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0" w:rsidRDefault="00C76AD0" w:rsidP="00C76AD0">
      <w:pPr>
        <w:ind w:left="57" w:right="57" w:firstLine="709"/>
        <w:jc w:val="center"/>
        <w:rPr>
          <w:b/>
          <w:sz w:val="28"/>
          <w:szCs w:val="28"/>
        </w:rPr>
      </w:pPr>
      <w:r w:rsidRPr="00766A5D">
        <w:rPr>
          <w:b/>
          <w:sz w:val="28"/>
          <w:szCs w:val="28"/>
        </w:rPr>
        <w:t xml:space="preserve">3. </w:t>
      </w:r>
      <w:r w:rsidRPr="00766A5D">
        <w:rPr>
          <w:b/>
          <w:sz w:val="28"/>
          <w:szCs w:val="28"/>
          <w:shd w:val="clear" w:color="auto" w:fill="FFFFFF"/>
        </w:rPr>
        <w:t>Текущий рабочий план диссертации:</w:t>
      </w:r>
      <w:r w:rsidRPr="00E64BEC">
        <w:rPr>
          <w:b/>
          <w:sz w:val="28"/>
          <w:szCs w:val="28"/>
        </w:rPr>
        <w:t xml:space="preserve"> </w:t>
      </w:r>
    </w:p>
    <w:p w:rsidR="00C76AD0" w:rsidRPr="00E91006" w:rsidRDefault="00C76AD0" w:rsidP="00C76AD0">
      <w:pPr>
        <w:jc w:val="both"/>
        <w:rPr>
          <w:sz w:val="28"/>
          <w:szCs w:val="28"/>
        </w:rPr>
      </w:pPr>
      <w:r w:rsidRPr="00E91006">
        <w:rPr>
          <w:sz w:val="28"/>
          <w:szCs w:val="28"/>
        </w:rPr>
        <w:t xml:space="preserve">Введение 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Глава 1. Формирование и развитие административно-полицейского аппарата в конце XVIII-XIX столетия.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1.1. Становление провинциального полицейского аппарата с конца XVIII века до отмены крепостного права.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1.2. Провинциальный полицейский аппарат в пореформенное время.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Глава 2. Полицейские учреждения Ставропольской губернии во второй половине XIX века.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2.1. Правовое регулирование деятельности провинциальной полиции.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2.2. Основная деятельность полиции Ставропольской губернии в пореформенное время.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2.3. Финансирование и материальное обеспечение провинциальной полиции.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2.4. Основные виды поощрений и должностные преступления чинов провинциальной полиции.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 xml:space="preserve">Глава 3. Влияние реформ 60 -70 гг. XIX </w:t>
      </w:r>
      <w:proofErr w:type="gramStart"/>
      <w:r w:rsidRPr="00E91006">
        <w:rPr>
          <w:sz w:val="28"/>
          <w:szCs w:val="28"/>
        </w:rPr>
        <w:t>в</w:t>
      </w:r>
      <w:proofErr w:type="gramEnd"/>
      <w:r w:rsidRPr="00E91006">
        <w:rPr>
          <w:sz w:val="28"/>
          <w:szCs w:val="28"/>
        </w:rPr>
        <w:t xml:space="preserve">. </w:t>
      </w:r>
      <w:proofErr w:type="gramStart"/>
      <w:r w:rsidRPr="00E91006">
        <w:rPr>
          <w:sz w:val="28"/>
          <w:szCs w:val="28"/>
        </w:rPr>
        <w:t>на</w:t>
      </w:r>
      <w:proofErr w:type="gramEnd"/>
      <w:r w:rsidRPr="00E91006">
        <w:rPr>
          <w:sz w:val="28"/>
          <w:szCs w:val="28"/>
        </w:rPr>
        <w:t xml:space="preserve"> систему управления в Ставропольской губернии.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3.1. Изменения в системе управления.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3.2. Общая полиция в системе администрирования в пореформенный период.</w:t>
      </w:r>
    </w:p>
    <w:p w:rsidR="00C76AD0" w:rsidRPr="00E91006" w:rsidRDefault="00C76AD0" w:rsidP="00C76A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Заключение</w:t>
      </w:r>
    </w:p>
    <w:p w:rsidR="00C47643" w:rsidRDefault="00C47643"/>
    <w:sectPr w:rsidR="00C47643" w:rsidSect="00C47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AD0"/>
    <w:rsid w:val="009F78C2"/>
    <w:rsid w:val="00C47643"/>
    <w:rsid w:val="00C76AD0"/>
    <w:rsid w:val="00E5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6AD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2023-02-16T07:52:00Z</dcterms:created>
  <dcterms:modified xsi:type="dcterms:W3CDTF">2023-02-16T07:52:00Z</dcterms:modified>
</cp:coreProperties>
</file>