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CD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СТАВРОПОЛЬСКОГО КРАЯ</w:t>
      </w: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CD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БЮДЖЕТНОЕ ОБРАЗОВАТЕЛЬНОЕ УЧРЕЖДЕНИЕ ВЫСШЕГО ОБРАЗОВАНИЯ</w:t>
      </w: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C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B2CDD">
        <w:rPr>
          <w:rFonts w:ascii="Times New Roman" w:eastAsia="Times New Roman" w:hAnsi="Times New Roman" w:cs="Times New Roman"/>
          <w:sz w:val="24"/>
          <w:szCs w:val="24"/>
          <w:lang w:eastAsia="ru-RU"/>
        </w:rPr>
        <w:t>«СТАВРОПОЛЬСКИЙ ГОСУДАРСТВЕННЫЙ ПЕДАГОГИЧЕСКИЙ ИНСТИТУТ»</w:t>
      </w: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B2CDD" w:rsidRPr="008B2CDD" w:rsidRDefault="008B2CDD" w:rsidP="00F57009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8B2CDD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ОТЧЕТ АСПИРАНТА</w:t>
      </w: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8B2C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 проделанной работе</w:t>
      </w: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8B2C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за период с</w:t>
      </w:r>
      <w:r w:rsidRPr="008B2C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01.сентября 2019 года</w:t>
      </w:r>
      <w:r w:rsidRPr="008B2C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Pr="008B2C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2C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по  </w:t>
      </w:r>
      <w:r w:rsidRPr="008B2CDD">
        <w:rPr>
          <w:rFonts w:ascii="Times New Roman" w:eastAsia="Times New Roman" w:hAnsi="Times New Roman" w:cs="Times New Roman"/>
          <w:sz w:val="24"/>
          <w:szCs w:val="24"/>
          <w:lang w:eastAsia="ru-RU"/>
        </w:rPr>
        <w:t>30 июня 2</w:t>
      </w:r>
      <w:r w:rsidRPr="008B2C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020 г.</w:t>
      </w: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B2CDD" w:rsidRPr="008B2CDD" w:rsidRDefault="008B2CDD" w:rsidP="008B2CDD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8B2C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Щукиной Ольги Евгеньевны</w:t>
      </w: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vertAlign w:val="superscript"/>
          <w:lang w:eastAsia="ru-RU"/>
        </w:rPr>
      </w:pPr>
      <w:r w:rsidRPr="008B2CDD">
        <w:rPr>
          <w:rFonts w:ascii="Times New Roman CYR" w:eastAsia="Times New Roman" w:hAnsi="Times New Roman CYR" w:cs="Times New Roman CYR"/>
          <w:sz w:val="24"/>
          <w:szCs w:val="24"/>
          <w:vertAlign w:val="superscript"/>
          <w:lang w:eastAsia="ru-RU"/>
        </w:rPr>
        <w:t xml:space="preserve">Ф. И. О. аспиранта </w:t>
      </w: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235"/>
        <w:gridCol w:w="6813"/>
      </w:tblGrid>
      <w:tr w:rsidR="008B2CDD" w:rsidRPr="008B2CDD" w:rsidTr="009F52E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8B2CDD" w:rsidRPr="008B2CDD" w:rsidRDefault="001F3833" w:rsidP="008B2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Тема диссертации</w:t>
            </w:r>
            <w:r w:rsidR="008B2CDD" w:rsidRPr="008B2CD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81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B2CDD" w:rsidRPr="008B2CDD" w:rsidRDefault="008B2CDD" w:rsidP="008B2CD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Педагогические условия формирования социально-профессиональной самостоятельности у </w:t>
            </w:r>
            <w:proofErr w:type="gramStart"/>
            <w:r w:rsidRPr="008B2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8B2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колледжа</w:t>
            </w:r>
          </w:p>
        </w:tc>
      </w:tr>
    </w:tbl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2660" w:type="dxa"/>
        <w:tblLayout w:type="fixed"/>
        <w:tblLook w:val="0000" w:firstRow="0" w:lastRow="0" w:firstColumn="0" w:lastColumn="0" w:noHBand="0" w:noVBand="0"/>
      </w:tblPr>
      <w:tblGrid>
        <w:gridCol w:w="3028"/>
        <w:gridCol w:w="3686"/>
      </w:tblGrid>
      <w:tr w:rsidR="008B2CDD" w:rsidRPr="008B2CDD" w:rsidTr="009F52E4"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8B2CDD" w:rsidRPr="008B2CDD" w:rsidRDefault="008B2CDD" w:rsidP="008B2C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B2CD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Год начала обучения 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8B2CDD" w:rsidRPr="008B2CDD" w:rsidRDefault="008B2CDD" w:rsidP="008B2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г.</w:t>
            </w:r>
          </w:p>
        </w:tc>
      </w:tr>
      <w:tr w:rsidR="008B2CDD" w:rsidRPr="008B2CDD" w:rsidTr="009F52E4"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8B2CDD" w:rsidRPr="008B2CDD" w:rsidRDefault="008B2CDD" w:rsidP="008B2C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B2CD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Кафедра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8B2CDD" w:rsidRPr="008B2CDD" w:rsidRDefault="008B2CDD" w:rsidP="008B2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B2CD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Pr="008B2CDD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 xml:space="preserve">Общей педагогики и образовательных технологий </w:t>
            </w:r>
          </w:p>
        </w:tc>
      </w:tr>
      <w:tr w:rsidR="008B2CDD" w:rsidRPr="008B2CDD" w:rsidTr="009F52E4"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8B2CDD" w:rsidRPr="008B2CDD" w:rsidRDefault="008B2CDD" w:rsidP="008B2C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B2CD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Направление подготовки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8B2CDD" w:rsidRPr="008B2CDD" w:rsidRDefault="008B2CDD" w:rsidP="008B2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i/>
                <w:sz w:val="24"/>
                <w:szCs w:val="24"/>
                <w:lang w:eastAsia="ru-RU"/>
              </w:rPr>
            </w:pPr>
            <w:r w:rsidRPr="008B2CDD">
              <w:rPr>
                <w:rFonts w:ascii="Times New Roman CYR" w:eastAsia="Times New Roman" w:hAnsi="Times New Roman CYR" w:cs="Times New Roman CYR"/>
                <w:i/>
                <w:sz w:val="24"/>
                <w:szCs w:val="24"/>
                <w:lang w:eastAsia="ru-RU"/>
              </w:rPr>
              <w:t>44.06.01 Образование и педагогические науки</w:t>
            </w:r>
          </w:p>
        </w:tc>
      </w:tr>
      <w:tr w:rsidR="008B2CDD" w:rsidRPr="008B2CDD" w:rsidTr="009F52E4"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8B2CDD" w:rsidRPr="008B2CDD" w:rsidRDefault="008B2CDD" w:rsidP="008B2C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B2CD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Направленность (научная специальность)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8B2CDD" w:rsidRPr="008B2CDD" w:rsidRDefault="008B2CDD" w:rsidP="008B2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B2CDD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13.00.08 Теория и методика профессионального образования</w:t>
            </w:r>
          </w:p>
        </w:tc>
      </w:tr>
      <w:tr w:rsidR="008B2CDD" w:rsidRPr="008B2CDD" w:rsidTr="009F52E4"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8B2CDD" w:rsidRPr="008B2CDD" w:rsidRDefault="008B2CDD" w:rsidP="008B2C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B2CD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Научный руководитель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8B2CDD" w:rsidRPr="008B2CDD" w:rsidRDefault="008B2CDD" w:rsidP="008B2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B2CDD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 xml:space="preserve">Доктор </w:t>
            </w:r>
            <w:proofErr w:type="spellStart"/>
            <w:r w:rsidRPr="008B2CDD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пед</w:t>
            </w:r>
            <w:proofErr w:type="gramStart"/>
            <w:r w:rsidRPr="008B2CDD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.н</w:t>
            </w:r>
            <w:proofErr w:type="gramEnd"/>
            <w:r w:rsidRPr="008B2CDD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аук</w:t>
            </w:r>
            <w:proofErr w:type="spellEnd"/>
            <w:r w:rsidRPr="008B2CDD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 xml:space="preserve">, профессор </w:t>
            </w:r>
            <w:proofErr w:type="spellStart"/>
            <w:r w:rsidRPr="008B2CDD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Бобрышов</w:t>
            </w:r>
            <w:proofErr w:type="spellEnd"/>
            <w:r w:rsidRPr="008B2CDD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 xml:space="preserve"> Сергей Викторович</w:t>
            </w:r>
          </w:p>
        </w:tc>
      </w:tr>
      <w:tr w:rsidR="008B2CDD" w:rsidRPr="008B2CDD" w:rsidTr="009F52E4"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8B2CDD" w:rsidRPr="008B2CDD" w:rsidRDefault="008B2CDD" w:rsidP="008B2C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B2CDD" w:rsidRPr="008B2CDD" w:rsidRDefault="008B2CDD" w:rsidP="008B2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B2CDD" w:rsidRPr="008B2CDD" w:rsidRDefault="003321B8" w:rsidP="008B2C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Отчет на  18 </w:t>
      </w:r>
      <w:r w:rsidR="008B2CDD" w:rsidRPr="008B2C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тр. представлен “     ” _______</w:t>
      </w:r>
      <w:r w:rsidR="008B2CDD" w:rsidRPr="008B2C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2020г.</w:t>
      </w: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</w:pPr>
      <w:r w:rsidRPr="008B2CDD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________________________</w:t>
      </w: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gramStart"/>
      <w:r w:rsidRPr="008B2C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Утвержден</w:t>
      </w:r>
      <w:proofErr w:type="gramEnd"/>
      <w:r w:rsidRPr="008B2C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на заседании кафедры </w:t>
      </w: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8B2C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Протокол №___ от «___» июня 2020 г,</w:t>
      </w: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B2CDD" w:rsidRPr="00EC69A1" w:rsidRDefault="008B2CDD" w:rsidP="00EC69A1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spellStart"/>
      <w:r w:rsidRPr="008B2CDD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Зав.кафедрой</w:t>
      </w:r>
      <w:proofErr w:type="spellEnd"/>
      <w:r w:rsidRPr="008B2C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__________________</w:t>
      </w:r>
      <w:r w:rsidR="003321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____/ А.В. Шумакова </w:t>
      </w:r>
      <w:r w:rsidRPr="008B2C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/</w:t>
      </w:r>
    </w:p>
    <w:p w:rsidR="00EE50BB" w:rsidRPr="00EE50BB" w:rsidRDefault="00EE50BB" w:rsidP="00EE50BB">
      <w:pPr>
        <w:widowControl w:val="0"/>
        <w:spacing w:after="0" w:line="239" w:lineRule="auto"/>
        <w:ind w:right="-65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</w:t>
      </w:r>
      <w:r w:rsidRPr="00EE50BB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а</w:t>
      </w:r>
      <w:r w:rsidRPr="00EE50BB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иод</w:t>
      </w:r>
      <w:r w:rsidRPr="00EE50BB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об</w:t>
      </w:r>
      <w:r w:rsidRPr="00EE50B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EE50B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EE50BB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EE50BB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пир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</w:t>
      </w:r>
      <w:r w:rsidRPr="00EE50B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E50BB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EE50BB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01</w:t>
      </w:r>
      <w:r w:rsidRPr="00EE50BB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EE50B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EE50B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б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EE50BB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2019</w:t>
      </w:r>
      <w:r w:rsidRPr="00EE50BB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E50BB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EE50BB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30</w:t>
      </w:r>
      <w:r w:rsidRPr="00EE50BB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июня 2020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Pr="00EE50B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ып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олн</w:t>
      </w:r>
      <w:r w:rsidRPr="00EE50B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EE50B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EE50B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EE50B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EE50B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ю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ая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E50B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EE50B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сс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E50B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д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E50B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ль</w:t>
      </w:r>
      <w:r w:rsidRPr="00EE50B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EE50B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EE50B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EE50B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а:</w:t>
      </w:r>
    </w:p>
    <w:p w:rsidR="00EE50BB" w:rsidRPr="00EE50BB" w:rsidRDefault="00EE50BB" w:rsidP="00EE50BB">
      <w:pPr>
        <w:spacing w:after="89" w:line="240" w:lineRule="exact"/>
        <w:rPr>
          <w:rFonts w:ascii="Times New Roman" w:eastAsia="Times New Roman" w:hAnsi="Times New Roman" w:cs="Times New Roman"/>
          <w:w w:val="101"/>
          <w:sz w:val="24"/>
          <w:szCs w:val="24"/>
          <w:lang w:eastAsia="ru-RU"/>
        </w:rPr>
      </w:pPr>
    </w:p>
    <w:p w:rsidR="00EE50BB" w:rsidRPr="00EE50BB" w:rsidRDefault="00EE50BB" w:rsidP="00EE50B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E50B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1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Работа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Pr="00EE50B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библиот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е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ках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и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и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з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е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и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е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eastAsia="ru-RU"/>
        </w:rPr>
        <w:t>н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а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учн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о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й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и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е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р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ату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р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ы</w:t>
      </w:r>
    </w:p>
    <w:p w:rsidR="00EE50BB" w:rsidRPr="00D34E55" w:rsidRDefault="00B977B3" w:rsidP="00D34E5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отчетный период обучения была проведена работа с книжным фондом в краевой библиотеке им. М.Ю. Лермонтова, а также с </w:t>
      </w:r>
      <w:proofErr w:type="spellStart"/>
      <w:r w:rsidRPr="00D34E5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интернет-ресурсами</w:t>
      </w:r>
      <w:proofErr w:type="spellEnd"/>
      <w:r w:rsidRPr="00D34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научных электронных библиотеках (Национальная электронная библиотека, </w:t>
      </w:r>
      <w:proofErr w:type="spellStart"/>
      <w:r w:rsidRPr="00D34E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eLIBRARY</w:t>
      </w:r>
      <w:proofErr w:type="spellEnd"/>
      <w:r w:rsidRPr="00D34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электронная библиотечная система </w:t>
      </w:r>
      <w:r w:rsidRPr="00D34E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IPR</w:t>
      </w:r>
      <w:r w:rsidRPr="00D34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34E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BOOKS</w:t>
      </w:r>
      <w:r w:rsidRPr="00D34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57009" w:rsidRPr="00D34E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znanium</w:t>
      </w:r>
      <w:proofErr w:type="spellEnd"/>
      <w:r w:rsidR="00F57009" w:rsidRPr="00D34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57009" w:rsidRPr="00D34E55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D34E5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E50BB" w:rsidRPr="00D34E55" w:rsidRDefault="00EE50BB" w:rsidP="00D34E55">
      <w:pPr>
        <w:widowControl w:val="0"/>
        <w:spacing w:after="0" w:line="36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D34E55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eastAsia="ru-RU"/>
        </w:rPr>
        <w:t xml:space="preserve"> </w:t>
      </w:r>
      <w:r w:rsidRPr="00D34E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ход</w:t>
      </w:r>
      <w:r w:rsidRPr="00D34E55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е</w:t>
      </w:r>
      <w:r w:rsidRPr="00D34E55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  <w:lang w:eastAsia="ru-RU"/>
        </w:rPr>
        <w:t xml:space="preserve"> 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D34E55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</w:t>
      </w:r>
      <w:r w:rsidRPr="00D34E55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D34E55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  <w:lang w:eastAsia="ru-RU"/>
        </w:rPr>
        <w:t xml:space="preserve"> </w:t>
      </w:r>
      <w:r w:rsidRPr="00D34E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ыш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34E5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34E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="00AC5D2F"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</w:t>
      </w:r>
      <w:r w:rsidRPr="00D34E55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eastAsia="ru-RU"/>
        </w:rPr>
        <w:t xml:space="preserve"> </w:t>
      </w:r>
      <w:r w:rsidRPr="00D34E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иблиот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="00AC5D2F"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D34E55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  <w:lang w:eastAsia="ru-RU"/>
        </w:rPr>
        <w:t xml:space="preserve"> </w:t>
      </w:r>
      <w:r w:rsidRPr="00D34E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б</w:t>
      </w:r>
      <w:r w:rsidRPr="00D34E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ы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</w:t>
      </w:r>
      <w:r w:rsidRPr="00D34E55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  <w:lang w:eastAsia="ru-RU"/>
        </w:rPr>
        <w:t xml:space="preserve"> 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 w:rsidRPr="00D34E5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34E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D34E55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eastAsia="ru-RU"/>
        </w:rPr>
        <w:t xml:space="preserve"> </w:t>
      </w:r>
      <w:proofErr w:type="spellStart"/>
      <w:proofErr w:type="gramStart"/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34E55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34E5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т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-цио</w:t>
      </w:r>
      <w:r w:rsidRPr="00D34E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нн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proofErr w:type="spellEnd"/>
      <w:proofErr w:type="gramEnd"/>
      <w:r w:rsidRPr="00D34E55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сс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D34E55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D34E55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  <w:lang w:eastAsia="ru-RU"/>
        </w:rPr>
        <w:t xml:space="preserve"> 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34E55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 </w:t>
      </w:r>
      <w:r w:rsidRPr="00D34E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тобр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34E55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r w:rsidRPr="00D34E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34E5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D34E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чн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ая</w:t>
      </w:r>
      <w:r w:rsidRPr="00D34E55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34E5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D34E55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eastAsia="ru-RU"/>
        </w:rPr>
        <w:t xml:space="preserve"> 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34E55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копл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34E55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</w:t>
      </w:r>
      <w:proofErr w:type="spellStart"/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34E55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34E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34E5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34E5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ч</w:t>
      </w:r>
      <w:r w:rsidRPr="00D34E55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ая</w:t>
      </w:r>
      <w:proofErr w:type="spellEnd"/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34E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</w:t>
      </w:r>
      <w:r w:rsidRPr="00D34E5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 w:rsidRPr="00D34E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ирич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34E55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D34E55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D34E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б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34E5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D34E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34E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34E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34E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34E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34E5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</w:t>
      </w:r>
      <w:r w:rsidRPr="00D34E5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</w:t>
      </w:r>
      <w:r w:rsidRPr="00D34E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-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сс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D34E55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r w:rsidRPr="00D34E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34E55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D34E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кой</w:t>
      </w:r>
      <w:r w:rsidRPr="00D34E5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34E55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D34E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ты.</w:t>
      </w:r>
    </w:p>
    <w:p w:rsidR="00EE50BB" w:rsidRPr="00D34E55" w:rsidRDefault="00AC5D2F" w:rsidP="00D34E5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E55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 составлен примерный библиографический список литературы по тематике диссертации.</w:t>
      </w:r>
    </w:p>
    <w:p w:rsidR="00EE50BB" w:rsidRPr="00EE50BB" w:rsidRDefault="00EE50BB" w:rsidP="00EE50B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E50B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2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Работа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н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сс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  <w:lang w:eastAsia="ru-RU"/>
        </w:rPr>
        <w:t>е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ртац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и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онным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сс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  <w:lang w:eastAsia="ru-RU"/>
        </w:rPr>
        <w:t>е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дов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а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ни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  <w:lang w:eastAsia="ru-RU"/>
        </w:rPr>
        <w:t>е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</w:t>
      </w:r>
    </w:p>
    <w:p w:rsidR="007D072E" w:rsidRPr="004051FC" w:rsidRDefault="00AC5D2F" w:rsidP="004051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D34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 примерный рабочий вариант плана диссертационного исследования. </w:t>
      </w:r>
      <w:r w:rsidR="007D072E" w:rsidRPr="004051FC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 xml:space="preserve">Уточнен </w:t>
      </w:r>
      <w:r w:rsidR="007D072E" w:rsidRPr="004051FC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</w:t>
      </w:r>
      <w:r w:rsidR="007D072E" w:rsidRPr="004051FC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>целеполагающий блок исследования</w:t>
      </w:r>
      <w:r w:rsidR="007D072E" w:rsidRPr="004051F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: проблема, цель, объект и предмет исследования, гипотеза и задачи, положения, предполагаемые к вынесению на защиту.</w:t>
      </w:r>
    </w:p>
    <w:p w:rsidR="007D072E" w:rsidRPr="00D34E55" w:rsidRDefault="00AC5D2F" w:rsidP="00D34E5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формируется пакет диагностических методик для изучения самостоятельности </w:t>
      </w:r>
      <w:proofErr w:type="gramStart"/>
      <w:r w:rsidRPr="00D34E5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D34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СПО.</w:t>
      </w:r>
    </w:p>
    <w:p w:rsidR="00EE50BB" w:rsidRDefault="00AC5D2F" w:rsidP="00EE50BB">
      <w:pPr>
        <w:spacing w:after="46" w:line="24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5D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Освоение дисциплин</w:t>
      </w:r>
    </w:p>
    <w:p w:rsidR="00C00F43" w:rsidRDefault="00C00F43" w:rsidP="00C00F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отчетный период обучения освоены дисциплины</w:t>
      </w:r>
      <w:r w:rsidR="002C2D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(в соответствии с учебным планом):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686"/>
        <w:gridCol w:w="1843"/>
        <w:gridCol w:w="1701"/>
        <w:gridCol w:w="1701"/>
      </w:tblGrid>
      <w:tr w:rsidR="00294278" w:rsidRPr="00294278" w:rsidTr="005E2670">
        <w:tc>
          <w:tcPr>
            <w:tcW w:w="675" w:type="dxa"/>
          </w:tcPr>
          <w:p w:rsidR="00294278" w:rsidRPr="00294278" w:rsidRDefault="00294278" w:rsidP="00294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6"/>
                <w:szCs w:val="26"/>
                <w:lang w:eastAsia="ru-RU"/>
              </w:rPr>
            </w:pPr>
            <w:r w:rsidRPr="00294278">
              <w:rPr>
                <w:rFonts w:ascii="Times New Roman CYR" w:eastAsia="Times New Roman" w:hAnsi="Times New Roman CYR" w:cs="Times New Roman CYR"/>
                <w:b/>
                <w:sz w:val="26"/>
                <w:szCs w:val="26"/>
                <w:lang w:eastAsia="ru-RU"/>
              </w:rPr>
              <w:t>№</w:t>
            </w:r>
          </w:p>
          <w:p w:rsidR="00294278" w:rsidRPr="00294278" w:rsidRDefault="00294278" w:rsidP="00294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6"/>
                <w:szCs w:val="26"/>
                <w:lang w:eastAsia="ru-RU"/>
              </w:rPr>
            </w:pPr>
            <w:proofErr w:type="gramStart"/>
            <w:r w:rsidRPr="00294278">
              <w:rPr>
                <w:rFonts w:ascii="Times New Roman CYR" w:eastAsia="Times New Roman" w:hAnsi="Times New Roman CYR" w:cs="Times New Roman CYR"/>
                <w:b/>
                <w:sz w:val="26"/>
                <w:szCs w:val="26"/>
                <w:lang w:eastAsia="ru-RU"/>
              </w:rPr>
              <w:t>п</w:t>
            </w:r>
            <w:proofErr w:type="gramEnd"/>
            <w:r w:rsidRPr="00294278">
              <w:rPr>
                <w:rFonts w:ascii="Times New Roman CYR" w:eastAsia="Times New Roman" w:hAnsi="Times New Roman CYR" w:cs="Times New Roman CYR"/>
                <w:b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686" w:type="dxa"/>
          </w:tcPr>
          <w:p w:rsidR="00294278" w:rsidRPr="00294278" w:rsidRDefault="00294278" w:rsidP="00294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6"/>
                <w:szCs w:val="26"/>
                <w:lang w:eastAsia="ru-RU"/>
              </w:rPr>
            </w:pPr>
            <w:r w:rsidRPr="00294278">
              <w:rPr>
                <w:rFonts w:ascii="Times New Roman CYR" w:eastAsia="Times New Roman" w:hAnsi="Times New Roman CYR" w:cs="Times New Roman CYR"/>
                <w:b/>
                <w:sz w:val="26"/>
                <w:szCs w:val="26"/>
                <w:lang w:eastAsia="ru-RU"/>
              </w:rPr>
              <w:t>Наименование дисциплины/ кандидатских экзаменов</w:t>
            </w:r>
          </w:p>
        </w:tc>
        <w:tc>
          <w:tcPr>
            <w:tcW w:w="1843" w:type="dxa"/>
          </w:tcPr>
          <w:p w:rsidR="00294278" w:rsidRPr="00294278" w:rsidRDefault="00294278" w:rsidP="00294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6"/>
                <w:szCs w:val="26"/>
                <w:lang w:eastAsia="ru-RU"/>
              </w:rPr>
            </w:pPr>
            <w:r w:rsidRPr="00294278">
              <w:rPr>
                <w:rFonts w:ascii="Times New Roman CYR" w:eastAsia="Times New Roman" w:hAnsi="Times New Roman CYR" w:cs="Times New Roman CYR"/>
                <w:b/>
                <w:sz w:val="26"/>
                <w:szCs w:val="26"/>
                <w:lang w:eastAsia="ru-RU"/>
              </w:rPr>
              <w:t>Срок сдачи по плану</w:t>
            </w:r>
          </w:p>
        </w:tc>
        <w:tc>
          <w:tcPr>
            <w:tcW w:w="1701" w:type="dxa"/>
          </w:tcPr>
          <w:p w:rsidR="00294278" w:rsidRPr="00294278" w:rsidRDefault="00294278" w:rsidP="00294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6"/>
                <w:szCs w:val="26"/>
                <w:lang w:eastAsia="ru-RU"/>
              </w:rPr>
            </w:pPr>
            <w:r w:rsidRPr="00294278">
              <w:rPr>
                <w:rFonts w:ascii="Times New Roman CYR" w:eastAsia="Times New Roman" w:hAnsi="Times New Roman CYR" w:cs="Times New Roman CYR"/>
                <w:b/>
                <w:sz w:val="26"/>
                <w:szCs w:val="26"/>
                <w:lang w:eastAsia="ru-RU"/>
              </w:rPr>
              <w:t>Фактический срок сдачи</w:t>
            </w:r>
          </w:p>
        </w:tc>
        <w:tc>
          <w:tcPr>
            <w:tcW w:w="1701" w:type="dxa"/>
          </w:tcPr>
          <w:p w:rsidR="00294278" w:rsidRPr="00294278" w:rsidRDefault="00294278" w:rsidP="00294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6"/>
                <w:szCs w:val="26"/>
                <w:lang w:eastAsia="ru-RU"/>
              </w:rPr>
            </w:pPr>
            <w:r w:rsidRPr="00294278">
              <w:rPr>
                <w:rFonts w:ascii="Times New Roman CYR" w:eastAsia="Times New Roman" w:hAnsi="Times New Roman CYR" w:cs="Times New Roman CYR"/>
                <w:b/>
                <w:sz w:val="26"/>
                <w:szCs w:val="26"/>
                <w:lang w:eastAsia="ru-RU"/>
              </w:rPr>
              <w:t>Оценка</w:t>
            </w:r>
          </w:p>
        </w:tc>
      </w:tr>
      <w:tr w:rsidR="00294278" w:rsidRPr="00294278" w:rsidTr="005E2670">
        <w:tc>
          <w:tcPr>
            <w:tcW w:w="675" w:type="dxa"/>
          </w:tcPr>
          <w:p w:rsidR="00294278" w:rsidRPr="00294278" w:rsidRDefault="00294278" w:rsidP="00294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6"/>
                <w:szCs w:val="26"/>
                <w:lang w:eastAsia="ru-RU"/>
              </w:rPr>
            </w:pPr>
            <w:r w:rsidRPr="00294278">
              <w:rPr>
                <w:rFonts w:ascii="Times New Roman CYR" w:eastAsia="Times New Roman" w:hAnsi="Times New Roman CYR" w:cs="Times New Roman CYR"/>
                <w:b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686" w:type="dxa"/>
          </w:tcPr>
          <w:p w:rsidR="00294278" w:rsidRPr="00294278" w:rsidRDefault="00294278" w:rsidP="002942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  <w:r w:rsidRPr="00294278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>История и философия науки</w:t>
            </w:r>
          </w:p>
        </w:tc>
        <w:tc>
          <w:tcPr>
            <w:tcW w:w="1843" w:type="dxa"/>
          </w:tcPr>
          <w:p w:rsidR="00294278" w:rsidRPr="00294278" w:rsidRDefault="00294278" w:rsidP="00294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  <w:r w:rsidRPr="00294278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>Май 2020 г.</w:t>
            </w:r>
          </w:p>
        </w:tc>
        <w:tc>
          <w:tcPr>
            <w:tcW w:w="1701" w:type="dxa"/>
          </w:tcPr>
          <w:p w:rsidR="00294278" w:rsidRPr="00294278" w:rsidRDefault="00294278" w:rsidP="00294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294278" w:rsidRPr="00294278" w:rsidRDefault="00294278" w:rsidP="00294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</w:p>
        </w:tc>
      </w:tr>
      <w:tr w:rsidR="00294278" w:rsidRPr="00294278" w:rsidTr="005E2670">
        <w:tc>
          <w:tcPr>
            <w:tcW w:w="675" w:type="dxa"/>
          </w:tcPr>
          <w:p w:rsidR="00294278" w:rsidRPr="00294278" w:rsidRDefault="00294278" w:rsidP="00294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6"/>
                <w:szCs w:val="26"/>
                <w:lang w:eastAsia="ru-RU"/>
              </w:rPr>
            </w:pPr>
            <w:r w:rsidRPr="00294278">
              <w:rPr>
                <w:rFonts w:ascii="Times New Roman CYR" w:eastAsia="Times New Roman" w:hAnsi="Times New Roman CYR" w:cs="Times New Roman CYR"/>
                <w:b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686" w:type="dxa"/>
          </w:tcPr>
          <w:p w:rsidR="00294278" w:rsidRPr="00294278" w:rsidRDefault="00294278" w:rsidP="002942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  <w:r w:rsidRPr="00294278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>Иностранный язык</w:t>
            </w:r>
          </w:p>
        </w:tc>
        <w:tc>
          <w:tcPr>
            <w:tcW w:w="1843" w:type="dxa"/>
          </w:tcPr>
          <w:p w:rsidR="00294278" w:rsidRPr="00294278" w:rsidRDefault="00294278" w:rsidP="00294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  <w:r w:rsidRPr="00294278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>Май 2021 г.</w:t>
            </w:r>
          </w:p>
        </w:tc>
        <w:tc>
          <w:tcPr>
            <w:tcW w:w="1701" w:type="dxa"/>
          </w:tcPr>
          <w:p w:rsidR="00294278" w:rsidRPr="00294278" w:rsidRDefault="00294278" w:rsidP="00294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294278" w:rsidRPr="00294278" w:rsidRDefault="00294278" w:rsidP="00294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</w:p>
        </w:tc>
      </w:tr>
      <w:tr w:rsidR="00294278" w:rsidRPr="00294278" w:rsidTr="005E2670">
        <w:tc>
          <w:tcPr>
            <w:tcW w:w="675" w:type="dxa"/>
          </w:tcPr>
          <w:p w:rsidR="00294278" w:rsidRPr="00294278" w:rsidRDefault="00294278" w:rsidP="00294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6"/>
                <w:szCs w:val="26"/>
                <w:lang w:eastAsia="ru-RU"/>
              </w:rPr>
            </w:pPr>
            <w:r w:rsidRPr="00294278">
              <w:rPr>
                <w:rFonts w:ascii="Times New Roman CYR" w:eastAsia="Times New Roman" w:hAnsi="Times New Roman CYR" w:cs="Times New Roman CYR"/>
                <w:b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686" w:type="dxa"/>
          </w:tcPr>
          <w:p w:rsidR="00294278" w:rsidRPr="00294278" w:rsidRDefault="00294278" w:rsidP="002942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  <w:r w:rsidRPr="00294278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>Теоретико-методологические основы педагогики</w:t>
            </w:r>
          </w:p>
        </w:tc>
        <w:tc>
          <w:tcPr>
            <w:tcW w:w="1843" w:type="dxa"/>
          </w:tcPr>
          <w:p w:rsidR="00294278" w:rsidRPr="00294278" w:rsidRDefault="00294278" w:rsidP="00294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  <w:r w:rsidRPr="00294278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 xml:space="preserve">Декабрь </w:t>
            </w:r>
          </w:p>
          <w:p w:rsidR="00294278" w:rsidRPr="00294278" w:rsidRDefault="00294278" w:rsidP="00294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  <w:r w:rsidRPr="00294278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>2019 г.</w:t>
            </w:r>
          </w:p>
        </w:tc>
        <w:tc>
          <w:tcPr>
            <w:tcW w:w="1701" w:type="dxa"/>
          </w:tcPr>
          <w:p w:rsidR="00294278" w:rsidRPr="00294278" w:rsidRDefault="00294278" w:rsidP="00294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  <w:r w:rsidRPr="00294278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 xml:space="preserve">Декабрь </w:t>
            </w:r>
          </w:p>
          <w:p w:rsidR="00294278" w:rsidRPr="00294278" w:rsidRDefault="00294278" w:rsidP="00294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  <w:r w:rsidRPr="00294278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>2019 г.</w:t>
            </w:r>
          </w:p>
        </w:tc>
        <w:tc>
          <w:tcPr>
            <w:tcW w:w="1701" w:type="dxa"/>
          </w:tcPr>
          <w:p w:rsidR="00294278" w:rsidRPr="00294278" w:rsidRDefault="00EC69A1" w:rsidP="00294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  <w:r w:rsidRPr="00294278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>О</w:t>
            </w:r>
            <w:r w:rsidR="00294278" w:rsidRPr="00294278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>тлично</w:t>
            </w:r>
          </w:p>
        </w:tc>
      </w:tr>
      <w:tr w:rsidR="00294278" w:rsidRPr="00294278" w:rsidTr="005E2670">
        <w:tc>
          <w:tcPr>
            <w:tcW w:w="675" w:type="dxa"/>
          </w:tcPr>
          <w:p w:rsidR="00294278" w:rsidRPr="00294278" w:rsidRDefault="00294278" w:rsidP="00294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6"/>
                <w:szCs w:val="26"/>
                <w:lang w:eastAsia="ru-RU"/>
              </w:rPr>
            </w:pPr>
            <w:r w:rsidRPr="00294278">
              <w:rPr>
                <w:rFonts w:ascii="Times New Roman CYR" w:eastAsia="Times New Roman" w:hAnsi="Times New Roman CYR" w:cs="Times New Roman CYR"/>
                <w:b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686" w:type="dxa"/>
          </w:tcPr>
          <w:p w:rsidR="00294278" w:rsidRPr="00294278" w:rsidRDefault="00294278" w:rsidP="002942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  <w:r w:rsidRPr="00294278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>История образования и педагогической мысли в России и за рубежом</w:t>
            </w:r>
          </w:p>
        </w:tc>
        <w:tc>
          <w:tcPr>
            <w:tcW w:w="1843" w:type="dxa"/>
          </w:tcPr>
          <w:p w:rsidR="00294278" w:rsidRPr="00294278" w:rsidRDefault="00294278" w:rsidP="00294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  <w:r w:rsidRPr="00294278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 xml:space="preserve">Декабрь </w:t>
            </w:r>
          </w:p>
          <w:p w:rsidR="00294278" w:rsidRPr="00294278" w:rsidRDefault="00294278" w:rsidP="00294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  <w:r w:rsidRPr="00294278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>2019 г.</w:t>
            </w:r>
          </w:p>
        </w:tc>
        <w:tc>
          <w:tcPr>
            <w:tcW w:w="1701" w:type="dxa"/>
          </w:tcPr>
          <w:p w:rsidR="00294278" w:rsidRPr="00294278" w:rsidRDefault="00294278" w:rsidP="00294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  <w:r w:rsidRPr="00294278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 xml:space="preserve">Декабрь </w:t>
            </w:r>
          </w:p>
          <w:p w:rsidR="00294278" w:rsidRPr="00294278" w:rsidRDefault="00294278" w:rsidP="00294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  <w:r w:rsidRPr="00294278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>2019 г.</w:t>
            </w:r>
          </w:p>
        </w:tc>
        <w:tc>
          <w:tcPr>
            <w:tcW w:w="1701" w:type="dxa"/>
          </w:tcPr>
          <w:p w:rsidR="00294278" w:rsidRPr="00294278" w:rsidRDefault="00EC69A1" w:rsidP="00294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  <w:r w:rsidRPr="00294278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>О</w:t>
            </w:r>
            <w:r w:rsidR="00294278" w:rsidRPr="00294278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>тлично</w:t>
            </w:r>
          </w:p>
        </w:tc>
      </w:tr>
      <w:tr w:rsidR="00294278" w:rsidRPr="00294278" w:rsidTr="005E2670">
        <w:tc>
          <w:tcPr>
            <w:tcW w:w="675" w:type="dxa"/>
          </w:tcPr>
          <w:p w:rsidR="00294278" w:rsidRPr="00294278" w:rsidRDefault="00294278" w:rsidP="00294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6"/>
                <w:szCs w:val="26"/>
                <w:lang w:eastAsia="ru-RU"/>
              </w:rPr>
            </w:pPr>
            <w:r w:rsidRPr="00294278">
              <w:rPr>
                <w:rFonts w:ascii="Times New Roman CYR" w:eastAsia="Times New Roman" w:hAnsi="Times New Roman CYR" w:cs="Times New Roman CYR"/>
                <w:b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686" w:type="dxa"/>
          </w:tcPr>
          <w:p w:rsidR="00294278" w:rsidRPr="00294278" w:rsidRDefault="00294278" w:rsidP="002942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  <w:r w:rsidRPr="00294278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>Сравнительная педагогика</w:t>
            </w:r>
          </w:p>
        </w:tc>
        <w:tc>
          <w:tcPr>
            <w:tcW w:w="1843" w:type="dxa"/>
          </w:tcPr>
          <w:p w:rsidR="00294278" w:rsidRPr="00294278" w:rsidRDefault="00294278" w:rsidP="00294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  <w:r w:rsidRPr="00294278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 xml:space="preserve">Декабрь </w:t>
            </w:r>
          </w:p>
          <w:p w:rsidR="00294278" w:rsidRPr="00294278" w:rsidRDefault="00294278" w:rsidP="00294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  <w:r w:rsidRPr="00294278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>2019 г.</w:t>
            </w:r>
          </w:p>
        </w:tc>
        <w:tc>
          <w:tcPr>
            <w:tcW w:w="1701" w:type="dxa"/>
          </w:tcPr>
          <w:p w:rsidR="00294278" w:rsidRPr="00294278" w:rsidRDefault="00294278" w:rsidP="00294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  <w:r w:rsidRPr="00294278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 xml:space="preserve">Декабрь </w:t>
            </w:r>
          </w:p>
          <w:p w:rsidR="00294278" w:rsidRPr="00294278" w:rsidRDefault="00294278" w:rsidP="00294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  <w:r w:rsidRPr="00294278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>2019 г.</w:t>
            </w:r>
          </w:p>
        </w:tc>
        <w:tc>
          <w:tcPr>
            <w:tcW w:w="1701" w:type="dxa"/>
          </w:tcPr>
          <w:p w:rsidR="00294278" w:rsidRPr="00294278" w:rsidRDefault="00EC69A1" w:rsidP="00294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  <w:r w:rsidRPr="00294278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>О</w:t>
            </w:r>
            <w:r w:rsidR="00294278" w:rsidRPr="00294278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>тлично</w:t>
            </w:r>
          </w:p>
        </w:tc>
      </w:tr>
      <w:tr w:rsidR="00294278" w:rsidRPr="00294278" w:rsidTr="005E2670">
        <w:tc>
          <w:tcPr>
            <w:tcW w:w="675" w:type="dxa"/>
          </w:tcPr>
          <w:p w:rsidR="00294278" w:rsidRPr="00294278" w:rsidRDefault="00294278" w:rsidP="00294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6"/>
                <w:szCs w:val="26"/>
                <w:lang w:eastAsia="ru-RU"/>
              </w:rPr>
            </w:pPr>
            <w:r w:rsidRPr="00294278">
              <w:rPr>
                <w:rFonts w:ascii="Times New Roman CYR" w:eastAsia="Times New Roman" w:hAnsi="Times New Roman CYR" w:cs="Times New Roman CYR"/>
                <w:b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686" w:type="dxa"/>
          </w:tcPr>
          <w:p w:rsidR="00294278" w:rsidRPr="00294278" w:rsidRDefault="00294278" w:rsidP="002942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  <w:r w:rsidRPr="00294278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 xml:space="preserve">Тренинг, профессионально </w:t>
            </w:r>
            <w:r w:rsidRPr="00294278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lastRenderedPageBreak/>
              <w:t>ориентированных риторики, дискуссий, общения</w:t>
            </w:r>
          </w:p>
        </w:tc>
        <w:tc>
          <w:tcPr>
            <w:tcW w:w="1843" w:type="dxa"/>
          </w:tcPr>
          <w:p w:rsidR="00294278" w:rsidRPr="00294278" w:rsidRDefault="00294278" w:rsidP="00294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294278" w:rsidRPr="00294278" w:rsidRDefault="00294278" w:rsidP="00294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294278" w:rsidRPr="00294278" w:rsidRDefault="00EC69A1" w:rsidP="00294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  <w:r w:rsidRPr="00294278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>З</w:t>
            </w:r>
            <w:r w:rsidR="00294278" w:rsidRPr="00294278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>ачет</w:t>
            </w:r>
          </w:p>
        </w:tc>
      </w:tr>
      <w:tr w:rsidR="00294278" w:rsidRPr="00294278" w:rsidTr="005E2670">
        <w:tc>
          <w:tcPr>
            <w:tcW w:w="675" w:type="dxa"/>
          </w:tcPr>
          <w:p w:rsidR="00294278" w:rsidRPr="00294278" w:rsidRDefault="00294278" w:rsidP="00294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6"/>
                <w:szCs w:val="26"/>
                <w:lang w:eastAsia="ru-RU"/>
              </w:rPr>
            </w:pPr>
            <w:r w:rsidRPr="00294278">
              <w:rPr>
                <w:rFonts w:ascii="Times New Roman CYR" w:eastAsia="Times New Roman" w:hAnsi="Times New Roman CYR" w:cs="Times New Roman CYR"/>
                <w:b/>
                <w:sz w:val="26"/>
                <w:szCs w:val="26"/>
                <w:lang w:eastAsia="ru-RU"/>
              </w:rPr>
              <w:lastRenderedPageBreak/>
              <w:t>7</w:t>
            </w:r>
          </w:p>
        </w:tc>
        <w:tc>
          <w:tcPr>
            <w:tcW w:w="3686" w:type="dxa"/>
          </w:tcPr>
          <w:p w:rsidR="00294278" w:rsidRPr="00294278" w:rsidRDefault="00294278" w:rsidP="002942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294278" w:rsidRPr="00294278" w:rsidRDefault="00294278" w:rsidP="00294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294278" w:rsidRPr="00294278" w:rsidRDefault="00294278" w:rsidP="00294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294278" w:rsidRPr="00294278" w:rsidRDefault="00294278" w:rsidP="00294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</w:p>
        </w:tc>
      </w:tr>
    </w:tbl>
    <w:p w:rsidR="00C00F43" w:rsidRDefault="00294278" w:rsidP="00C00F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Сдан реферат по дисциплине «История и философия науки».</w:t>
      </w:r>
    </w:p>
    <w:p w:rsidR="00AC5D2F" w:rsidRPr="00EE50BB" w:rsidRDefault="00AC5D2F" w:rsidP="00EE50BB">
      <w:pPr>
        <w:spacing w:after="46" w:line="24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50BB" w:rsidRPr="00EE50BB" w:rsidRDefault="00B977B3" w:rsidP="00EE50B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4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EE50BB"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ч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а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с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т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е</w:t>
      </w:r>
      <w:r w:rsidR="00EE50BB"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="00EE50BB"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eastAsia="ru-RU"/>
        </w:rPr>
        <w:t>к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о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ф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е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е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ц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иях</w:t>
      </w:r>
    </w:p>
    <w:p w:rsidR="00EE50BB" w:rsidRPr="00EE50BB" w:rsidRDefault="00EE50BB" w:rsidP="00EE50BB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50BB" w:rsidRPr="00CF66FA" w:rsidRDefault="00EE50BB" w:rsidP="00EC69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F66F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F66FA">
        <w:rPr>
          <w:rFonts w:ascii="Times New Roman" w:hAnsi="Times New Roman" w:cs="Times New Roman"/>
          <w:sz w:val="28"/>
          <w:szCs w:val="28"/>
        </w:rPr>
        <w:t xml:space="preserve"> Всероссийская научно-практическая конференция «Волонтерство: прошлое и настоящее», Самара;</w:t>
      </w:r>
    </w:p>
    <w:p w:rsidR="00EE50BB" w:rsidRPr="00CF66FA" w:rsidRDefault="00EE50BB" w:rsidP="00EC69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6FA">
        <w:rPr>
          <w:rFonts w:ascii="Times New Roman" w:hAnsi="Times New Roman" w:cs="Times New Roman"/>
          <w:sz w:val="28"/>
          <w:szCs w:val="28"/>
        </w:rPr>
        <w:t xml:space="preserve">- </w:t>
      </w:r>
      <w:r w:rsidRPr="00CF66FA">
        <w:rPr>
          <w:rFonts w:ascii="Times New Roman" w:hAnsi="Times New Roman" w:cs="Times New Roman"/>
          <w:sz w:val="28"/>
          <w:szCs w:val="28"/>
          <w:lang w:val="en-US"/>
        </w:rPr>
        <w:t>XIV</w:t>
      </w:r>
      <w:r w:rsidRPr="00CF66FA">
        <w:rPr>
          <w:rFonts w:ascii="Times New Roman" w:hAnsi="Times New Roman" w:cs="Times New Roman"/>
          <w:sz w:val="28"/>
          <w:szCs w:val="28"/>
        </w:rPr>
        <w:t xml:space="preserve"> Межрегиональная научно-практическая конференция «Модернизация профессионального образования в новых социально-экономических условиях: теория и практика», Невинномысск;</w:t>
      </w:r>
    </w:p>
    <w:p w:rsidR="00EE50BB" w:rsidRPr="00CF66FA" w:rsidRDefault="00EE50BB" w:rsidP="00EC69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6FA">
        <w:rPr>
          <w:rFonts w:ascii="Times New Roman" w:hAnsi="Times New Roman" w:cs="Times New Roman"/>
          <w:sz w:val="28"/>
          <w:szCs w:val="28"/>
        </w:rPr>
        <w:t xml:space="preserve">- </w:t>
      </w:r>
      <w:r w:rsidRPr="00CF66F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F66FA">
        <w:rPr>
          <w:rFonts w:ascii="Times New Roman" w:hAnsi="Times New Roman" w:cs="Times New Roman"/>
          <w:sz w:val="28"/>
          <w:szCs w:val="28"/>
        </w:rPr>
        <w:t xml:space="preserve"> юбилейный Международный Интернет-симпозиум «Инклюзивные процессы в международном образовательном пространстве», Ставрополь;</w:t>
      </w:r>
    </w:p>
    <w:p w:rsidR="00EE50BB" w:rsidRPr="00CF66FA" w:rsidRDefault="00EE50BB" w:rsidP="00EC69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6FA">
        <w:rPr>
          <w:rFonts w:ascii="Times New Roman" w:hAnsi="Times New Roman" w:cs="Times New Roman"/>
          <w:sz w:val="28"/>
          <w:szCs w:val="28"/>
        </w:rPr>
        <w:t xml:space="preserve">- </w:t>
      </w:r>
      <w:r w:rsidRPr="00CF66FA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CF66FA">
        <w:rPr>
          <w:rFonts w:ascii="Times New Roman" w:hAnsi="Times New Roman" w:cs="Times New Roman"/>
          <w:sz w:val="28"/>
          <w:szCs w:val="28"/>
        </w:rPr>
        <w:t xml:space="preserve"> Всероссийская научно-практическая конференция с международным участием «Личность в культуре и образовании: психологическое сопровождение, развитие, социализация», Ростов-на Дону;</w:t>
      </w:r>
    </w:p>
    <w:p w:rsidR="00EE50BB" w:rsidRPr="00CF66FA" w:rsidRDefault="00EE50BB" w:rsidP="00EC69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6FA">
        <w:rPr>
          <w:rFonts w:ascii="Times New Roman" w:hAnsi="Times New Roman" w:cs="Times New Roman"/>
          <w:sz w:val="28"/>
          <w:szCs w:val="28"/>
        </w:rPr>
        <w:t>- 27 Международная научно-практическая конференция «Наука и образование: отечественный и зарубежный опыт», Белгород;</w:t>
      </w:r>
    </w:p>
    <w:p w:rsidR="00EE50BB" w:rsidRPr="00CF66FA" w:rsidRDefault="00EE50BB" w:rsidP="00EC69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6FA">
        <w:rPr>
          <w:rFonts w:ascii="Times New Roman" w:hAnsi="Times New Roman" w:cs="Times New Roman"/>
          <w:sz w:val="28"/>
          <w:szCs w:val="28"/>
        </w:rPr>
        <w:t xml:space="preserve">- </w:t>
      </w:r>
      <w:r w:rsidRPr="00CF66FA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="00CF66FA">
        <w:rPr>
          <w:rFonts w:ascii="Times New Roman" w:hAnsi="Times New Roman" w:cs="Times New Roman"/>
          <w:sz w:val="28"/>
          <w:szCs w:val="28"/>
        </w:rPr>
        <w:t xml:space="preserve"> </w:t>
      </w:r>
      <w:r w:rsidRPr="00CF66FA">
        <w:rPr>
          <w:rFonts w:ascii="Times New Roman" w:hAnsi="Times New Roman" w:cs="Times New Roman"/>
          <w:sz w:val="28"/>
          <w:szCs w:val="28"/>
        </w:rPr>
        <w:t>Международная научно-практическая конференция «Антропологические подходы к реализации стратегий и технологий современного педагогического образования», Ставрополь;</w:t>
      </w:r>
    </w:p>
    <w:p w:rsidR="00EE50BB" w:rsidRPr="00CF66FA" w:rsidRDefault="00EE50BB" w:rsidP="00EC69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6FA">
        <w:rPr>
          <w:rFonts w:ascii="Times New Roman" w:hAnsi="Times New Roman" w:cs="Times New Roman"/>
          <w:sz w:val="28"/>
          <w:szCs w:val="28"/>
        </w:rPr>
        <w:t xml:space="preserve">- </w:t>
      </w:r>
      <w:r w:rsidRPr="00CF66F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CF66FA">
        <w:rPr>
          <w:rFonts w:ascii="Times New Roman" w:hAnsi="Times New Roman" w:cs="Times New Roman"/>
          <w:sz w:val="28"/>
          <w:szCs w:val="28"/>
        </w:rPr>
        <w:t xml:space="preserve"> Всероссийская научно-практическая конференция «Образование России и актуальные вопросы современной науки», Пенза;</w:t>
      </w:r>
    </w:p>
    <w:p w:rsidR="00EE50BB" w:rsidRPr="00CF66FA" w:rsidRDefault="00EE50BB" w:rsidP="00EC69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6FA">
        <w:rPr>
          <w:rFonts w:ascii="Times New Roman" w:hAnsi="Times New Roman" w:cs="Times New Roman"/>
          <w:sz w:val="28"/>
          <w:szCs w:val="28"/>
        </w:rPr>
        <w:t xml:space="preserve">- </w:t>
      </w:r>
      <w:r w:rsidRPr="00CF66F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F66FA">
        <w:rPr>
          <w:rFonts w:ascii="Times New Roman" w:hAnsi="Times New Roman" w:cs="Times New Roman"/>
          <w:sz w:val="28"/>
          <w:szCs w:val="28"/>
        </w:rPr>
        <w:t xml:space="preserve"> научно-практическая конференция педагогических работников СРМК «Качество образования: вызовы и перспективы национального проекта «Образование», Ставрополь;</w:t>
      </w:r>
    </w:p>
    <w:p w:rsidR="00EE50BB" w:rsidRPr="00CF66FA" w:rsidRDefault="00EE50BB" w:rsidP="00EC69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6FA">
        <w:rPr>
          <w:rFonts w:ascii="Times New Roman" w:hAnsi="Times New Roman" w:cs="Times New Roman"/>
          <w:sz w:val="28"/>
          <w:szCs w:val="28"/>
        </w:rPr>
        <w:t xml:space="preserve">- </w:t>
      </w:r>
      <w:r w:rsidRPr="00CF66FA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CF66FA">
        <w:rPr>
          <w:rFonts w:ascii="Times New Roman" w:hAnsi="Times New Roman" w:cs="Times New Roman"/>
          <w:sz w:val="28"/>
          <w:szCs w:val="28"/>
        </w:rPr>
        <w:t xml:space="preserve"> Международная научно-практическая конференция «Избранные вопросы науки </w:t>
      </w:r>
      <w:r w:rsidRPr="00CF66FA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CF66FA">
        <w:rPr>
          <w:rFonts w:ascii="Times New Roman" w:hAnsi="Times New Roman" w:cs="Times New Roman"/>
          <w:sz w:val="28"/>
          <w:szCs w:val="28"/>
        </w:rPr>
        <w:t xml:space="preserve"> века», Таганрог;</w:t>
      </w:r>
    </w:p>
    <w:p w:rsidR="00EE50BB" w:rsidRPr="00CF66FA" w:rsidRDefault="00EE50BB" w:rsidP="00EC69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6FA">
        <w:rPr>
          <w:rFonts w:ascii="Times New Roman" w:hAnsi="Times New Roman" w:cs="Times New Roman"/>
          <w:sz w:val="28"/>
          <w:szCs w:val="28"/>
        </w:rPr>
        <w:t xml:space="preserve">- </w:t>
      </w:r>
      <w:r w:rsidRPr="00CF66F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F66F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F66FA">
        <w:rPr>
          <w:rFonts w:ascii="Times New Roman" w:hAnsi="Times New Roman" w:cs="Times New Roman"/>
          <w:sz w:val="28"/>
          <w:szCs w:val="28"/>
        </w:rPr>
        <w:t>Международная</w:t>
      </w:r>
      <w:proofErr w:type="gramEnd"/>
      <w:r w:rsidRPr="00CF66FA">
        <w:rPr>
          <w:rFonts w:ascii="Times New Roman" w:hAnsi="Times New Roman" w:cs="Times New Roman"/>
          <w:sz w:val="28"/>
          <w:szCs w:val="28"/>
        </w:rPr>
        <w:t xml:space="preserve"> Интернет-конференция «Образование и глобальные вызовы современности: научно-педагогический аспект»</w:t>
      </w:r>
      <w:r w:rsidR="00CF66FA" w:rsidRPr="00CF66FA">
        <w:rPr>
          <w:rFonts w:ascii="Times New Roman" w:hAnsi="Times New Roman" w:cs="Times New Roman"/>
          <w:sz w:val="28"/>
          <w:szCs w:val="28"/>
        </w:rPr>
        <w:t>, г. Ставрополь</w:t>
      </w:r>
      <w:r w:rsidRPr="00CF66FA">
        <w:rPr>
          <w:rFonts w:ascii="Times New Roman" w:hAnsi="Times New Roman" w:cs="Times New Roman"/>
          <w:sz w:val="28"/>
          <w:szCs w:val="28"/>
        </w:rPr>
        <w:t>;</w:t>
      </w:r>
    </w:p>
    <w:p w:rsidR="00EE50BB" w:rsidRPr="00CF66FA" w:rsidRDefault="00EE50BB" w:rsidP="00EC69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6FA">
        <w:rPr>
          <w:rFonts w:ascii="Times New Roman" w:hAnsi="Times New Roman" w:cs="Times New Roman"/>
          <w:sz w:val="28"/>
          <w:szCs w:val="28"/>
        </w:rPr>
        <w:t xml:space="preserve">- </w:t>
      </w:r>
      <w:r w:rsidRPr="00CF66FA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CF66FA">
        <w:rPr>
          <w:rFonts w:ascii="Times New Roman" w:hAnsi="Times New Roman" w:cs="Times New Roman"/>
          <w:sz w:val="28"/>
          <w:szCs w:val="28"/>
        </w:rPr>
        <w:t xml:space="preserve"> научно-практическая конференция «Организация опытно-экспериментальной работы школ в контексте новых вызовов времени»</w:t>
      </w:r>
      <w:r w:rsidR="00CF66FA" w:rsidRPr="00CF66FA">
        <w:rPr>
          <w:rFonts w:ascii="Times New Roman" w:hAnsi="Times New Roman" w:cs="Times New Roman"/>
          <w:sz w:val="28"/>
          <w:szCs w:val="28"/>
        </w:rPr>
        <w:t>, г. Санкт-Петербург</w:t>
      </w:r>
      <w:r w:rsidRPr="00CF66FA">
        <w:rPr>
          <w:rFonts w:ascii="Times New Roman" w:hAnsi="Times New Roman" w:cs="Times New Roman"/>
          <w:sz w:val="28"/>
          <w:szCs w:val="28"/>
        </w:rPr>
        <w:t>;</w:t>
      </w:r>
    </w:p>
    <w:p w:rsidR="00EE50BB" w:rsidRPr="00CF66FA" w:rsidRDefault="00EE50BB" w:rsidP="00EC69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6FA">
        <w:rPr>
          <w:rFonts w:ascii="Times New Roman" w:hAnsi="Times New Roman" w:cs="Times New Roman"/>
          <w:sz w:val="28"/>
          <w:szCs w:val="28"/>
        </w:rPr>
        <w:t xml:space="preserve">- </w:t>
      </w:r>
      <w:r w:rsidR="000F3E20" w:rsidRPr="00CF66FA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0F3E20" w:rsidRPr="00CF66FA">
        <w:rPr>
          <w:rFonts w:ascii="Times New Roman" w:hAnsi="Times New Roman" w:cs="Times New Roman"/>
          <w:sz w:val="28"/>
          <w:szCs w:val="28"/>
        </w:rPr>
        <w:t xml:space="preserve"> круглый стол с международным участием «Экономика и менеджмент в </w:t>
      </w:r>
      <w:r w:rsidR="000F3E20" w:rsidRPr="00CF66FA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0F3E20" w:rsidRPr="00CF66FA">
        <w:rPr>
          <w:rFonts w:ascii="Times New Roman" w:hAnsi="Times New Roman" w:cs="Times New Roman"/>
          <w:sz w:val="28"/>
          <w:szCs w:val="28"/>
        </w:rPr>
        <w:t xml:space="preserve"> веке: информационные технологии, биотехнологии, физкультура и спорт», г. Москва;</w:t>
      </w:r>
    </w:p>
    <w:p w:rsidR="000F3E20" w:rsidRDefault="000F3E20" w:rsidP="00EC69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6FA">
        <w:rPr>
          <w:rFonts w:ascii="Times New Roman" w:hAnsi="Times New Roman" w:cs="Times New Roman"/>
          <w:sz w:val="28"/>
          <w:szCs w:val="28"/>
        </w:rPr>
        <w:t xml:space="preserve">- </w:t>
      </w:r>
      <w:r w:rsidRPr="00CF66F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F66FA">
        <w:rPr>
          <w:rFonts w:ascii="Times New Roman" w:hAnsi="Times New Roman" w:cs="Times New Roman"/>
          <w:sz w:val="28"/>
          <w:szCs w:val="28"/>
        </w:rPr>
        <w:t xml:space="preserve"> круглый стол с международным участием «Юридическая наука в </w:t>
      </w:r>
      <w:r w:rsidRPr="00CF66FA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CF66FA">
        <w:rPr>
          <w:rFonts w:ascii="Times New Roman" w:hAnsi="Times New Roman" w:cs="Times New Roman"/>
          <w:sz w:val="28"/>
          <w:szCs w:val="28"/>
        </w:rPr>
        <w:t xml:space="preserve"> веке: актуальные проблемы и перспективы их решений», г. Шахты</w:t>
      </w:r>
      <w:proofErr w:type="gramStart"/>
      <w:r w:rsidRPr="00CF66F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F66FA">
        <w:rPr>
          <w:rFonts w:ascii="Times New Roman" w:hAnsi="Times New Roman" w:cs="Times New Roman"/>
          <w:sz w:val="28"/>
          <w:szCs w:val="28"/>
        </w:rPr>
        <w:t xml:space="preserve"> Ростовская обл.</w:t>
      </w:r>
    </w:p>
    <w:p w:rsidR="00B977B3" w:rsidRDefault="001F3833" w:rsidP="00EC69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B977B3">
        <w:rPr>
          <w:rFonts w:ascii="Times New Roman" w:hAnsi="Times New Roman" w:cs="Times New Roman"/>
          <w:sz w:val="28"/>
          <w:szCs w:val="28"/>
        </w:rPr>
        <w:t>еминар «Основы исследовательской культуры» (29.04.2020 г.)</w:t>
      </w:r>
    </w:p>
    <w:p w:rsidR="00B977B3" w:rsidRPr="00EE50BB" w:rsidRDefault="00B977B3" w:rsidP="00EC69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 Вузовская олимпиада «Основы исследовательской культуры» среди аспирантов (май 2020 г.) – 1 место</w:t>
      </w:r>
    </w:p>
    <w:p w:rsidR="00EE50BB" w:rsidRPr="00EE50BB" w:rsidRDefault="00B977B3" w:rsidP="00EC69A1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EE50BB"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Научны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е</w:t>
      </w:r>
      <w:r w:rsidR="00EE50BB"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  <w:lang w:eastAsia="ru-RU"/>
        </w:rPr>
        <w:t>с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а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т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ьи</w:t>
      </w:r>
    </w:p>
    <w:p w:rsidR="00EE50BB" w:rsidRPr="00CF66FA" w:rsidRDefault="00B977B3" w:rsidP="00EC69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</w:t>
      </w:r>
      <w:r w:rsidR="000F3E20" w:rsidRPr="00CF66FA">
        <w:rPr>
          <w:rFonts w:ascii="Times New Roman" w:eastAsia="Times New Roman" w:hAnsi="Times New Roman" w:cs="Times New Roman"/>
          <w:sz w:val="28"/>
          <w:szCs w:val="28"/>
          <w:lang w:eastAsia="ru-RU"/>
        </w:rPr>
        <w:t>.1. Публикация научных статей в сборниках, индексируемых в российской базе научного цитирования (РИНЦ):</w:t>
      </w:r>
    </w:p>
    <w:p w:rsidR="000F3E20" w:rsidRPr="00CF66FA" w:rsidRDefault="00CF66FA" w:rsidP="00EC69A1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proofErr w:type="gramStart"/>
      <w:r>
        <w:t>1)</w:t>
      </w:r>
      <w:r w:rsidR="000F3E20">
        <w:t xml:space="preserve"> </w:t>
      </w:r>
      <w:r w:rsidR="00E65ABC">
        <w:t>«</w:t>
      </w:r>
      <w:r w:rsidRPr="00CF66FA">
        <w:rPr>
          <w:color w:val="000000"/>
          <w:sz w:val="28"/>
          <w:szCs w:val="28"/>
        </w:rPr>
        <w:t>Формирование самостоятельности у обучающихся с ОВЗ как один из факторов успешной интеграции в общество</w:t>
      </w:r>
      <w:r w:rsidR="00E65ABC">
        <w:rPr>
          <w:color w:val="000000"/>
          <w:sz w:val="28"/>
          <w:szCs w:val="28"/>
        </w:rPr>
        <w:t>» (прилагается)</w:t>
      </w:r>
      <w:proofErr w:type="gramEnd"/>
    </w:p>
    <w:p w:rsidR="000F3E20" w:rsidRPr="00CF66FA" w:rsidRDefault="00CF66FA" w:rsidP="00EC69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0F3E20" w:rsidRPr="00CF6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0F3E20" w:rsidRPr="00CF66FA">
        <w:rPr>
          <w:rFonts w:ascii="Times New Roman" w:hAnsi="Times New Roman" w:cs="Times New Roman"/>
          <w:sz w:val="28"/>
          <w:szCs w:val="28"/>
        </w:rPr>
        <w:t>Внеучебная</w:t>
      </w:r>
      <w:proofErr w:type="spellEnd"/>
      <w:r w:rsidR="000F3E20" w:rsidRPr="00CF66FA">
        <w:rPr>
          <w:rFonts w:ascii="Times New Roman" w:hAnsi="Times New Roman" w:cs="Times New Roman"/>
          <w:sz w:val="28"/>
          <w:szCs w:val="28"/>
        </w:rPr>
        <w:t xml:space="preserve"> деятельность как способ формирования самостоятельности обучающихся в учреждениях СПО»</w:t>
      </w:r>
      <w:r w:rsidR="00E65ABC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proofErr w:type="gramEnd"/>
    </w:p>
    <w:p w:rsidR="000F3E20" w:rsidRPr="00CF66FA" w:rsidRDefault="00CF66FA" w:rsidP="00EC69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0F3E20" w:rsidRPr="00CF6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0F3E20" w:rsidRPr="00CF66FA">
        <w:rPr>
          <w:rFonts w:ascii="Times New Roman" w:hAnsi="Times New Roman" w:cs="Times New Roman"/>
          <w:sz w:val="28"/>
          <w:szCs w:val="28"/>
        </w:rPr>
        <w:t xml:space="preserve">Формирование социально-профессиональной самостоятельности </w:t>
      </w:r>
      <w:proofErr w:type="gramStart"/>
      <w:r w:rsidR="000F3E20" w:rsidRPr="00CF66F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0F3E20" w:rsidRPr="00CF66FA">
        <w:rPr>
          <w:rFonts w:ascii="Times New Roman" w:hAnsi="Times New Roman" w:cs="Times New Roman"/>
          <w:sz w:val="28"/>
          <w:szCs w:val="28"/>
        </w:rPr>
        <w:t xml:space="preserve"> колледжа – требование современности»</w:t>
      </w:r>
      <w:r w:rsidR="00E65ABC">
        <w:rPr>
          <w:rFonts w:ascii="Times New Roman" w:hAnsi="Times New Roman" w:cs="Times New Roman"/>
          <w:sz w:val="28"/>
          <w:szCs w:val="28"/>
        </w:rPr>
        <w:t xml:space="preserve"> (прилагается)</w:t>
      </w:r>
    </w:p>
    <w:p w:rsidR="000F3E20" w:rsidRPr="00CF66FA" w:rsidRDefault="00CF66FA" w:rsidP="00EC69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0F3E20" w:rsidRPr="00CF66FA">
        <w:rPr>
          <w:rFonts w:ascii="Times New Roman" w:hAnsi="Times New Roman" w:cs="Times New Roman"/>
          <w:sz w:val="28"/>
          <w:szCs w:val="28"/>
        </w:rPr>
        <w:t xml:space="preserve"> «Формирование социально-профессиональной самостоятельности у студентов колледжа как залог успешности в дальнейшей жизни»</w:t>
      </w:r>
      <w:r w:rsidR="00E65ABC">
        <w:rPr>
          <w:rFonts w:ascii="Times New Roman" w:hAnsi="Times New Roman" w:cs="Times New Roman"/>
          <w:sz w:val="28"/>
          <w:szCs w:val="28"/>
        </w:rPr>
        <w:t xml:space="preserve"> (прилагается)</w:t>
      </w:r>
    </w:p>
    <w:p w:rsidR="000F3E20" w:rsidRPr="00CF66FA" w:rsidRDefault="00CF66FA" w:rsidP="00EC69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0F3E20" w:rsidRPr="00CF66FA">
        <w:rPr>
          <w:rFonts w:ascii="Times New Roman" w:hAnsi="Times New Roman" w:cs="Times New Roman"/>
          <w:sz w:val="28"/>
          <w:szCs w:val="28"/>
        </w:rPr>
        <w:t xml:space="preserve"> «Самоменеджмент как фактор, способствующий эффективному формированию социально-профессиональной самостоятельности </w:t>
      </w:r>
      <w:proofErr w:type="gramStart"/>
      <w:r w:rsidR="000F3E20" w:rsidRPr="00CF66F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0F3E20" w:rsidRPr="00CF66FA">
        <w:rPr>
          <w:rFonts w:ascii="Times New Roman" w:hAnsi="Times New Roman" w:cs="Times New Roman"/>
          <w:sz w:val="28"/>
          <w:szCs w:val="28"/>
        </w:rPr>
        <w:t xml:space="preserve"> колледжа»</w:t>
      </w:r>
      <w:r w:rsidR="00E65ABC">
        <w:rPr>
          <w:rFonts w:ascii="Times New Roman" w:hAnsi="Times New Roman" w:cs="Times New Roman"/>
          <w:sz w:val="28"/>
          <w:szCs w:val="28"/>
        </w:rPr>
        <w:t xml:space="preserve"> (прилагается)</w:t>
      </w:r>
    </w:p>
    <w:p w:rsidR="000F3E20" w:rsidRPr="00CF66FA" w:rsidRDefault="00CF66FA" w:rsidP="00EC69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0F3E20" w:rsidRPr="00CF66FA">
        <w:rPr>
          <w:rFonts w:ascii="Times New Roman" w:hAnsi="Times New Roman" w:cs="Times New Roman"/>
          <w:sz w:val="28"/>
          <w:szCs w:val="28"/>
        </w:rPr>
        <w:t xml:space="preserve"> «Роль социально-профессиональной самостоятельности в становлении профессионализма у обучающихся юридических специальностей в учреждениях среднего профессионального образования»</w:t>
      </w:r>
      <w:r w:rsidR="00E65ABC">
        <w:rPr>
          <w:rFonts w:ascii="Times New Roman" w:hAnsi="Times New Roman" w:cs="Times New Roman"/>
          <w:sz w:val="28"/>
          <w:szCs w:val="28"/>
        </w:rPr>
        <w:t xml:space="preserve"> (прилагается)</w:t>
      </w:r>
    </w:p>
    <w:p w:rsidR="000F3E20" w:rsidRPr="00CF66FA" w:rsidRDefault="00CF66FA" w:rsidP="00EC69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7)</w:t>
      </w:r>
      <w:r w:rsidR="000F3E20" w:rsidRPr="00CF66FA">
        <w:rPr>
          <w:rFonts w:ascii="Times New Roman" w:hAnsi="Times New Roman" w:cs="Times New Roman"/>
          <w:sz w:val="28"/>
          <w:szCs w:val="28"/>
        </w:rPr>
        <w:t xml:space="preserve"> «Участие обучающихся колледжа в чемпионатах </w:t>
      </w:r>
      <w:proofErr w:type="spellStart"/>
      <w:r w:rsidR="000F3E20" w:rsidRPr="00CF66FA">
        <w:rPr>
          <w:rFonts w:ascii="Times New Roman" w:hAnsi="Times New Roman" w:cs="Times New Roman"/>
          <w:sz w:val="28"/>
          <w:szCs w:val="28"/>
          <w:lang w:val="en-US"/>
        </w:rPr>
        <w:t>WorldSkills</w:t>
      </w:r>
      <w:proofErr w:type="spellEnd"/>
      <w:r w:rsidR="000F3E20" w:rsidRPr="00CF66FA">
        <w:rPr>
          <w:rFonts w:ascii="Times New Roman" w:hAnsi="Times New Roman" w:cs="Times New Roman"/>
          <w:sz w:val="28"/>
          <w:szCs w:val="28"/>
        </w:rPr>
        <w:t xml:space="preserve"> как показатель эффективности формирования социально-профессиональной самостоятельности»</w:t>
      </w:r>
      <w:r w:rsidR="00E65ABC">
        <w:rPr>
          <w:rFonts w:ascii="Times New Roman" w:hAnsi="Times New Roman" w:cs="Times New Roman"/>
          <w:sz w:val="28"/>
          <w:szCs w:val="28"/>
        </w:rPr>
        <w:t xml:space="preserve"> (на сайте СКФУ уже выставлена статья, но электронной версии сборника еще нет)</w:t>
      </w:r>
      <w:proofErr w:type="gramEnd"/>
    </w:p>
    <w:p w:rsidR="000F3E20" w:rsidRPr="00CF66FA" w:rsidRDefault="000F3E20" w:rsidP="00EC69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3E20" w:rsidRPr="00CF66FA" w:rsidRDefault="00B977B3" w:rsidP="00EC69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F3E20" w:rsidRPr="00CF66FA">
        <w:rPr>
          <w:rFonts w:ascii="Times New Roman" w:hAnsi="Times New Roman" w:cs="Times New Roman"/>
          <w:sz w:val="28"/>
          <w:szCs w:val="28"/>
        </w:rPr>
        <w:t>.2. Публикация научных статей в изданиях, рекомендованных ВАК:</w:t>
      </w:r>
    </w:p>
    <w:p w:rsidR="00CF66FA" w:rsidRDefault="000F3E20" w:rsidP="00EC69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6FA">
        <w:rPr>
          <w:rFonts w:ascii="Times New Roman" w:hAnsi="Times New Roman" w:cs="Times New Roman"/>
          <w:sz w:val="28"/>
          <w:szCs w:val="28"/>
        </w:rPr>
        <w:t>Издана статья со</w:t>
      </w:r>
      <w:r w:rsidR="00CF66FA">
        <w:rPr>
          <w:rFonts w:ascii="Times New Roman" w:hAnsi="Times New Roman" w:cs="Times New Roman"/>
          <w:sz w:val="28"/>
          <w:szCs w:val="28"/>
        </w:rPr>
        <w:t>вместно с научным руководителем:</w:t>
      </w:r>
    </w:p>
    <w:p w:rsidR="000F3E20" w:rsidRPr="00EE50BB" w:rsidRDefault="00CF66FA" w:rsidP="00EC69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0F3E20" w:rsidRPr="00CF66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3E20" w:rsidRPr="00CF66FA">
        <w:rPr>
          <w:rFonts w:ascii="Times New Roman" w:hAnsi="Times New Roman" w:cs="Times New Roman"/>
          <w:sz w:val="28"/>
          <w:szCs w:val="28"/>
        </w:rPr>
        <w:t>Бобрышов</w:t>
      </w:r>
      <w:proofErr w:type="spellEnd"/>
      <w:r w:rsidR="000F3E20" w:rsidRPr="00CF66FA">
        <w:rPr>
          <w:rFonts w:ascii="Times New Roman" w:hAnsi="Times New Roman" w:cs="Times New Roman"/>
          <w:sz w:val="28"/>
          <w:szCs w:val="28"/>
        </w:rPr>
        <w:t xml:space="preserve"> С.В., Щукина О.Е. Самостоятельность личности как феномен и понятие в психолого-педагогической литературе</w:t>
      </w:r>
      <w:r w:rsidR="00E65ABC">
        <w:rPr>
          <w:rFonts w:ascii="Times New Roman" w:hAnsi="Times New Roman" w:cs="Times New Roman"/>
          <w:sz w:val="28"/>
          <w:szCs w:val="28"/>
        </w:rPr>
        <w:t xml:space="preserve"> (прилагается)</w:t>
      </w:r>
    </w:p>
    <w:p w:rsidR="00EE50BB" w:rsidRDefault="00EE50BB" w:rsidP="00EE50B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278" w:rsidRDefault="00294278" w:rsidP="00EE50B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278" w:rsidRDefault="00294278" w:rsidP="00EE50B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278" w:rsidRDefault="00294278" w:rsidP="00EE50B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278" w:rsidRDefault="00294278" w:rsidP="00EE50B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278" w:rsidRDefault="00294278" w:rsidP="00EE50B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278" w:rsidRDefault="00294278" w:rsidP="00EE50B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278" w:rsidRDefault="00294278" w:rsidP="00EE50B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278" w:rsidRDefault="00294278" w:rsidP="00EE50B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278" w:rsidRDefault="00294278" w:rsidP="00EE50B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278" w:rsidRDefault="00294278" w:rsidP="00EE50B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278" w:rsidRDefault="00294278" w:rsidP="00EE50B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278" w:rsidRDefault="00294278" w:rsidP="00EE50B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278" w:rsidRDefault="00294278" w:rsidP="00EE50B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278" w:rsidRDefault="00294278" w:rsidP="00EE50B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278" w:rsidRDefault="00294278" w:rsidP="00EE50B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278" w:rsidRDefault="00294278" w:rsidP="00EE50B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278" w:rsidRDefault="00294278" w:rsidP="00EE50B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278" w:rsidRDefault="00294278" w:rsidP="00EE50B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69A1" w:rsidRDefault="00EC69A1" w:rsidP="00EE50B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69A1" w:rsidRDefault="00EC69A1" w:rsidP="00EE50B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69A1" w:rsidRDefault="00EC69A1" w:rsidP="00EE50B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69A1" w:rsidRDefault="00EC69A1" w:rsidP="00EE50B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278" w:rsidRDefault="00294278" w:rsidP="00EE50B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278" w:rsidRPr="00EE50BB" w:rsidRDefault="00294278" w:rsidP="00EE50B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50BB" w:rsidRPr="00294278" w:rsidRDefault="002C2DF1" w:rsidP="002C2DF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РАБОЧИЙ</w:t>
      </w:r>
      <w:r w:rsidR="00294278" w:rsidRPr="00294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 ДИССЕРТАЦИИ</w:t>
      </w:r>
    </w:p>
    <w:p w:rsidR="00EE50BB" w:rsidRPr="00EE50BB" w:rsidRDefault="00EE50BB" w:rsidP="00EE50B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278" w:rsidRPr="00294278" w:rsidRDefault="00294278" w:rsidP="0029427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4278">
        <w:rPr>
          <w:rFonts w:ascii="Times New Roman" w:eastAsia="Calibri" w:hAnsi="Times New Roman" w:cs="Times New Roman"/>
          <w:b/>
          <w:sz w:val="28"/>
          <w:szCs w:val="28"/>
        </w:rPr>
        <w:t xml:space="preserve">ПЕДАГОГИЧЕСКИЕ УСЛОВИЯ ФОРМИРОВАНИЯ СОЦИАЛЬНО-ПРОФЕССИОНАЛЬНОЙ САМОСТОЯТЕЛЬНОСТИ У </w:t>
      </w:r>
      <w:proofErr w:type="gramStart"/>
      <w:r w:rsidRPr="00294278">
        <w:rPr>
          <w:rFonts w:ascii="Times New Roman" w:eastAsia="Calibri" w:hAnsi="Times New Roman" w:cs="Times New Roman"/>
          <w:b/>
          <w:sz w:val="28"/>
          <w:szCs w:val="28"/>
        </w:rPr>
        <w:t>ОБУЧАЮЩИХСЯ</w:t>
      </w:r>
      <w:proofErr w:type="gramEnd"/>
      <w:r w:rsidRPr="00294278">
        <w:rPr>
          <w:rFonts w:ascii="Times New Roman" w:eastAsia="Calibri" w:hAnsi="Times New Roman" w:cs="Times New Roman"/>
          <w:b/>
          <w:sz w:val="28"/>
          <w:szCs w:val="28"/>
        </w:rPr>
        <w:t xml:space="preserve"> КОЛЛЕДЖА</w:t>
      </w:r>
    </w:p>
    <w:p w:rsidR="00294278" w:rsidRPr="00294278" w:rsidRDefault="00294278" w:rsidP="002942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4278">
        <w:rPr>
          <w:rFonts w:ascii="Times New Roman" w:eastAsia="Calibri" w:hAnsi="Times New Roman" w:cs="Times New Roman"/>
          <w:sz w:val="28"/>
          <w:szCs w:val="28"/>
        </w:rPr>
        <w:t>ВВЕДЕНИЕ</w:t>
      </w:r>
    </w:p>
    <w:p w:rsidR="00294278" w:rsidRPr="00294278" w:rsidRDefault="00294278" w:rsidP="002942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4278">
        <w:rPr>
          <w:rFonts w:ascii="Times New Roman" w:eastAsia="Calibri" w:hAnsi="Times New Roman" w:cs="Times New Roman"/>
          <w:sz w:val="28"/>
          <w:szCs w:val="28"/>
        </w:rPr>
        <w:t xml:space="preserve">ГЛАВА 1. ТЕОРЕТИКО – МЕТОДОЛОГИЧЕСКИЕ АСПЕКТЫ ФОРМИРОВАНИЯ СОЦИАЛЬНО-ПРОФЕССИОНАЛЬНОЙ САМОСТОЯТЕЛЬНОСТИ У </w:t>
      </w:r>
      <w:proofErr w:type="gramStart"/>
      <w:r w:rsidRPr="00294278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294278">
        <w:rPr>
          <w:rFonts w:ascii="Times New Roman" w:eastAsia="Calibri" w:hAnsi="Times New Roman" w:cs="Times New Roman"/>
          <w:sz w:val="28"/>
          <w:szCs w:val="28"/>
        </w:rPr>
        <w:t xml:space="preserve"> В СИСТЕМЕ СРЕДНЕГО ПРОФЕССИОНАЛЬНОГО ОБРАЗОВАНИЯ.</w:t>
      </w:r>
    </w:p>
    <w:p w:rsidR="00294278" w:rsidRPr="00294278" w:rsidRDefault="00294278" w:rsidP="002942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4278">
        <w:rPr>
          <w:rFonts w:ascii="Times New Roman" w:eastAsia="Calibri" w:hAnsi="Times New Roman" w:cs="Times New Roman"/>
          <w:sz w:val="28"/>
          <w:szCs w:val="28"/>
        </w:rPr>
        <w:t>1.1.Формирование базовых качеств высококвалифицированного специалиста, отвечающих тенденциям современного среднего профессионального образования</w:t>
      </w:r>
    </w:p>
    <w:p w:rsidR="00294278" w:rsidRPr="00294278" w:rsidRDefault="00294278" w:rsidP="002942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4278">
        <w:rPr>
          <w:rFonts w:ascii="Times New Roman" w:eastAsia="Calibri" w:hAnsi="Times New Roman" w:cs="Times New Roman"/>
          <w:sz w:val="28"/>
          <w:szCs w:val="28"/>
        </w:rPr>
        <w:t>1.2.Самостоятельность как педагогическая проблема: концептуальные подходы к пониманию и формированию.</w:t>
      </w:r>
    </w:p>
    <w:p w:rsidR="00294278" w:rsidRPr="00294278" w:rsidRDefault="00294278" w:rsidP="002942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4278">
        <w:rPr>
          <w:rFonts w:ascii="Times New Roman" w:eastAsia="Calibri" w:hAnsi="Times New Roman" w:cs="Times New Roman"/>
          <w:sz w:val="28"/>
          <w:szCs w:val="28"/>
        </w:rPr>
        <w:t>1.2.1.Понимание самостоятельности в философских, психологических и педагогических представлениях</w:t>
      </w:r>
    </w:p>
    <w:p w:rsidR="00294278" w:rsidRPr="00294278" w:rsidRDefault="00294278" w:rsidP="002942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4278">
        <w:rPr>
          <w:rFonts w:ascii="Times New Roman" w:eastAsia="Calibri" w:hAnsi="Times New Roman" w:cs="Times New Roman"/>
          <w:sz w:val="28"/>
          <w:szCs w:val="28"/>
        </w:rPr>
        <w:t xml:space="preserve">1.2.2.Факторы, детерминирующие формирование самостоятельности и </w:t>
      </w:r>
      <w:proofErr w:type="spellStart"/>
      <w:r w:rsidRPr="00294278">
        <w:rPr>
          <w:rFonts w:ascii="Times New Roman" w:eastAsia="Calibri" w:hAnsi="Times New Roman" w:cs="Times New Roman"/>
          <w:sz w:val="28"/>
          <w:szCs w:val="28"/>
        </w:rPr>
        <w:t>сензитивные</w:t>
      </w:r>
      <w:proofErr w:type="spellEnd"/>
      <w:r w:rsidRPr="00294278">
        <w:rPr>
          <w:rFonts w:ascii="Times New Roman" w:eastAsia="Calibri" w:hAnsi="Times New Roman" w:cs="Times New Roman"/>
          <w:sz w:val="28"/>
          <w:szCs w:val="28"/>
        </w:rPr>
        <w:t xml:space="preserve"> периоды формирования качеств самостоятельности</w:t>
      </w:r>
    </w:p>
    <w:p w:rsidR="00294278" w:rsidRPr="00294278" w:rsidRDefault="00294278" w:rsidP="002942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4278">
        <w:rPr>
          <w:rFonts w:ascii="Times New Roman" w:eastAsia="Calibri" w:hAnsi="Times New Roman" w:cs="Times New Roman"/>
          <w:sz w:val="28"/>
          <w:szCs w:val="28"/>
        </w:rPr>
        <w:t>1.3.Социально-профессиональная самостоятельность как формирующее качество и как основа конкурентоспособности будущих специалистов.</w:t>
      </w:r>
    </w:p>
    <w:p w:rsidR="00294278" w:rsidRPr="00294278" w:rsidRDefault="00294278" w:rsidP="002942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4278">
        <w:rPr>
          <w:rFonts w:ascii="Times New Roman" w:eastAsia="Calibri" w:hAnsi="Times New Roman" w:cs="Times New Roman"/>
          <w:sz w:val="28"/>
          <w:szCs w:val="28"/>
        </w:rPr>
        <w:t>1.3.1.Социально-профессиональная самостоятельность и её структура</w:t>
      </w:r>
    </w:p>
    <w:p w:rsidR="00294278" w:rsidRPr="00294278" w:rsidRDefault="00294278" w:rsidP="002942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4278">
        <w:rPr>
          <w:rFonts w:ascii="Times New Roman" w:eastAsia="Calibri" w:hAnsi="Times New Roman" w:cs="Times New Roman"/>
          <w:sz w:val="28"/>
          <w:szCs w:val="28"/>
        </w:rPr>
        <w:t>1.3.2.Социально-профессиональная самостоятельность как основа конкурентоспособности будущего специалиста.</w:t>
      </w:r>
    </w:p>
    <w:p w:rsidR="00294278" w:rsidRPr="00294278" w:rsidRDefault="00294278" w:rsidP="002942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4278">
        <w:rPr>
          <w:rFonts w:ascii="Times New Roman" w:eastAsia="Calibri" w:hAnsi="Times New Roman" w:cs="Times New Roman"/>
          <w:sz w:val="28"/>
          <w:szCs w:val="28"/>
        </w:rPr>
        <w:t>ВЫВОДЫ ПО ГЛАВЕ 1</w:t>
      </w:r>
    </w:p>
    <w:p w:rsidR="00294278" w:rsidRPr="00294278" w:rsidRDefault="00294278" w:rsidP="002942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4278">
        <w:rPr>
          <w:rFonts w:ascii="Times New Roman" w:eastAsia="Calibri" w:hAnsi="Times New Roman" w:cs="Times New Roman"/>
          <w:sz w:val="28"/>
          <w:szCs w:val="28"/>
        </w:rPr>
        <w:t xml:space="preserve">ГЛАВА 2. </w:t>
      </w:r>
      <w:proofErr w:type="gramStart"/>
      <w:r w:rsidRPr="00294278">
        <w:rPr>
          <w:rFonts w:ascii="Times New Roman" w:eastAsia="Calibri" w:hAnsi="Times New Roman" w:cs="Times New Roman"/>
          <w:sz w:val="28"/>
          <w:szCs w:val="28"/>
        </w:rPr>
        <w:t>ИССЛЕДОВАНИЕ ПЕДАГОГИЧЕСКИХ УСЛОВИЙ ФОРМИРОВАНИЯ СОЦИАЛЬНО-ПРОФЕССИОНАЛЬНОЙ САМОСТОЯТЕЛЬНОСТИ У ОБУЧАЮЩИХСЯ КОЛЛЕДЖА</w:t>
      </w:r>
      <w:proofErr w:type="gramEnd"/>
    </w:p>
    <w:p w:rsidR="00294278" w:rsidRPr="00294278" w:rsidRDefault="00294278" w:rsidP="002942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4278">
        <w:rPr>
          <w:rFonts w:ascii="Times New Roman" w:eastAsia="Calibri" w:hAnsi="Times New Roman" w:cs="Times New Roman"/>
          <w:sz w:val="28"/>
          <w:szCs w:val="28"/>
        </w:rPr>
        <w:t>2.1. Анализ требований, предъявляемых к будущему специалисту в системе среднего профессионального образования.</w:t>
      </w:r>
    </w:p>
    <w:p w:rsidR="00294278" w:rsidRPr="00294278" w:rsidRDefault="00294278" w:rsidP="002942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4278">
        <w:rPr>
          <w:rFonts w:ascii="Times New Roman" w:eastAsia="Calibri" w:hAnsi="Times New Roman" w:cs="Times New Roman"/>
          <w:sz w:val="28"/>
          <w:szCs w:val="28"/>
        </w:rPr>
        <w:t>2.1.1. Формирование социально-профессиональной самостоятельности у обучающихся колледжа в контексте современных условий</w:t>
      </w:r>
    </w:p>
    <w:p w:rsidR="00294278" w:rsidRPr="00294278" w:rsidRDefault="00294278" w:rsidP="002942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4278">
        <w:rPr>
          <w:rFonts w:ascii="Times New Roman" w:eastAsia="Calibri" w:hAnsi="Times New Roman" w:cs="Times New Roman"/>
          <w:sz w:val="28"/>
          <w:szCs w:val="28"/>
        </w:rPr>
        <w:t xml:space="preserve">2.1.2. Ресурсы формирования социально-профессиональной самостоятельности у </w:t>
      </w:r>
      <w:proofErr w:type="gramStart"/>
      <w:r w:rsidRPr="00294278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294278">
        <w:rPr>
          <w:rFonts w:ascii="Times New Roman" w:eastAsia="Calibri" w:hAnsi="Times New Roman" w:cs="Times New Roman"/>
          <w:sz w:val="28"/>
          <w:szCs w:val="28"/>
        </w:rPr>
        <w:t xml:space="preserve"> колледжа</w:t>
      </w:r>
    </w:p>
    <w:p w:rsidR="00294278" w:rsidRPr="00294278" w:rsidRDefault="00294278" w:rsidP="002942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4278">
        <w:rPr>
          <w:rFonts w:ascii="Times New Roman" w:eastAsia="Calibri" w:hAnsi="Times New Roman" w:cs="Times New Roman"/>
          <w:sz w:val="28"/>
          <w:szCs w:val="28"/>
        </w:rPr>
        <w:t xml:space="preserve">2.2. Анализ </w:t>
      </w:r>
      <w:proofErr w:type="spellStart"/>
      <w:r w:rsidRPr="00294278">
        <w:rPr>
          <w:rFonts w:ascii="Times New Roman" w:eastAsia="Calibri" w:hAnsi="Times New Roman" w:cs="Times New Roman"/>
          <w:sz w:val="28"/>
          <w:szCs w:val="28"/>
        </w:rPr>
        <w:t>сформированности</w:t>
      </w:r>
      <w:proofErr w:type="spellEnd"/>
      <w:r w:rsidRPr="00294278">
        <w:rPr>
          <w:rFonts w:ascii="Times New Roman" w:eastAsia="Calibri" w:hAnsi="Times New Roman" w:cs="Times New Roman"/>
          <w:sz w:val="28"/>
          <w:szCs w:val="28"/>
        </w:rPr>
        <w:t xml:space="preserve"> у </w:t>
      </w:r>
      <w:proofErr w:type="gramStart"/>
      <w:r w:rsidRPr="00294278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294278">
        <w:rPr>
          <w:rFonts w:ascii="Times New Roman" w:eastAsia="Calibri" w:hAnsi="Times New Roman" w:cs="Times New Roman"/>
          <w:sz w:val="28"/>
          <w:szCs w:val="28"/>
        </w:rPr>
        <w:t xml:space="preserve"> колледжа социально-профессиональной самостоятельности и результаты констатирующего этапа педагогического эксперимента.</w:t>
      </w:r>
    </w:p>
    <w:p w:rsidR="00294278" w:rsidRPr="00294278" w:rsidRDefault="00294278" w:rsidP="002942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4278">
        <w:rPr>
          <w:rFonts w:ascii="Times New Roman" w:eastAsia="Calibri" w:hAnsi="Times New Roman" w:cs="Times New Roman"/>
          <w:sz w:val="28"/>
          <w:szCs w:val="28"/>
        </w:rPr>
        <w:t>2.3. Обоснование педагогических условий, необходимых для формирования социально-профессиональной самостоятельности.</w:t>
      </w:r>
    </w:p>
    <w:p w:rsidR="00294278" w:rsidRPr="00294278" w:rsidRDefault="00294278" w:rsidP="002942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4278">
        <w:rPr>
          <w:rFonts w:ascii="Times New Roman" w:eastAsia="Calibri" w:hAnsi="Times New Roman" w:cs="Times New Roman"/>
          <w:sz w:val="28"/>
          <w:szCs w:val="28"/>
        </w:rPr>
        <w:t>ВЫВОДЫ ПО ГЛАВЕ 2</w:t>
      </w:r>
    </w:p>
    <w:p w:rsidR="00294278" w:rsidRPr="00294278" w:rsidRDefault="00294278" w:rsidP="002942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4278">
        <w:rPr>
          <w:rFonts w:ascii="Times New Roman" w:eastAsia="Calibri" w:hAnsi="Times New Roman" w:cs="Times New Roman"/>
          <w:sz w:val="28"/>
          <w:szCs w:val="28"/>
        </w:rPr>
        <w:t>ЗАКЛЮЧЕНИЕ</w:t>
      </w:r>
    </w:p>
    <w:p w:rsidR="00294278" w:rsidRPr="00294278" w:rsidRDefault="00294278" w:rsidP="002942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4278">
        <w:rPr>
          <w:rFonts w:ascii="Times New Roman" w:eastAsia="Calibri" w:hAnsi="Times New Roman" w:cs="Times New Roman"/>
          <w:sz w:val="28"/>
          <w:szCs w:val="28"/>
        </w:rPr>
        <w:t>СПИСОК ЛИТЕРАТУРЫ</w:t>
      </w:r>
    </w:p>
    <w:p w:rsidR="00EE50BB" w:rsidRPr="00EE50BB" w:rsidRDefault="00EE50BB" w:rsidP="00EE50B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009" w:rsidRDefault="00F57009" w:rsidP="00EE50BB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278" w:rsidRDefault="00294278" w:rsidP="00294278">
      <w:pPr>
        <w:spacing w:after="84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4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ЦЕЛЕПОЛАГАЮЩИЙ БЛОК ИССЛЕДОВАНИЯ</w:t>
      </w:r>
    </w:p>
    <w:p w:rsidR="00294278" w:rsidRPr="00294278" w:rsidRDefault="00294278" w:rsidP="00EC69A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9427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Актуальность исследования</w:t>
      </w:r>
    </w:p>
    <w:p w:rsidR="00294278" w:rsidRPr="00294278" w:rsidRDefault="00294278" w:rsidP="00EC69A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42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Важные социальные, экономические, политические и культурные изменения, происходящие в современном российском обществе, предъявляют новые требования к воспитанию и образованию студенческой молодежи в сфере среднего профессионального образования. </w:t>
      </w:r>
    </w:p>
    <w:p w:rsidR="00294278" w:rsidRPr="00294278" w:rsidRDefault="00294278" w:rsidP="00EC69A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42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Сегодня студенту уже недостаточно просто владеть суммой профессиональных знаний и демонстрировать хорошую успеваемость. Современная ситуация требует от выпускников не просто соответствие квалификации, а то, что может обеспечить им востребованность и устойчивое положение на рынке труда. Государство заинтересовано в подготовке конкурентоспособного рабочего и специалиста, относящегося к разряду высококвалифицированных кадров. Ещё в 2012 году </w:t>
      </w:r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главных задач государственной политики было определено «увеличение </w:t>
      </w:r>
      <w:r w:rsidRPr="002942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2020 г. числа высококвалифицированных работников, с тем, чтобы оно составляло не менее трети от числа квалифицированных работников».</w:t>
      </w:r>
    </w:p>
    <w:p w:rsidR="00294278" w:rsidRPr="00294278" w:rsidRDefault="00294278" w:rsidP="00EC69A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2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Как показывает анализ публикаций и требований, предъявляемых к молодым специалистам со стороны работодателей, их должно отличать развитость таких личностно-профессиональных качеств, как </w:t>
      </w:r>
      <w:r w:rsidRPr="00294278">
        <w:rPr>
          <w:rFonts w:ascii="Times New Roman" w:eastAsia="Calibri" w:hAnsi="Times New Roman" w:cs="Times New Roman"/>
          <w:sz w:val="28"/>
          <w:szCs w:val="28"/>
        </w:rPr>
        <w:t>уверенность в себе, основанная на умении владеть собой; способность критически оценивать собственные недостатки и своевременно исправлять допущенные ошибки; способность к самоконтролю в процессе деятельности и его совершенствованию; способность грамотно обрабатывать полученную информацию и уметь прогнозировать пути своего дальнейшего профессионального развития; способность к оправданному риску, когда в условиях дефицита информации и времени должны приниматься взвешенные решения, исключающие поспешные и необдуманные действия;</w:t>
      </w:r>
      <w:r w:rsidR="002C2D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294278">
        <w:rPr>
          <w:rFonts w:ascii="Times New Roman" w:eastAsia="Calibri" w:hAnsi="Times New Roman" w:cs="Times New Roman"/>
          <w:sz w:val="28"/>
          <w:szCs w:val="28"/>
        </w:rPr>
        <w:t>потребность постоянно пополнять свои знания и использовать их в профессиональной деятельности и др</w:t>
      </w:r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4278" w:rsidRPr="00294278" w:rsidRDefault="00294278" w:rsidP="00EC69A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4278">
        <w:rPr>
          <w:rFonts w:ascii="Times New Roman" w:eastAsia="Calibri" w:hAnsi="Times New Roman" w:cs="Times New Roman"/>
          <w:sz w:val="28"/>
          <w:szCs w:val="28"/>
        </w:rPr>
        <w:t>При этом одно из ключевых качеств, на которое обращает внимание работодатель и которым должен обладать молодой специалист является развитость у него самостоятельности и способности к самоорганизации.</w:t>
      </w:r>
    </w:p>
    <w:p w:rsidR="00294278" w:rsidRPr="00294278" w:rsidRDefault="00294278" w:rsidP="00EC69A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4278">
        <w:rPr>
          <w:rFonts w:ascii="Times New Roman" w:eastAsia="Calibri" w:hAnsi="Times New Roman" w:cs="Times New Roman"/>
          <w:sz w:val="28"/>
          <w:szCs w:val="28"/>
        </w:rPr>
        <w:t>В общем смысле самостоятельность принято понимать как многогранный феномен, объединяющий интеллектуальные, нравственно-волевые, эмоциональные и моральные свойства личности.</w:t>
      </w:r>
    </w:p>
    <w:p w:rsidR="00294278" w:rsidRPr="00294278" w:rsidRDefault="00294278" w:rsidP="00EC69A1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 же самое время, самостоятельность – постоянно развивающееся личностное качество, которое создает благоприятные условия для получения знаний, благодаря которому у молодых людей более успешно протекает процесс развития самоуважения,</w:t>
      </w:r>
      <w:r w:rsidRPr="0029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уверенности в себе, определения собственного места в жизни, профессиональной сфере, как в настоящем, так и в будущем. Это то самое качество, на которое базируется успешность человека как личности. Т.е.</w:t>
      </w:r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современных условиях самостоятельность может рассматриваться как особо востребованное качество личности, предопределяющее способность специалиста проявлять активность, </w:t>
      </w:r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инициативность, предприимчивость, умение достигать поставленных целей при решении жизненно важных проблем и профессиональных задач.</w:t>
      </w:r>
    </w:p>
    <w:p w:rsidR="00294278" w:rsidRPr="00294278" w:rsidRDefault="00294278" w:rsidP="00EC69A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94278">
        <w:rPr>
          <w:rFonts w:ascii="Times New Roman" w:eastAsia="Calibri" w:hAnsi="Times New Roman" w:cs="Times New Roman"/>
          <w:sz w:val="28"/>
          <w:szCs w:val="28"/>
        </w:rPr>
        <w:t>Говоря о степени  разработанности понимания самостоятельности в современной науке следует отметить, что</w:t>
      </w:r>
      <w:proofErr w:type="gramEnd"/>
      <w:r w:rsidRPr="00294278">
        <w:rPr>
          <w:rFonts w:ascii="Times New Roman" w:eastAsia="Calibri" w:hAnsi="Times New Roman" w:cs="Times New Roman"/>
          <w:sz w:val="28"/>
          <w:szCs w:val="28"/>
        </w:rPr>
        <w:t xml:space="preserve"> она трактуется неоднозначно. </w:t>
      </w:r>
      <w:proofErr w:type="gramStart"/>
      <w:r w:rsidRPr="00294278">
        <w:rPr>
          <w:rFonts w:ascii="Times New Roman" w:eastAsia="Calibri" w:hAnsi="Times New Roman" w:cs="Times New Roman"/>
          <w:sz w:val="28"/>
          <w:szCs w:val="28"/>
        </w:rPr>
        <w:t>Так, среди наиболее часто встречаемых определений самостоятельности можно выделить, что самостоятельность – это способность к независимым действиям, решениям, способность работать без посторонней помощи (Лопатин В. В., Голубев Г. Г., Платонов К. К.), умение исполнять какие-то действия обособленно, ставить перед собой новые задачи и находить их решения (Смирнова Е.О., Рубинштейн С. Л., Мясищев В.Н., Богословский В.В., Ковалев А.Г.</w:t>
      </w:r>
      <w:proofErr w:type="gramEnd"/>
      <w:r w:rsidRPr="00294278">
        <w:rPr>
          <w:rFonts w:ascii="Times New Roman" w:eastAsia="Calibri" w:hAnsi="Times New Roman" w:cs="Times New Roman"/>
          <w:sz w:val="28"/>
          <w:szCs w:val="28"/>
        </w:rPr>
        <w:t xml:space="preserve">), свойство личности, проявляющееся в чувстве личной ответственности за свою деятельность и поведение (Кон И.С., Иванов В.Д., </w:t>
      </w:r>
      <w:proofErr w:type="spellStart"/>
      <w:r w:rsidRPr="00294278">
        <w:rPr>
          <w:rFonts w:ascii="Times New Roman" w:eastAsia="Calibri" w:hAnsi="Times New Roman" w:cs="Times New Roman"/>
          <w:sz w:val="28"/>
          <w:szCs w:val="28"/>
        </w:rPr>
        <w:t>Шапарь</w:t>
      </w:r>
      <w:proofErr w:type="spellEnd"/>
      <w:r w:rsidRPr="00294278">
        <w:rPr>
          <w:rFonts w:ascii="Times New Roman" w:eastAsia="Calibri" w:hAnsi="Times New Roman" w:cs="Times New Roman"/>
          <w:sz w:val="28"/>
          <w:szCs w:val="28"/>
        </w:rPr>
        <w:t xml:space="preserve"> В.И.)</w:t>
      </w:r>
    </w:p>
    <w:p w:rsidR="00294278" w:rsidRPr="00294278" w:rsidRDefault="00294278" w:rsidP="00EC69A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4278">
        <w:rPr>
          <w:rFonts w:ascii="Times New Roman" w:eastAsia="Calibri" w:hAnsi="Times New Roman" w:cs="Times New Roman"/>
          <w:sz w:val="28"/>
          <w:szCs w:val="28"/>
        </w:rPr>
        <w:t xml:space="preserve">Анализ педагогических и психологических исследований свидетельствует о том, что проблема формирования социально-профессиональной самостоятельности привлекает многих исследователей. Значимыми для нашего исследования являются работы Л.Г. Вяткина, М.Г. </w:t>
      </w:r>
      <w:proofErr w:type="spellStart"/>
      <w:r w:rsidRPr="00294278">
        <w:rPr>
          <w:rFonts w:ascii="Times New Roman" w:eastAsia="Calibri" w:hAnsi="Times New Roman" w:cs="Times New Roman"/>
          <w:sz w:val="28"/>
          <w:szCs w:val="28"/>
        </w:rPr>
        <w:t>Гарунова</w:t>
      </w:r>
      <w:proofErr w:type="spellEnd"/>
      <w:r w:rsidRPr="00294278">
        <w:rPr>
          <w:rFonts w:ascii="Times New Roman" w:eastAsia="Calibri" w:hAnsi="Times New Roman" w:cs="Times New Roman"/>
          <w:sz w:val="28"/>
          <w:szCs w:val="28"/>
        </w:rPr>
        <w:t xml:space="preserve">, Б.П. Есипова, В.А. Козакова, И.Я. </w:t>
      </w:r>
      <w:proofErr w:type="spellStart"/>
      <w:r w:rsidRPr="00294278">
        <w:rPr>
          <w:rFonts w:ascii="Times New Roman" w:eastAsia="Calibri" w:hAnsi="Times New Roman" w:cs="Times New Roman"/>
          <w:sz w:val="28"/>
          <w:szCs w:val="28"/>
        </w:rPr>
        <w:t>Лернера</w:t>
      </w:r>
      <w:proofErr w:type="spellEnd"/>
      <w:r w:rsidRPr="00294278">
        <w:rPr>
          <w:rFonts w:ascii="Times New Roman" w:eastAsia="Calibri" w:hAnsi="Times New Roman" w:cs="Times New Roman"/>
          <w:sz w:val="28"/>
          <w:szCs w:val="28"/>
        </w:rPr>
        <w:t xml:space="preserve">, М.И. </w:t>
      </w:r>
      <w:proofErr w:type="spellStart"/>
      <w:r w:rsidRPr="00294278">
        <w:rPr>
          <w:rFonts w:ascii="Times New Roman" w:eastAsia="Calibri" w:hAnsi="Times New Roman" w:cs="Times New Roman"/>
          <w:sz w:val="28"/>
          <w:szCs w:val="28"/>
        </w:rPr>
        <w:t>Махмутова</w:t>
      </w:r>
      <w:proofErr w:type="spellEnd"/>
      <w:r w:rsidRPr="00294278">
        <w:rPr>
          <w:rFonts w:ascii="Times New Roman" w:eastAsia="Calibri" w:hAnsi="Times New Roman" w:cs="Times New Roman"/>
          <w:sz w:val="28"/>
          <w:szCs w:val="28"/>
        </w:rPr>
        <w:t xml:space="preserve">, П.И. </w:t>
      </w:r>
      <w:proofErr w:type="spellStart"/>
      <w:r w:rsidRPr="00294278">
        <w:rPr>
          <w:rFonts w:ascii="Times New Roman" w:eastAsia="Calibri" w:hAnsi="Times New Roman" w:cs="Times New Roman"/>
          <w:sz w:val="28"/>
          <w:szCs w:val="28"/>
        </w:rPr>
        <w:t>Пидкасистого</w:t>
      </w:r>
      <w:proofErr w:type="spellEnd"/>
      <w:r w:rsidRPr="00294278">
        <w:rPr>
          <w:rFonts w:ascii="Times New Roman" w:eastAsia="Calibri" w:hAnsi="Times New Roman" w:cs="Times New Roman"/>
          <w:sz w:val="28"/>
          <w:szCs w:val="28"/>
        </w:rPr>
        <w:t xml:space="preserve">, посвященные вопросам формирования учебной самостоятельности </w:t>
      </w:r>
      <w:proofErr w:type="gramStart"/>
      <w:r w:rsidRPr="00294278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294278">
        <w:rPr>
          <w:rFonts w:ascii="Times New Roman" w:eastAsia="Calibri" w:hAnsi="Times New Roman" w:cs="Times New Roman"/>
          <w:sz w:val="28"/>
          <w:szCs w:val="28"/>
        </w:rPr>
        <w:t xml:space="preserve">. Вопросы формирования профессиональной самостоятельности раскрыты в исследованиях В.В. </w:t>
      </w:r>
      <w:proofErr w:type="spellStart"/>
      <w:r w:rsidRPr="00294278">
        <w:rPr>
          <w:rFonts w:ascii="Times New Roman" w:eastAsia="Calibri" w:hAnsi="Times New Roman" w:cs="Times New Roman"/>
          <w:sz w:val="28"/>
          <w:szCs w:val="28"/>
        </w:rPr>
        <w:t>Дрозиной</w:t>
      </w:r>
      <w:proofErr w:type="spellEnd"/>
      <w:r w:rsidRPr="00294278">
        <w:rPr>
          <w:rFonts w:ascii="Times New Roman" w:eastAsia="Calibri" w:hAnsi="Times New Roman" w:cs="Times New Roman"/>
          <w:sz w:val="28"/>
          <w:szCs w:val="28"/>
        </w:rPr>
        <w:t>, А.В. Кирьяновой, В.А. Беликова, В.В. Давыдова, В.И. Андреева и др.</w:t>
      </w:r>
    </w:p>
    <w:p w:rsidR="00294278" w:rsidRPr="00294278" w:rsidRDefault="00294278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и развитие социальной самостоятельности личности были рассмотрены в работах Л.И. </w:t>
      </w:r>
      <w:proofErr w:type="spellStart"/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>Грядуновой</w:t>
      </w:r>
      <w:proofErr w:type="spellEnd"/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А.В. Комлева, К.А. Климовой, Л.П. Николаевой, К. </w:t>
      </w:r>
      <w:proofErr w:type="spellStart"/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Муздыбаева</w:t>
      </w:r>
      <w:proofErr w:type="spellEnd"/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H.A. Минкиной, Ш.Ш. </w:t>
      </w:r>
      <w:proofErr w:type="spellStart"/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>Пирогланова</w:t>
      </w:r>
      <w:proofErr w:type="spellEnd"/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Е.А. </w:t>
      </w:r>
      <w:proofErr w:type="spellStart"/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Рассолова</w:t>
      </w:r>
      <w:proofErr w:type="spellEnd"/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В.И. Сперанского, М.Р. </w:t>
      </w:r>
      <w:proofErr w:type="spellStart"/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Якишева</w:t>
      </w:r>
      <w:proofErr w:type="spellEnd"/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др., где был представлен социальный аспект рассмотрения данного феномена. </w:t>
      </w:r>
    </w:p>
    <w:p w:rsidR="00294278" w:rsidRPr="00294278" w:rsidRDefault="00294278" w:rsidP="00EC69A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4278">
        <w:rPr>
          <w:rFonts w:ascii="Times New Roman" w:eastAsia="Calibri" w:hAnsi="Times New Roman" w:cs="Times New Roman"/>
          <w:sz w:val="28"/>
          <w:szCs w:val="28"/>
        </w:rPr>
        <w:t>Все педагоги и психологи, занимающиеся проблемой формирования самостоятельности,</w:t>
      </w:r>
      <w:r w:rsidR="00EC69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94278">
        <w:rPr>
          <w:rFonts w:ascii="Times New Roman" w:eastAsia="Calibri" w:hAnsi="Times New Roman" w:cs="Times New Roman"/>
          <w:sz w:val="28"/>
          <w:szCs w:val="28"/>
        </w:rPr>
        <w:t>сходятся в том, что самостоятельность – это одно из ведущих качеств личности, позволяющих обуславливать позицию человека, двигаться в направлении личностного роста и творчества, что в конечном итоге и приводит к реализации стремления к самосовершенствованию.</w:t>
      </w:r>
    </w:p>
    <w:p w:rsidR="00294278" w:rsidRPr="00294278" w:rsidRDefault="00294278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 заметить, что социально-профессиональная самостоятельность с позиций философии, педагогики и социологии относится к тем феноменам, которые непрерывно совершенствуются, трансформируются по мере развития общества. Значит, всегда будет существовать необходимость в поиске новых педагогических подходов (или корректировке созданных) и условий её формирования.</w:t>
      </w:r>
    </w:p>
    <w:p w:rsidR="00294278" w:rsidRPr="00294278" w:rsidRDefault="00294278" w:rsidP="00EC69A1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Проведенный анализ требований к выпускникам, отраженный в Федеральных государственных образовательных стандартах среднего профессионального образования убедительно показывает, что самостоятельность для студента колледжа, независимо от специальности, является профессионально значимым качеством личности. Выпускник колледжа должен овладеть в процессе обучения целым набором общих и </w:t>
      </w:r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профессиональных компетенций, таких как: принимать решения в стандартных и нестандартных ситуациях и нести за них ответственность; умение выбирать способы решения задач профессиональной деятельности, применительно к различным контекстам; осуществлять поиск, анализ и интерпретацию информации, необходимой для выполнения задач профессиональной деятельности; планировать и реализовывать собственное профессиональное и личностное развитие; планировать предпринимательскую деятельность в профессиональной деятельности; организовывать материально-техническое обеспечение процесса профессиональной деятельности; осуществлять организацию и контроль деятельности персонала профессиональной сферы; разрабатывать предложения по совершенствованию деятельности в своей профессии и др. </w:t>
      </w:r>
    </w:p>
    <w:p w:rsidR="00294278" w:rsidRPr="00294278" w:rsidRDefault="00294278" w:rsidP="00EC69A1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Овладение этими компетенциями позволяет говорить о формировании социально-профессиональной самостоятельности личности. Совершенно очевидно, что </w:t>
      </w:r>
      <w:proofErr w:type="gramStart"/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социально-профессионально</w:t>
      </w:r>
      <w:proofErr w:type="gramEnd"/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самостоятельная личность способна организовывать собственную деятельность, принимать решения в стандартных и нестандартных ситуациях и нести за них ответственность,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квалификации, что позволит ему быть конкурентоспособным специалистом и успешно ориентироваться на рынке труда.</w:t>
      </w:r>
    </w:p>
    <w:p w:rsidR="00294278" w:rsidRPr="00294278" w:rsidRDefault="00294278" w:rsidP="00EC69A1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Непосредственное подтверждение важности и актуальности проблемы формирования конкурентоспособности рабочих и специалистов среднего звена отражено в проекте «Российское образование – 2020: модель образования для экономики, основанной на знаниях», где указывается что «интересы национального капитала (работодателей) </w:t>
      </w:r>
      <w:proofErr w:type="gramStart"/>
      <w:r w:rsidRPr="0029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–п</w:t>
      </w:r>
      <w:proofErr w:type="gramEnd"/>
      <w:r w:rsidRPr="0029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олучить квалифицированных работников широкого профиля, умеющих быстро обучаться, готовых быстро адаптироваться к новым условиям труда, менять технологии».</w:t>
      </w:r>
    </w:p>
    <w:p w:rsidR="00294278" w:rsidRPr="00294278" w:rsidRDefault="00294278" w:rsidP="00EC69A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Актуальность проблемы на содержательно-методическом уровне заключается в необходимости методического обеспечения формирования социально-профессиональной самостоятельности у студентов колледжа. Решение этой проблемы может выражаться в разработке программы и педагогических условий формирования социально-профессиональной самостоятельности.</w:t>
      </w:r>
    </w:p>
    <w:p w:rsidR="00294278" w:rsidRPr="00294278" w:rsidRDefault="00294278" w:rsidP="00EC69A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значительная часть современных подростков </w:t>
      </w:r>
      <w:proofErr w:type="spellStart"/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характеризуетсянизким</w:t>
      </w:r>
      <w:proofErr w:type="spellEnd"/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уровнемсформированной</w:t>
      </w:r>
      <w:proofErr w:type="spellEnd"/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самостоятельности, они не готовы к выполнению необходимых социальных ролей, не способны сделать самостоятельный выбор, не умеют прогнозировать последствия своих  поступков и брать на себя ответственность за свое поведение, что позволило выявить следующие </w:t>
      </w:r>
      <w:r w:rsidRPr="00294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противоречия:</w:t>
      </w:r>
    </w:p>
    <w:p w:rsidR="00294278" w:rsidRPr="00294278" w:rsidRDefault="00294278" w:rsidP="00EC69A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между востребованностью жизнью, обществом и работодателями специалистов нового качества, способных самостоятельно продуктивно решать профессиональные задачи, и </w:t>
      </w:r>
      <w:proofErr w:type="spellStart"/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несформированностью</w:t>
      </w:r>
      <w:proofErr w:type="spellEnd"/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большинства </w:t>
      </w:r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обучающихся одного из ключевых качеств личности - самостоятельности, обуславливающей конкурентоспособность выпускника колледжа;</w:t>
      </w:r>
    </w:p>
    <w:p w:rsidR="00294278" w:rsidRPr="00294278" w:rsidRDefault="00294278" w:rsidP="00EC69A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278">
        <w:rPr>
          <w:rFonts w:ascii="Arial" w:eastAsia="Calibri" w:hAnsi="Arial" w:cs="Arial"/>
          <w:sz w:val="21"/>
          <w:szCs w:val="21"/>
          <w:shd w:val="clear" w:color="auto" w:fill="FFFFFF"/>
        </w:rPr>
        <w:t>-</w:t>
      </w:r>
      <w:r w:rsidRPr="0029427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имеющейся потребностью преподавателей в осуществлении деятельности по формированию профессиональной самостоятельности и отсутствием научно обоснованного </w:t>
      </w:r>
      <w:proofErr w:type="spellStart"/>
      <w:r w:rsidRPr="0029427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инструментарияформирования</w:t>
      </w:r>
      <w:proofErr w:type="spellEnd"/>
      <w:r w:rsidRPr="0029427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данного качества у обучающихся, </w:t>
      </w:r>
      <w:proofErr w:type="gramStart"/>
      <w:r w:rsidRPr="0029427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который</w:t>
      </w:r>
      <w:proofErr w:type="gramEnd"/>
      <w:r w:rsidRPr="0029427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бы отвечал требованиям современной ситуации.</w:t>
      </w:r>
    </w:p>
    <w:p w:rsidR="00294278" w:rsidRPr="00294278" w:rsidRDefault="00294278" w:rsidP="00EC69A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4278">
        <w:rPr>
          <w:rFonts w:ascii="Times New Roman" w:eastAsia="Calibri" w:hAnsi="Times New Roman" w:cs="Times New Roman"/>
          <w:sz w:val="28"/>
          <w:szCs w:val="28"/>
        </w:rPr>
        <w:t>Анализ имеющихся подходов к определению самостоятельности показывает, что данное понятие, несмотря на свою популярность, до сих пор не получило должного обстоятельного описания и содержательного наполнения, а также способа формирования социально-профессиональной самостоятельности.</w:t>
      </w:r>
    </w:p>
    <w:p w:rsidR="00294278" w:rsidRPr="00294278" w:rsidRDefault="00294278" w:rsidP="00EC69A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</w:t>
      </w:r>
      <w:r w:rsidRPr="00294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научной проблемой</w:t>
      </w:r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диссертационного исследования является выявление и обоснование педагогических условий, определяющих</w:t>
      </w:r>
      <w:r w:rsidR="00737C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социально-профессиональной самостоятельности у обучающихся колледжа; разработка научно-методического обеспечения формирование социально-профессиональной самостоятельности</w:t>
      </w:r>
      <w:r w:rsidR="00737C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>у обучающихся в ходе реализации образовательного процесса в колледже.</w:t>
      </w:r>
      <w:proofErr w:type="gramEnd"/>
    </w:p>
    <w:p w:rsidR="00294278" w:rsidRPr="00294278" w:rsidRDefault="00294278" w:rsidP="00EC69A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942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Все вышесказанное позволяет обосновать выбор темы диссертационного исследования и сформулировать её следующим образом: «Педагогические условия формирования социально-профессиональной самостоятельности </w:t>
      </w:r>
      <w:proofErr w:type="gramStart"/>
      <w:r w:rsidRPr="002942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обучающихся</w:t>
      </w:r>
      <w:proofErr w:type="gramEnd"/>
      <w:r w:rsidRPr="002942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колледжа».</w:t>
      </w:r>
    </w:p>
    <w:p w:rsidR="00294278" w:rsidRPr="00294278" w:rsidRDefault="00294278" w:rsidP="00EC69A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42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 исследования</w:t>
      </w:r>
      <w:r w:rsidRPr="0029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выявить, теоретически обосновать и </w:t>
      </w:r>
      <w:r w:rsidRPr="0029427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опытно-поисковым путем проверить комплекс педагогических условий</w:t>
      </w:r>
      <w:r w:rsidRPr="0029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формирования социально-профессиональной самостоятельности обучающихся колледжа, а также</w:t>
      </w:r>
      <w:r w:rsidRPr="002942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разработать научно-методическое обеспечение процесса формирования </w:t>
      </w:r>
      <w:r w:rsidRPr="0029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социально-профессиональной самостоятельности.</w:t>
      </w:r>
    </w:p>
    <w:p w:rsidR="00294278" w:rsidRPr="00294278" w:rsidRDefault="00294278" w:rsidP="00EC69A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9427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Объект: </w:t>
      </w:r>
      <w:r w:rsidRPr="002942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образовательный процесс в колледже, направленный на формирование у обучающихся профессиональных качеств, в структуре которых значимую роль имеет социально-профессиональная самостоятельность.</w:t>
      </w:r>
    </w:p>
    <w:p w:rsidR="00294278" w:rsidRPr="00294278" w:rsidRDefault="00294278" w:rsidP="00EC69A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9427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Предмет: </w:t>
      </w:r>
      <w:r w:rsidRPr="002942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принципы, формы, методы организации образовательного процесса, обеспечивающие формирование социально-профессиональной </w:t>
      </w:r>
      <w:proofErr w:type="spellStart"/>
      <w:r w:rsidRPr="002942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самостоятельностиу</w:t>
      </w:r>
      <w:proofErr w:type="spellEnd"/>
      <w:r w:rsidRPr="002942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2942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обучающихся</w:t>
      </w:r>
      <w:proofErr w:type="gramEnd"/>
      <w:r w:rsidRPr="002942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колледжа.</w:t>
      </w:r>
    </w:p>
    <w:p w:rsidR="00294278" w:rsidRPr="00294278" w:rsidRDefault="00294278" w:rsidP="00EC69A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Гипотеза исследования</w:t>
      </w:r>
      <w:r w:rsidRPr="0029427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: </w:t>
      </w:r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Самостоятельность как одно из значимых качеств личности проявляется в умении устанавливать определенную цель и задачи, настойчиво и уверенно добиваться ее исполнения собственными силами, брать ответственность за выполнение своей деятельности, проявлять при этом инициативу не только в знакомых условиях, но и при изменении их, когда ситуация требует принятия нестандартных решений.</w:t>
      </w:r>
    </w:p>
    <w:p w:rsidR="00294278" w:rsidRPr="00294278" w:rsidRDefault="00294278" w:rsidP="00EC69A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Социальная самостоятельность выражается в умении предвидеть и спрогнозировать человеком личные и социально значимые последствия своих действий, способность к рефлексии своего поведения, способность к </w:t>
      </w:r>
      <w:proofErr w:type="spellStart"/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>эмпатии</w:t>
      </w:r>
      <w:proofErr w:type="spellEnd"/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ответственности.</w:t>
      </w:r>
    </w:p>
    <w:p w:rsidR="00294278" w:rsidRPr="00294278" w:rsidRDefault="00294278" w:rsidP="00EC69A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Профессиональная самостоятельность представляет собой активную деятельность обучающихся, их настойчивость и целеустремленность в практическом овладении профессией или специальностью, применение на практике полученных теоретических знаний, самооценку своих интеллектуальных, эмоциональных и волевых качеств. Профессиональная самостоятельность реализуется в способности самостоятельно выбирать способы выполнения работы, обеспечивающие высокое качество и производительность труда; в умении самостоятельно разобраться в производственной обстановке, принять правильное решение; в умении самостоятельно планировать и контролировать выполняемую работу.</w:t>
      </w:r>
    </w:p>
    <w:p w:rsidR="00294278" w:rsidRPr="00294278" w:rsidRDefault="00294278" w:rsidP="00EC69A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у первокурсников отмечается недостаточный уровень </w:t>
      </w:r>
      <w:proofErr w:type="spellStart"/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профессиональной самостоятельности, отсутствие потребности в непрерывном профессиональном самообразовании и самосовершенствовании. Это является серьезным тормозом на пути к подготовке конкурентоспособного рабочего и специалиста, относящихся к разряду высококвалифицированных кадров.</w:t>
      </w:r>
    </w:p>
    <w:p w:rsidR="00294278" w:rsidRPr="00294278" w:rsidRDefault="00294278" w:rsidP="00EC69A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Успешное формирование социально-профессиональной самостоятельности определяется следующими </w:t>
      </w:r>
      <w:r w:rsidRPr="00294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педагогическими условиями</w:t>
      </w:r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94278" w:rsidRPr="00294278" w:rsidRDefault="00294278" w:rsidP="00EC69A1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Необходимо, чтобы и обучающиеся колледжа, и преподаватели четко понимали сущность понятия «самостоятельность», содержательное наполнение данного феномена и формы его проявления в образовательной практике.</w:t>
      </w:r>
    </w:p>
    <w:p w:rsidR="00294278" w:rsidRPr="00294278" w:rsidRDefault="00294278" w:rsidP="00EC69A1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Необходимо, чтобы были определены уровни и критерии </w:t>
      </w:r>
      <w:proofErr w:type="spellStart"/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социально-профессиональной самостоятельности </w:t>
      </w:r>
      <w:proofErr w:type="gramStart"/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колледжа, что должно позволить осуществлять оперативный мониторинг динамики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данного качества личности.</w:t>
      </w:r>
    </w:p>
    <w:p w:rsidR="00294278" w:rsidRPr="00294278" w:rsidRDefault="00294278" w:rsidP="00EC69A1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Необходимо, чтобы в структуру образовательного процесса были введены специализированные принципы, формы и методы работы, обеспечивающие формирование социально-профессиональной самостоятельности.</w:t>
      </w:r>
    </w:p>
    <w:p w:rsidR="00294278" w:rsidRPr="00294278" w:rsidRDefault="00294278" w:rsidP="00EC69A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целью исследования и выдвинутой гипотезой поставлены  следующие </w:t>
      </w:r>
      <w:r w:rsidRPr="00294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</w:t>
      </w:r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94278" w:rsidRPr="00294278" w:rsidRDefault="00294278" w:rsidP="00EC69A1">
      <w:pPr>
        <w:numPr>
          <w:ilvl w:val="0"/>
          <w:numId w:val="4"/>
        </w:numPr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Проанализировать теоретическую и методологическую литературу по проблеме исследования;</w:t>
      </w:r>
    </w:p>
    <w:p w:rsidR="00294278" w:rsidRPr="00294278" w:rsidRDefault="00737CD3" w:rsidP="00EC69A1">
      <w:pPr>
        <w:numPr>
          <w:ilvl w:val="0"/>
          <w:numId w:val="4"/>
        </w:numPr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информирование</w:t>
      </w:r>
      <w:r w:rsidR="00294278"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сопровождение обучающихся и преподавателей с целью</w:t>
      </w:r>
      <w:r w:rsid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4278"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понимания ими сущности понятия «самостоятельность» и содержательного наполнения данного качества личности;</w:t>
      </w:r>
    </w:p>
    <w:p w:rsidR="00294278" w:rsidRPr="00294278" w:rsidRDefault="00294278" w:rsidP="00EC69A1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Определить уровни </w:t>
      </w:r>
      <w:proofErr w:type="spellStart"/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социально-профессиональной самостоятельности; </w:t>
      </w:r>
    </w:p>
    <w:p w:rsidR="00294278" w:rsidRPr="00294278" w:rsidRDefault="00294278" w:rsidP="00EC69A1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Разработать программу формирования социально-профессиональной самостоятельности;</w:t>
      </w:r>
    </w:p>
    <w:p w:rsidR="00294278" w:rsidRPr="00294278" w:rsidRDefault="00294278" w:rsidP="00EC69A1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количественный и качественный анализ полученных результатов.</w:t>
      </w:r>
    </w:p>
    <w:p w:rsidR="00294278" w:rsidRPr="00294278" w:rsidRDefault="00294278" w:rsidP="00EC69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942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Методологическую основу исследования</w:t>
      </w:r>
      <w:r w:rsidRPr="0029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составили положения: системного подхода (И.В. </w:t>
      </w:r>
      <w:proofErr w:type="spellStart"/>
      <w:r w:rsidRPr="0029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Блауберг</w:t>
      </w:r>
      <w:proofErr w:type="spellEnd"/>
      <w:r w:rsidRPr="0029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В.Н. Садовский, Э.Г. Юдин и др.) и его конкретизация в педагогических исследованиях (В.П. Беспалько, В.И. Долгова, В.А. </w:t>
      </w:r>
      <w:proofErr w:type="spellStart"/>
      <w:r w:rsidRPr="0029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Сластенин</w:t>
      </w:r>
      <w:proofErr w:type="spellEnd"/>
      <w:r w:rsidRPr="0029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Н.В. Кузьмина, Г.Н. Сериков, Н.И. </w:t>
      </w:r>
      <w:proofErr w:type="spellStart"/>
      <w:r w:rsidRPr="0029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Терещук</w:t>
      </w:r>
      <w:proofErr w:type="spellEnd"/>
      <w:r w:rsidRPr="0029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др.), процессного подхода (П.П. Данилов, Н.Н. Матвеева, О.Ю. </w:t>
      </w:r>
      <w:proofErr w:type="spellStart"/>
      <w:r w:rsidRPr="0029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Нисман</w:t>
      </w:r>
      <w:proofErr w:type="spellEnd"/>
      <w:r w:rsidRPr="0029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Е.М. Садыкова и др</w:t>
      </w:r>
      <w:proofErr w:type="gramEnd"/>
      <w:r w:rsidRPr="0029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.), </w:t>
      </w:r>
      <w:proofErr w:type="spellStart"/>
      <w:r w:rsidRPr="0029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компетентностного</w:t>
      </w:r>
      <w:proofErr w:type="spellEnd"/>
      <w:r w:rsidRPr="0029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подхода (А.А. Вербицкий, И.А. </w:t>
      </w:r>
      <w:proofErr w:type="gramStart"/>
      <w:r w:rsidRPr="0029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Зимняя</w:t>
      </w:r>
      <w:proofErr w:type="gramEnd"/>
      <w:r w:rsidRPr="0029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А.В. Хуторской и др.), средового подхода (Ю.С. Мануйлов, С.Ф. Сергеев, З.И. </w:t>
      </w:r>
      <w:proofErr w:type="spellStart"/>
      <w:r w:rsidRPr="0029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Тюмасева</w:t>
      </w:r>
      <w:proofErr w:type="spellEnd"/>
      <w:r w:rsidRPr="0029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В.А. </w:t>
      </w:r>
      <w:proofErr w:type="spellStart"/>
      <w:r w:rsidRPr="0029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Ясвин</w:t>
      </w:r>
      <w:proofErr w:type="spellEnd"/>
      <w:r w:rsidRPr="0029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др.).</w:t>
      </w:r>
    </w:p>
    <w:p w:rsidR="00294278" w:rsidRPr="00294278" w:rsidRDefault="00294278" w:rsidP="00EC69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942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Теоретическую основу исследования составили:</w:t>
      </w:r>
    </w:p>
    <w:p w:rsidR="00294278" w:rsidRPr="00294278" w:rsidRDefault="00294278" w:rsidP="00EC69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идеи формирования самостоятельности личности (Жарова Л.В., </w:t>
      </w:r>
      <w:proofErr w:type="spellStart"/>
      <w:r w:rsidRPr="0029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Зеер</w:t>
      </w:r>
      <w:proofErr w:type="spellEnd"/>
      <w:r w:rsidRPr="0029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Э.Ф., Касаткина Н.Э., Маркова А.К., Савина М.С., Смирнов И.П. и др.)</w:t>
      </w:r>
    </w:p>
    <w:p w:rsidR="00294278" w:rsidRPr="00294278" w:rsidRDefault="00294278" w:rsidP="00EC69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положения теории и методики профессионального образования (Е.А. </w:t>
      </w:r>
      <w:proofErr w:type="spellStart"/>
      <w:r w:rsidRPr="0029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Гнатышина</w:t>
      </w:r>
      <w:proofErr w:type="spellEnd"/>
      <w:r w:rsidRPr="0029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П.Ф. </w:t>
      </w:r>
      <w:proofErr w:type="spellStart"/>
      <w:r w:rsidRPr="0029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Кубрушко</w:t>
      </w:r>
      <w:proofErr w:type="spellEnd"/>
      <w:r w:rsidRPr="0029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О.Л. Назарова, Г.М. Романцев, В.А. Федоров и др.);</w:t>
      </w:r>
    </w:p>
    <w:p w:rsidR="00294278" w:rsidRPr="00294278" w:rsidRDefault="00294278" w:rsidP="00EC69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положения теории личностно ориентированного подхода в образовании (</w:t>
      </w:r>
      <w:proofErr w:type="spellStart"/>
      <w:r w:rsidRPr="0029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Бондаревская</w:t>
      </w:r>
      <w:proofErr w:type="spellEnd"/>
      <w:r w:rsidRPr="0029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Е.В., Ананьев Б.Р., Выготский Л.С., Леонтьев А.Н., Рубинштейн С.Л. и др.)</w:t>
      </w:r>
    </w:p>
    <w:p w:rsidR="00294278" w:rsidRPr="00294278" w:rsidRDefault="00294278" w:rsidP="00EC69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идеи формирования конкурентоспособной личности (В.И. Андреев, Л.М. </w:t>
      </w:r>
      <w:proofErr w:type="gramStart"/>
      <w:r w:rsidRPr="0029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Митина</w:t>
      </w:r>
      <w:proofErr w:type="gramEnd"/>
      <w:r w:rsidRPr="0029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А.И. </w:t>
      </w:r>
      <w:proofErr w:type="spellStart"/>
      <w:r w:rsidRPr="0029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Субетто</w:t>
      </w:r>
      <w:proofErr w:type="spellEnd"/>
      <w:r w:rsidRPr="0029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Д.В. </w:t>
      </w:r>
      <w:proofErr w:type="spellStart"/>
      <w:r w:rsidRPr="0029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Чернилевский</w:t>
      </w:r>
      <w:proofErr w:type="spellEnd"/>
      <w:r w:rsidRPr="0029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др.);</w:t>
      </w:r>
    </w:p>
    <w:p w:rsidR="00294278" w:rsidRPr="00294278" w:rsidRDefault="00294278" w:rsidP="00EC69A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Методы исследования</w:t>
      </w:r>
      <w:r w:rsidRPr="00294278">
        <w:rPr>
          <w:rFonts w:ascii="Times New Roman" w:eastAsia="Times New Roman" w:hAnsi="Times New Roman" w:cs="Times New Roman"/>
          <w:sz w:val="28"/>
          <w:szCs w:val="28"/>
          <w:lang w:eastAsia="ru-RU"/>
        </w:rPr>
        <w:t>: анализ научной литературы и нормативно-правовых документов в области образования, историко-педагогический анализ, изучение и обобщение эффективного педагогического опыта по формированию социально-профессиональной самостоятельности обучающихся колледжа, понятийно-терминологический анализ, наблюдение, беседа, педагогический эксперимент, психолого-педагогическая диагностика, обобщение, анализ, систематизация результатов исследования, метод статистической обработки данных.</w:t>
      </w:r>
    </w:p>
    <w:p w:rsidR="00294278" w:rsidRDefault="00294278" w:rsidP="00294278">
      <w:pPr>
        <w:spacing w:after="84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C69A1" w:rsidRDefault="00EC69A1" w:rsidP="00294278">
      <w:pPr>
        <w:spacing w:after="84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C69A1" w:rsidRDefault="00EC69A1" w:rsidP="00294278">
      <w:pPr>
        <w:spacing w:after="84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C69A1" w:rsidRDefault="00EC69A1" w:rsidP="00294278">
      <w:pPr>
        <w:spacing w:after="84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C69A1" w:rsidRDefault="00EC69A1" w:rsidP="00294278">
      <w:pPr>
        <w:spacing w:after="84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C69A1" w:rsidRDefault="00EC69A1" w:rsidP="00294278">
      <w:pPr>
        <w:spacing w:after="84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C69A1" w:rsidRDefault="00EC69A1" w:rsidP="00294278">
      <w:pPr>
        <w:spacing w:after="84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C69A1" w:rsidRDefault="00EC69A1" w:rsidP="00294278">
      <w:pPr>
        <w:spacing w:after="84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C69A1" w:rsidRDefault="00EC69A1" w:rsidP="00294278">
      <w:pPr>
        <w:spacing w:after="84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C69A1" w:rsidRDefault="00EC69A1" w:rsidP="00294278">
      <w:pPr>
        <w:spacing w:after="84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C69A1" w:rsidRDefault="00EC69A1" w:rsidP="00294278">
      <w:pPr>
        <w:spacing w:after="84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C69A1" w:rsidRDefault="00EC69A1" w:rsidP="00294278">
      <w:pPr>
        <w:spacing w:after="84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C69A1" w:rsidRDefault="00EC69A1" w:rsidP="00294278">
      <w:pPr>
        <w:spacing w:after="84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C69A1" w:rsidRDefault="00EC69A1" w:rsidP="00294278">
      <w:pPr>
        <w:spacing w:after="84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C69A1" w:rsidRDefault="00EC69A1" w:rsidP="00294278">
      <w:pPr>
        <w:spacing w:after="84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C69A1" w:rsidRDefault="00EC69A1" w:rsidP="00294278">
      <w:pPr>
        <w:spacing w:after="84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75D48" w:rsidRDefault="00975D48" w:rsidP="00294278">
      <w:pPr>
        <w:spacing w:after="84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75D48" w:rsidRDefault="00975D48" w:rsidP="00294278">
      <w:pPr>
        <w:spacing w:after="84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C69A1" w:rsidRDefault="00EC69A1" w:rsidP="00294278">
      <w:pPr>
        <w:spacing w:after="84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БИБЛИОГРАФИЧЕСКИЙ СПИСОК ЛИТЕРАТУРЫ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Абдульханова-Славская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К.А. Деятельность и психология личности. </w:t>
      </w:r>
      <w:proofErr w:type="gram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-М</w:t>
      </w:r>
      <w:proofErr w:type="gram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.: Наука, 1980. 335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2.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Абдульханова-Славская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К.А. Стратегия жизни. М.: Мысль, 1991. 299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3. Ананьев Б.Г. Избранные психологические труды. В 2-х т. М.: Педагогика, 1980.  460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4. Ананьев Б.Г. О проблемах </w:t>
      </w:r>
      <w:proofErr w:type="gram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современного</w:t>
      </w:r>
      <w:proofErr w:type="gram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человекознания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М.: Наука, 1977. - 73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5. Ананьев Б.Г. Человек как предмет познания. JL: Изд-во ЛГУ, 1969.  339 с. 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6.Андреев В.И. Педагогика творческого саморазвития. - Казань: Изд-во КГУ, 1996. 557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7. Андреев В.И. Педагогика творческого саморазвития. Казань: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Изд</w:t>
      </w:r>
      <w:proofErr w:type="gram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.К</w:t>
      </w:r>
      <w:proofErr w:type="gram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аз.Унив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., 1996.  36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8. Анисимов В.В.,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Грохольская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О.Г., Никандров Н.Д. Основы общей педагогики. М.: Просвещение, 2006. 574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9. Анохин П.К. Опережающее отражение действительности // Вопросы философии. 1988. №2.  С.15-20.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10. Анциферова Л.И. Личность в динамике: некоторые итоги исследования // Психологический журнал. 1992. №5, т. 13.  С. 12-25.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11. Анциферова Л.И. Личность в трудных ситуациях: переосмысливание, преобразование ситуаций и психологическая защита // Психологический журнал. 1994. №1, т. 15. - С. 3-18.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12. Асеев В.Г. Мотивация поведения и формирования личности. М.: Мысль, 1976. 176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13.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Асмолов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А.Г. Психология личности. М.: Наука, 1990.  367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14.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Атутов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П.Р., Климова Е.А. Проблемы психологического обеспечения подготовки молодежи к выбору профессии // Вопросы психологии. -1984. №1. С. 11-19.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15.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Бабанский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Ю.К. Проблемы повышения эффективности педагогических исследований. </w:t>
      </w:r>
      <w:proofErr w:type="gram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-М</w:t>
      </w:r>
      <w:proofErr w:type="gram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.: Педагогика, 1982. 188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16.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Батышев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</w:t>
      </w:r>
      <w:proofErr w:type="gram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.</w:t>
      </w:r>
      <w:proofErr w:type="gram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Я. Методология прогнозирования профессионального образования.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Профтехобразование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России. Итоги XX века и прогнозы 2 т./ Под редакцией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И.П.Смирнова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М.: 1999. Т. 1.  230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17.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Белухин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Д.А. Основы личностно-ориентированной педагогики. </w:t>
      </w:r>
      <w:proofErr w:type="gram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-М</w:t>
      </w:r>
      <w:proofErr w:type="gram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.: Изд-во ИПП, Воронеж: НПО МОДЭК, 1997. 307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18. Беляева А.П. Концептуальные основы развития начального профессионального образования. —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СПтб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.: Институт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профтехобразования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РАО, 1995. 63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19. Бердяев Н.А. Философия свободы. Смысл творчества. М.: Правда, 1989.  518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20. </w:t>
      </w:r>
      <w:proofErr w:type="gram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Берне</w:t>
      </w:r>
      <w:proofErr w:type="gram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Р. Развитие Я-Концепции и воспитание. М.: Прогресс, 1986. 420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21.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Блонский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П.П. Избранные педагогические и психологические сочинения. В 2 т. </w:t>
      </w:r>
      <w:proofErr w:type="gram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-М</w:t>
      </w:r>
      <w:proofErr w:type="gram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.: Педагогика, 1979. Т.1.  С.286.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22. 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Бодалев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A.A. Личность и общение. </w:t>
      </w:r>
      <w:proofErr w:type="gram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-М</w:t>
      </w:r>
      <w:proofErr w:type="gram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.: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Межд.пед.академия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1995.328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23.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Божович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Л.И. Избранные педагогические труды. //Под ред. Д.И.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Фельдштейна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М.: Академия, 1995.  450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24. Большая советская энциклопедия Текст. / М.: Изд-во «Советская энциклопедия» — Изд-во «Большая Российская энциклопедия», 1988 — 1994.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25.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Бондаревская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Е.В. Ценностные основания личностно ориентированного воспитания. // Педагогика. 1995, №4.  С. 29 - 35.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26. Борисова Е.М. Профессиональное самоопределение: личностный аспект: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.</w:t>
      </w:r>
      <w:proofErr w:type="spellStart"/>
      <w:proofErr w:type="gram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докт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психол. наук. М., 1996. 42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27. Будякина М.П.,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Русалинова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А.А. Некоторые вопросы адаптации новичков на производстве // Человек и общество. 1971.Bbin.YII,.  С. 18-34.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28.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Буева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Л.П. Социальная среда и сознание личности. М.: Просвещение, 1968.  61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29.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Буева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Л.П. Человек: деятельность и общение. М.: Мысль, 1978. 216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30. Быковская В.В.,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Боликова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Л.Ю. Профессиональная мотивация как фактор социальной адаптации учащихся СПТУ // Проблемы профессионального образования молодежи. Пенза, 2002.  С. 4-10.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31.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Вазина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К.Я. Саморазвитие человека и технологическая организация образовательного пространства: Концепция, опыт. Челябинск: Изд-во «Факел» ЧГПУ, 1997. 240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32. Выготский Л.C. Педология подростка: проблема возраста.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Собр</w:t>
      </w:r>
      <w:proofErr w:type="gram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.с</w:t>
      </w:r>
      <w:proofErr w:type="gram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оч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в 6 т. М.: Педагогика, 1984.  т.4.  242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33.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Гордин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Л.Ю. Школа инициативы и самостоятельности. М.: Педагогика, 1984. 112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34.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Гревцев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Г.С., Смирнов И.П. Формирование регионального заказа на подготовку кадров. М.: Изд. центр АПО, 2002.  112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35. 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Гроув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Э.С. Высокоэффективный менеджмент Текст. / Э.С.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Гроув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// пер. с англ. М.: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Филинъ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1996.  280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36. Гуревич К.М. Профессиональная пригодность и основные свойства нервной системы. М.: Наука, 1970.  272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37. Гурова Р.Г. Современная молодежь: социальные ценности и нравственные ориентации. // Педагогика. 2000, №10. С. 32-38.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38.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Джидарьян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И.А. О мести потребностей, эмоций и чувств в мотивации личности. М.: Наука, 1974.  320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39. Дмитриева М.А. Практикум по психологии профессиональной деятельности и менеджменту. СПб</w:t>
      </w:r>
      <w:proofErr w:type="gram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.: </w:t>
      </w:r>
      <w:proofErr w:type="gram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ИОВ РАО, 2001.  198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40. </w:t>
      </w:r>
      <w:proofErr w:type="spellStart"/>
      <w:r w:rsidRPr="00EC69A1">
        <w:rPr>
          <w:rFonts w:ascii="Times New Roman" w:hAnsi="Times New Roman" w:cs="Times New Roman"/>
          <w:sz w:val="28"/>
          <w:szCs w:val="28"/>
        </w:rPr>
        <w:t>Донева</w:t>
      </w:r>
      <w:proofErr w:type="spellEnd"/>
      <w:r w:rsidRPr="00EC69A1">
        <w:rPr>
          <w:rFonts w:ascii="Times New Roman" w:hAnsi="Times New Roman" w:cs="Times New Roman"/>
          <w:sz w:val="28"/>
          <w:szCs w:val="28"/>
        </w:rPr>
        <w:t xml:space="preserve"> О. В. Характеристика социальной самостоятельности студентов вуза // Молодой ученый. 2017. №10. С. 415-417. URL https://moluch.ru/archive/144/40487/ (дата обращения: 20.10.2019 г.)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41.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Дьюи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Д. Индивидуальная психология и воспитание. // Философия. 1936. № 12.с 12-36.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42. Елисеева С.И. Профессиональная адаптация учащихся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профучилища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процессе обучения.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.</w:t>
      </w:r>
      <w:proofErr w:type="gram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канд.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наук. М.2003. -269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43. Ермоленко В.А. Организация образовательного процесса при подготовке специалистов в учреждениях начального и среднего образования. М.: Просвещение, 2000.  56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44.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Зеер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Э.Ф. Психологические особенности профессионального становления личности инженера-педагога. Сб. науч. тр. / Свердловск</w:t>
      </w:r>
      <w:proofErr w:type="gram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.: </w:t>
      </w:r>
      <w:proofErr w:type="gram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СИПИ, 1991. 126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45.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Зеер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Э.Ф. Психология профессионального образования: Учебное пособие. М.: Издательство МПСИ, 2003.  478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46. Иванов И.П. Коллективная организаторская деятельность. //Педагогика наших детей: Сб. научных статей. Краснодар: Изд-во Краснодар,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gram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.у</w:t>
      </w:r>
      <w:proofErr w:type="gram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-та, 1989.  С. 201 -221.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47. Иванов И.П. Энциклопедия коллективных творческих дел. М.: Педагогика, 1989. 208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48. Иваненков С.П. Социализация молодежи в современных условиях: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дисс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докт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филос. наук. М.,1999.  46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49. Иващенко Ф.И. Труд и развитие личности. М.: Просвещение, 1987. 94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50. Ивашова В.А., Маслова Т.Ф., Шаповалов В.К. Социальный портрет учащегося профшколы. М.: Издательский центр АЛО, 2001. 28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51.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Ирепов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Г. Статус молодежи в новых условиях. // Мысль. 2004, № 2. С. 13-18.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52. Ищенко В.И. Мотивы получения среднего профессионального образования. // Профессиональное образование. 2002. №10. С. 4-6.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53.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Камалдинова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Э.Л.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Деятельностная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сущность воспитания молодежи: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дисс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докт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филос. наук. М.,1990.  38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54.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Караковский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В.А. Современная система воспитания молодежи. //Педагогика. 1993, №8.  С. 15 - 18.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55. Касаткина Н.Э. Теория и практика формирования профессионального самоопределения молодежи в условиях непрерывного образования: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.</w:t>
      </w:r>
      <w:proofErr w:type="gram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докт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наук. М., 1995.  428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56. Квитков М.Г. Педагогические условия самореализации молодежи в общественных организациях: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дисс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канд.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наук. Омск, 1999. 19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57.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Кинелев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С.В. Адаптация личности как социальное явление: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.</w:t>
      </w:r>
      <w:proofErr w:type="gram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канд. философ, наук. JL, 1978.  18с.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58. Кириллова О.В. Теоретические и методологические основы профессионально-педагогического общения: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Дисс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докт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наук. </w:t>
      </w:r>
      <w:proofErr w:type="gram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-Ч</w:t>
      </w:r>
      <w:proofErr w:type="gram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ебоксары, 1998. 403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59. Кирьякова А.В. Теория ориентации личности в мире ценностей: Монография. Оренбург: </w:t>
      </w:r>
      <w:proofErr w:type="gram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Оренбургский</w:t>
      </w:r>
      <w:proofErr w:type="gram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госпединститут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1996.  188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60.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Клементьев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Л.П. Общественная деятельность как фактор воспитания социальной активности учащихся средний специальных учебных заведений: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дисс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канд.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наук. М., 1987.  17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61. Климов Е.А. Психология профессионального самоопределения. М.: Просвещение, 1996.  425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62. Ковалев В.И. Мотивы поведения и деятельности</w:t>
      </w:r>
      <w:proofErr w:type="gram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.-</w:t>
      </w:r>
      <w:proofErr w:type="gram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М.: Наука, 1988.192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63. Ковалева Н.В. Жизненное самоопределение молодежи в условиях социальной нестабильности: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дисс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канд.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наук. М., 1997  21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64. Ковров В.В. Самореализация подростка в общественном объединении: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дисс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канд.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наук. М.,1996.  19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65. Колесник, Н.Ю. Организационно-педагогические условия эффективности самообразовательной деятельности студентов вуза Текст.: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на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соиск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учен. степ. канд.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наук / Н.Ю. Колесник. </w:t>
      </w:r>
      <w:proofErr w:type="gram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-Н</w:t>
      </w:r>
      <w:proofErr w:type="gram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овосибирск: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Новосиб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гос.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ун-т, 2002. 17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66. Коменский Я.А. Избранные педагогические сочинения: в 2-х т. — М.: Педагогика, 1982. -т.1 656 е., т.2.  576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67. Кон И.С. В поисках себя: Личность и её самосознание. М.: Политиздат, 1984  335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68. Кон И.С. Психология юношеского возраста. М.: Просвещение, 1979. 175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69. Кон И.С. Ребенок и общество. М.: Просвещение, 1998.  154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70. Кон И.С. Социализация и воспитание молодежи// Новое педагогическое мышление. М.: Педагогика, 1989.  С.191 - 205.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71. Кондратьева JI.JI. Психологические вопросы профессиональной ориентации //Вопросы психологии. 1975. №1. с. 131-136.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72.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Коноплянский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Д.А. Формирование конкурентоспособности студентов вуза // Успехи современного естествознания.  2007. № 11.  С. 42-43; URL: http://natural-sciences.ru/ru/article/view?Id=11763 (дата обращения: 04.02.2020).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73.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Конникова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Т.Е. Роль коллектива в формировании личности школьника: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дисс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докт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наук. Л., 1970.  57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74. Краевский, В.В. Методология педагогических исследований Текст. / B.В. Краевский // Самара, 1994. 163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75. Крупская Н.К. Педагогические сочинения: В 10 т. Т.5. - М.: Изд-во АПН РСФСР, 1956. 816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76.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Крягжде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С.П. Психология формирования профессиональных интересов: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.</w:t>
      </w:r>
      <w:proofErr w:type="gram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доктора психол. наук. Киев, 1982. 36с.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77.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Кряжева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И.К. Социально-психологические факторы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адаптированности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личности: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.</w:t>
      </w:r>
      <w:proofErr w:type="gram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канд. психол. наук. -М., 1980. 22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78. Кузьмина Н.В. Методы системного педагогического исследования. Д.: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Изд-воЛГУ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1980. 172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79.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Кывырялг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A.A. Методы исследования в профессиональной педагогике. </w:t>
      </w:r>
      <w:proofErr w:type="gram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</w:t>
      </w:r>
      <w:proofErr w:type="gram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аллин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: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Валгус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1980. 334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80.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Леготина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И.М. Профессиональная адаптация как средство формирования конкурентоспособности студентов технического колледжа: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.</w:t>
      </w:r>
      <w:proofErr w:type="gram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канд.пед.наук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СПб</w:t>
      </w:r>
      <w:proofErr w:type="gram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., </w:t>
      </w:r>
      <w:proofErr w:type="gram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2005. 174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81. Леонтьев А.А. Педагогическое общение. М.: Знание, 1979.  48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82. Леонтьев А.Н. Деятельность. Сознание. Личность. М.: Политиздат, 1977. 304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83. Ломакина Т.Ю. Диверсификация профессионального образования. </w:t>
      </w:r>
      <w:proofErr w:type="gram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-М</w:t>
      </w:r>
      <w:proofErr w:type="gram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., ЦПНО ИТОП РАО, 2000. 145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84. Лопатин А.Р. Сознание ситуации успеха в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воспитательно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-образовательной работе с подростками: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дисс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канд.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наук. </w:t>
      </w:r>
      <w:proofErr w:type="gram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-К</w:t>
      </w:r>
      <w:proofErr w:type="gram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острома, 1999. 21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85.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Лутошкин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А.Н. Эмоциональные потенциалы коллектива. М.: Педагогика, 1988.  127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86. Макаренко A.C. Коллектив и воспитание личности. /Сост. и авт. вступ. статьи В.В. Кумарин. М.: Педагогика, 1972.  334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87. Макаренко А.С. Лекции о воспитании детей. М., Просвещение, 1967. 260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88. Макаренко А.С. Сочинения в 8т. М.: Педагогика, 1984.  Т.4  400с.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89.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Мальковская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Т.Н. Воспитание социальной активности старших школьников</w:t>
      </w:r>
      <w:proofErr w:type="gram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.-</w:t>
      </w:r>
      <w:proofErr w:type="gram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Л.: 1973, 175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90. Маркова А.К. Психология профессионализма. М.: Просвещение, 1996. 57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91.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Маслоу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А. Мотивация и личность. СПб</w:t>
      </w:r>
      <w:proofErr w:type="gram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.: </w:t>
      </w:r>
      <w:proofErr w:type="gram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Евразия, 1999.  380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92.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Маслоу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Самоактуализация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// Психология личности. Тексты. М. Педагогика, 1982.  586 е.;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93.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Миславский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Ю.А.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Саморегуляция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активность личности в юношеском возрасте. М.: Изд-во МГУ, 1991.  96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94. Митина JT.M. Проблемы профессиональной социализации личности. </w:t>
      </w:r>
      <w:proofErr w:type="gram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-К</w:t>
      </w:r>
      <w:proofErr w:type="gram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емерово: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Обл</w:t>
      </w:r>
      <w:proofErr w:type="gram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.И</w:t>
      </w:r>
      <w:proofErr w:type="gram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УУ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1996. 19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95.  Мудрик A.B. Социализация человека. М.: Академия, 2004.  304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96. Мухина B.C. Возрастная психология. М.: Логос, 1997.  320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97. Мясищев В.Н. Психология отношений. М.-Воронеж: МОДЭК, 1995. 356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98.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Невелев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А.Б.,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Невелева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B.C. Социальное становление индивидуального человека. Челябинск: ЧИПКРО, 1991.  163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99.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Немов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P.C. Практическая психология: учебное пособие. М.: ВЛАДОС, 1997. 320 с.</w:t>
      </w:r>
    </w:p>
    <w:p w:rsidR="00EC69A1" w:rsidRPr="00EC69A1" w:rsidRDefault="00EC69A1" w:rsidP="00EC69A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100.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Немов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lang w:eastAsia="ru-RU"/>
        </w:rPr>
        <w:t>, Р.С. Психология самостоятельности </w:t>
      </w:r>
      <w:r w:rsidRPr="00EC69A1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5B"/>
      </w:r>
      <w:r w:rsidRPr="00EC69A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</w:t>
      </w:r>
      <w:r w:rsidRPr="00EC69A1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5D"/>
      </w:r>
      <w:r w:rsidRPr="00EC6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/ Р.С.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Немов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М.: Нальчик, Эльфа, 2013. 165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101. Новиков A.M. Интеграция базового профессионального образования. // Педагогика, 1996. №3. с. 34-37.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102. Новиков A.M. Профессиональное образование России. Перспективы развития. М.: ИЦП НПО РАО, 1997.  231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103. Новикова Л.И. Система воспитания молодежи // Педагогика. 1993, №8.  С. 19-21.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104. Ожегов А.С. Словарь русского языка. М.: Русский язык, 1984. С.20.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105. Орлов А.Б. Склонность и профессия. М.: Знание, 1981.  96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106. Петров, Ю.Н. Организационно-педагогические основы управления непрерывным многоуровневым профессиональным образованием Текст. / Ю.Н. Петров // (Монография) Ю.Н. Петров, СМ. Маркова.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Волж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гос.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инж</w:t>
      </w:r>
      <w:proofErr w:type="spellEnd"/>
      <w:proofErr w:type="gram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.-</w:t>
      </w:r>
      <w:proofErr w:type="spellStart"/>
      <w:proofErr w:type="gram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ин-т.-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Н.Новгород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ВГИПИ, 1999. 162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107. </w:t>
      </w:r>
      <w:proofErr w:type="gram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Петровский</w:t>
      </w:r>
      <w:proofErr w:type="gram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А.В. Личность. Деятельность. Коллектив. М.: Изд-во политической литературы, 1982.  255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108. Петропавловская С.М. Социально-педагогическая адаптация учащихся профессионального лицея: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.</w:t>
      </w:r>
      <w:proofErr w:type="gram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канд.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наук. М., 2003. 231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109. Платонов К.К. Структура и развитие личности. М., Просвещение, 1986. 94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110.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Посталюк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Н.Ю. Педагогика сотрудничества: путь к успеху. Казань: Изд-во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Каз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ун-та, 1992. 204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111. Психологический словарь. / Под ред. В.В. Давыдова,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А.В.Запорожца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Б.Ф.Ломова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др. М.: Педагогика, 1983  488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112.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Ростунов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А.Т. Формирование профессиональной пригодности. </w:t>
      </w:r>
      <w:proofErr w:type="gram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-М</w:t>
      </w:r>
      <w:proofErr w:type="gram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инск, 1984. 176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113. Рубинштейн C.Л. Основы общей психологии: в 2-х т. М.: Педагогика, 1989., т.1.  558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114. Рубинштейн C.JI. Проблемы общей психологии. М.: Педагогика, 1973. 151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115. Рубинштейн C.JL Принцип творческой самодеятельности. К философским вопросам советской педагогики. \\ Вопросы философии 1989. №4. С. 88-95.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116. Савина М.С. Технологии и методы профессиональной ориентации населения. М.: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РГАТиЗ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2001.  324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117. Савина М.С. Формирование ключевых компетенций обучающихся: предпринимательство, трудоустройство, коммуникации. М.: НП «АПО», 2006. 126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118. Сергеева Н.И. Профессионально-личностное саморазвитие как цель профессионального роста педагога // Современные проблемы науки и образования. 2015. № 21.; URL: http://science-education.ru/ru/article/view?id=18933 (дата обращения: 12.03.2020).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119. Сериков B.B. Личностно-ориентированный образовательный процесс: сущность, содержание, технологии Р.-н.-Д.: Изд-во РГПУ, 1995 288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120. Сингх, P.P. Образование в условиях меняющегося мира Текст. / P.P. Сингх//Перспективы. Вопросы образования. 1993. №1 С.12-16.</w:t>
      </w:r>
    </w:p>
    <w:p w:rsidR="00EC69A1" w:rsidRPr="00EC69A1" w:rsidRDefault="00EC69A1" w:rsidP="00EC69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121. </w:t>
      </w:r>
      <w:r w:rsidRPr="00EC69A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EC69A1">
        <w:rPr>
          <w:rFonts w:ascii="Times New Roman" w:eastAsia="Calibri" w:hAnsi="Times New Roman" w:cs="Times New Roman"/>
          <w:bCs/>
          <w:sz w:val="28"/>
          <w:szCs w:val="28"/>
        </w:rPr>
        <w:t xml:space="preserve">Скакун В.А.  Организация и методика профессионального обучения учебное пособие </w:t>
      </w:r>
      <w:r w:rsidRPr="00EC69A1">
        <w:rPr>
          <w:rFonts w:ascii="Times New Roman" w:eastAsia="Calibri" w:hAnsi="Times New Roman" w:cs="Times New Roman"/>
          <w:iCs/>
          <w:sz w:val="28"/>
          <w:szCs w:val="28"/>
        </w:rPr>
        <w:t>допущено министерством образования и науки российской федерации</w:t>
      </w:r>
      <w:r w:rsidRPr="00EC69A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EC69A1">
        <w:rPr>
          <w:rFonts w:ascii="Times New Roman" w:eastAsia="Calibri" w:hAnsi="Times New Roman" w:cs="Times New Roman"/>
          <w:iCs/>
          <w:sz w:val="28"/>
          <w:szCs w:val="28"/>
        </w:rPr>
        <w:t>в качестве учебного пособия для студентов образовательных учреждений</w:t>
      </w:r>
      <w:r w:rsidRPr="00EC69A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EC69A1">
        <w:rPr>
          <w:rFonts w:ascii="Times New Roman" w:eastAsia="Calibri" w:hAnsi="Times New Roman" w:cs="Times New Roman"/>
          <w:iCs/>
          <w:sz w:val="28"/>
          <w:szCs w:val="28"/>
        </w:rPr>
        <w:t>среднего профессионального образования</w:t>
      </w:r>
      <w:r w:rsidRPr="00EC69A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EC69A1">
        <w:rPr>
          <w:rFonts w:ascii="Times New Roman" w:eastAsia="Calibri" w:hAnsi="Times New Roman" w:cs="Times New Roman"/>
          <w:bCs/>
          <w:sz w:val="28"/>
          <w:szCs w:val="28"/>
        </w:rPr>
        <w:t>москва</w:t>
      </w:r>
      <w:proofErr w:type="spellEnd"/>
      <w:r w:rsidRPr="00EC69A1">
        <w:rPr>
          <w:rFonts w:ascii="Times New Roman" w:eastAsia="Calibri" w:hAnsi="Times New Roman" w:cs="Times New Roman"/>
          <w:bCs/>
          <w:sz w:val="28"/>
          <w:szCs w:val="28"/>
        </w:rPr>
        <w:t xml:space="preserve"> форум - инфра-м, 2007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122. Смирнов И.П. Научно-методическое обеспечение профессионального образования. Непрерывность образования и сохранение единства образовательного пространства Российской Федерации. Оренбург, 2001. С. 24-34.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123. Смирнов И.П. Человек образование - профессия - личность. Монография. - М.: УМИЦ «Граф-пресс», 2002.  420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124. Смирнов И.П. Теория профессионального образования. М.: РАО; НИИИРПО, 2006.  320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125. Сорокин И.В. Социально-профессиональная адаптация учащихся начального профессионального образования: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.</w:t>
      </w:r>
      <w:proofErr w:type="gram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канд.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наук. -Калуга. 2003. 157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126. Сорокин, П.А. Родовая структура социокультурных явлений Текст. / П.А Сорокин // Человек. Цивилизация. Общество / Общ</w:t>
      </w:r>
      <w:proofErr w:type="gram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</w:t>
      </w:r>
      <w:proofErr w:type="gram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ед., сост. и предисл. А. Ю.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Согомонов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 пер. с англ. — М.: Политиздат, 1992. 190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127. Суворова, Е.В. Организационно-педагогические условия преодоления негативных тенденций в развитии личности подростков Текст.: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на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соиск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учен</w:t>
      </w:r>
      <w:proofErr w:type="gram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</w:t>
      </w:r>
      <w:proofErr w:type="gram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теп. канд.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наук / Е.В. Суворова. — Магнитогорск: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Магнитог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гос. ун-т, 2001. -23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128. Сухомлинский В.А. Избранные произведения В.5т. /ред. кол. А.Г.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Дзерверин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др. Киев: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Радянска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школа, 1997.  Т 2.  718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129. Сухомлинский В.А. Методика воспитания коллектива. М.: Просвещение, 1988.  230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130.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Тетерский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C.B. Воспитание социальной инициативности детей и молодежи: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дисс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канд.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наук. Тамбов, 2004.  53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131. Ушинский К.Д. Человек как предмет воспитания. Опыт педагогической антропологии</w:t>
      </w:r>
      <w:proofErr w:type="gram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., </w:t>
      </w:r>
      <w:proofErr w:type="gram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Собр. Соч. в 9 т. - М.: АПН РСФСР, 1950.Т.2   628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132. Ушинский К.Д. Избранные педагогические сочинения. В 2-х т. М.: Издательство АПН СССР, 1974.  409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133. Философский словарь. /Под ред.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М.М.Розенталь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Изд</w:t>
      </w:r>
      <w:proofErr w:type="gram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.З</w:t>
      </w:r>
      <w:proofErr w:type="spellEnd"/>
      <w:proofErr w:type="gram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-е. М.: Политиздат, 1975.  590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134. Философский энциклопедический словарь М.: Советская энциклопедия, 1983. c.838.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135.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Чаркова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М.Н. Влияние мотивации на когнитивное развитие личности // Профессиональное образование. 2002. №12.  С.34 -35.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136. Чистякова H.A. Особенности социального развития молодежи в условиях кризисного состояния общества в России: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дисс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канд.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наук. М., 1999. 23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137.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Читаева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О.Б. Подготовка квалифицированных рабочих по массовым профессиям // Профессиональное образование. 1997. №4  С. 8.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138.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Шадриков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В.Д. Философия образования и образовательные политики. М.: ИЦПКПС, 1993.  181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139. Шаргородская С.Б. Воспитание социальной ответственности у учащихся в деятельности общественных организаций профессионально-технического училища: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дисс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канд.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наук. М.,1991. 18 с.</w:t>
      </w:r>
    </w:p>
    <w:p w:rsidR="00EC69A1" w:rsidRPr="00EC69A1" w:rsidRDefault="00EC69A1" w:rsidP="00EC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140.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Швырев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B.C. О </w:t>
      </w:r>
      <w:proofErr w:type="spellStart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деятельностном</w:t>
      </w:r>
      <w:proofErr w:type="spellEnd"/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подходе к истолкованию феномена человека (попытка современной оценки). // Вопросы философии. 2001, № 2. С. 107-115.</w:t>
      </w:r>
    </w:p>
    <w:p w:rsidR="00EC69A1" w:rsidRPr="00EC69A1" w:rsidRDefault="00EC69A1" w:rsidP="00EC69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69A1">
        <w:rPr>
          <w:rFonts w:ascii="Times New Roman" w:eastAsia="Calibri" w:hAnsi="Times New Roman" w:cs="Times New Roman"/>
          <w:sz w:val="28"/>
          <w:szCs w:val="28"/>
        </w:rPr>
        <w:t xml:space="preserve">141. </w:t>
      </w:r>
      <w:r w:rsidRPr="00EC69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Щедровицкий, П.Г. Очерки по философии образования. Текст. / П.Г. Щедровицкий //М.: Изд-во «Эксперимент», 1993. 154 с.</w:t>
      </w:r>
    </w:p>
    <w:p w:rsidR="00EC69A1" w:rsidRPr="00EC69A1" w:rsidRDefault="00EC69A1" w:rsidP="00EC69A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C69A1" w:rsidRPr="00EC69A1" w:rsidRDefault="00EC69A1" w:rsidP="00EC69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69A1" w:rsidRPr="00294278" w:rsidRDefault="00EC69A1" w:rsidP="00294278">
      <w:pPr>
        <w:spacing w:after="84" w:line="240" w:lineRule="exact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</w:p>
    <w:sectPr w:rsidR="00EC69A1" w:rsidRPr="002942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hybridMultilevel"/>
    <w:tmpl w:val="6AA7B75C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и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11326242"/>
    <w:multiLevelType w:val="hybridMultilevel"/>
    <w:tmpl w:val="9F786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4761DC"/>
    <w:multiLevelType w:val="hybridMultilevel"/>
    <w:tmpl w:val="3912C36E"/>
    <w:lvl w:ilvl="0" w:tplc="A1EED1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8C4EA3"/>
    <w:multiLevelType w:val="hybridMultilevel"/>
    <w:tmpl w:val="103C31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97754A0"/>
    <w:multiLevelType w:val="multilevel"/>
    <w:tmpl w:val="ADC04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0BB"/>
    <w:rsid w:val="000F3E20"/>
    <w:rsid w:val="001F3833"/>
    <w:rsid w:val="00294278"/>
    <w:rsid w:val="002C2DF1"/>
    <w:rsid w:val="003321B8"/>
    <w:rsid w:val="004051FC"/>
    <w:rsid w:val="006B5928"/>
    <w:rsid w:val="00737CD3"/>
    <w:rsid w:val="007D072E"/>
    <w:rsid w:val="008B2CDD"/>
    <w:rsid w:val="00973DCE"/>
    <w:rsid w:val="00975D48"/>
    <w:rsid w:val="00AC5D2F"/>
    <w:rsid w:val="00B25F6D"/>
    <w:rsid w:val="00B977B3"/>
    <w:rsid w:val="00C00F43"/>
    <w:rsid w:val="00CF66FA"/>
    <w:rsid w:val="00D34E55"/>
    <w:rsid w:val="00E65ABC"/>
    <w:rsid w:val="00EC69A1"/>
    <w:rsid w:val="00EE50BB"/>
    <w:rsid w:val="00F57009"/>
    <w:rsid w:val="00F9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E50BB"/>
  </w:style>
  <w:style w:type="paragraph" w:styleId="a3">
    <w:name w:val="Normal (Web)"/>
    <w:basedOn w:val="a"/>
    <w:uiPriority w:val="99"/>
    <w:unhideWhenUsed/>
    <w:rsid w:val="00CF66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E50BB"/>
  </w:style>
  <w:style w:type="paragraph" w:styleId="a3">
    <w:name w:val="Normal (Web)"/>
    <w:basedOn w:val="a"/>
    <w:uiPriority w:val="99"/>
    <w:unhideWhenUsed/>
    <w:rsid w:val="00CF66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17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5925</Words>
  <Characters>33774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Ольга</cp:lastModifiedBy>
  <cp:revision>8</cp:revision>
  <dcterms:created xsi:type="dcterms:W3CDTF">2020-07-08T13:54:00Z</dcterms:created>
  <dcterms:modified xsi:type="dcterms:W3CDTF">2020-07-09T11:12:00Z</dcterms:modified>
</cp:coreProperties>
</file>