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2AFF" w:rsidRDefault="005F3325">
      <w:bookmarkStart w:id="0" w:name="_GoBack"/>
      <w:bookmarkEnd w:id="0"/>
      <w:r>
        <w:rPr>
          <w:noProof/>
          <w:lang w:eastAsia="ru-RU"/>
        </w:rPr>
        <w:drawing>
          <wp:inline distT="0" distB="0" distL="0" distR="0">
            <wp:extent cx="5940425" cy="7922471"/>
            <wp:effectExtent l="0" t="0" r="3175" b="2540"/>
            <wp:docPr id="1" name="Рисунок 1" descr="C:\Documents and Settings\дк Гагарина\Рабочий стол\ОТЧЕТ АСПИРАНТА\ОТЧЕТ ТИТУЛЬНЫЙ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дк Гагарина\Рабочий стол\ОТЧЕТ АСПИРАНТА\ОТЧЕТ ТИТУЛЬНЫЙ 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7922471"/>
                    </a:xfrm>
                    <a:prstGeom prst="rect">
                      <a:avLst/>
                    </a:prstGeom>
                    <a:noFill/>
                    <a:ln>
                      <a:noFill/>
                    </a:ln>
                  </pic:spPr>
                </pic:pic>
              </a:graphicData>
            </a:graphic>
          </wp:inline>
        </w:drawing>
      </w:r>
    </w:p>
    <w:p w:rsidR="005F3325" w:rsidRDefault="005F3325"/>
    <w:p w:rsidR="005F3325" w:rsidRDefault="005F3325"/>
    <w:p w:rsidR="005F3325" w:rsidRDefault="005F3325"/>
    <w:p w:rsidR="005F3325" w:rsidRDefault="005F3325"/>
    <w:p w:rsidR="005F3325" w:rsidRPr="005F3325" w:rsidRDefault="005F3325" w:rsidP="005F3325">
      <w:pPr>
        <w:suppressAutoHyphens/>
        <w:autoSpaceDE w:val="0"/>
        <w:autoSpaceDN w:val="0"/>
        <w:adjustRightInd w:val="0"/>
        <w:spacing w:after="240"/>
        <w:ind w:leftChars="-1" w:left="1" w:hangingChars="1" w:hanging="3"/>
        <w:jc w:val="both"/>
        <w:textDirection w:val="btLr"/>
        <w:textAlignment w:val="top"/>
        <w:outlineLvl w:val="0"/>
        <w:rPr>
          <w:rFonts w:ascii="Times New Roman CYR" w:eastAsia="Times New Roman" w:hAnsi="Times New Roman CYR" w:cs="Times New Roman CYR"/>
          <w:position w:val="-1"/>
          <w:sz w:val="28"/>
          <w:szCs w:val="28"/>
          <w:lang w:eastAsia="ru-RU"/>
        </w:rPr>
      </w:pPr>
      <w:r w:rsidRPr="005F3325">
        <w:rPr>
          <w:rFonts w:ascii="Times New Roman CYR" w:eastAsia="Times New Roman" w:hAnsi="Times New Roman CYR" w:cs="Times New Roman CYR"/>
          <w:position w:val="-1"/>
          <w:sz w:val="28"/>
          <w:szCs w:val="28"/>
          <w:lang w:eastAsia="ru-RU"/>
        </w:rPr>
        <w:lastRenderedPageBreak/>
        <w:t>За текущий период обучения в аспирантуре с 1 сентября 2020г. по 30 июня 2021г. выполнена следующая работа:</w:t>
      </w:r>
    </w:p>
    <w:p w:rsidR="005F3325" w:rsidRPr="005F3325" w:rsidRDefault="005F3325" w:rsidP="005F3325">
      <w:pPr>
        <w:numPr>
          <w:ilvl w:val="0"/>
          <w:numId w:val="3"/>
        </w:numPr>
        <w:suppressAutoHyphens/>
        <w:autoSpaceDE w:val="0"/>
        <w:autoSpaceDN w:val="0"/>
        <w:adjustRightInd w:val="0"/>
        <w:spacing w:after="0" w:line="240" w:lineRule="auto"/>
        <w:ind w:leftChars="-1" w:left="1" w:hangingChars="1" w:hanging="3"/>
        <w:textDirection w:val="btLr"/>
        <w:textAlignment w:val="top"/>
        <w:outlineLvl w:val="0"/>
        <w:rPr>
          <w:rFonts w:ascii="Times New Roman CYR" w:eastAsia="Times New Roman" w:hAnsi="Times New Roman CYR" w:cs="Times New Roman CYR"/>
          <w:b/>
          <w:position w:val="-1"/>
          <w:sz w:val="28"/>
          <w:szCs w:val="28"/>
          <w:lang w:eastAsia="ru-RU"/>
        </w:rPr>
      </w:pPr>
      <w:r w:rsidRPr="005F3325">
        <w:rPr>
          <w:rFonts w:ascii="Times New Roman CYR" w:eastAsia="Times New Roman" w:hAnsi="Times New Roman CYR" w:cs="Times New Roman CYR"/>
          <w:b/>
          <w:position w:val="-1"/>
          <w:sz w:val="28"/>
          <w:szCs w:val="28"/>
          <w:lang w:eastAsia="ru-RU"/>
        </w:rPr>
        <w:t>Участие в научных мероприятиях:</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28"/>
        <w:gridCol w:w="1257"/>
        <w:gridCol w:w="3603"/>
        <w:gridCol w:w="1080"/>
      </w:tblGrid>
      <w:tr w:rsidR="005F3325" w:rsidRPr="005F3325" w:rsidTr="00002FE5">
        <w:trPr>
          <w:trHeight w:val="440"/>
        </w:trPr>
        <w:tc>
          <w:tcPr>
            <w:tcW w:w="3528"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 xml:space="preserve">Конференции </w:t>
            </w:r>
          </w:p>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(название место проведения)</w:t>
            </w:r>
          </w:p>
        </w:tc>
        <w:tc>
          <w:tcPr>
            <w:tcW w:w="1257"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Дата проведения</w:t>
            </w:r>
          </w:p>
        </w:tc>
        <w:tc>
          <w:tcPr>
            <w:tcW w:w="3603"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Тема</w:t>
            </w:r>
          </w:p>
        </w:tc>
        <w:tc>
          <w:tcPr>
            <w:tcW w:w="1080"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Форма очно / заочно</w:t>
            </w:r>
          </w:p>
        </w:tc>
      </w:tr>
      <w:tr w:rsidR="005F3325" w:rsidRPr="005F3325" w:rsidTr="00002FE5">
        <w:tc>
          <w:tcPr>
            <w:tcW w:w="3528"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New Roman" w:hAnsi="Times New Roman" w:cs="Times New Roman"/>
                <w:lang w:eastAsia="ru-RU"/>
              </w:rPr>
              <w:t xml:space="preserve"> Международная научно-практическая конференция «Международные научные чтения памяти Н. А. </w:t>
            </w:r>
            <w:proofErr w:type="spellStart"/>
            <w:r w:rsidRPr="005F3325">
              <w:rPr>
                <w:rFonts w:ascii="Times New Roman" w:eastAsia="Times New Roman" w:hAnsi="Times New Roman" w:cs="Times New Roman"/>
                <w:lang w:eastAsia="ru-RU"/>
              </w:rPr>
              <w:t>Меншуткина</w:t>
            </w:r>
            <w:proofErr w:type="spellEnd"/>
            <w:r w:rsidRPr="005F3325">
              <w:rPr>
                <w:rFonts w:ascii="Times New Roman" w:eastAsia="Times New Roman" w:hAnsi="Times New Roman" w:cs="Times New Roman"/>
                <w:lang w:eastAsia="ru-RU"/>
              </w:rPr>
              <w:t xml:space="preserve"> » г., г. Москва</w:t>
            </w:r>
          </w:p>
        </w:tc>
        <w:tc>
          <w:tcPr>
            <w:tcW w:w="1257"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lang w:eastAsia="ru-RU"/>
              </w:rPr>
              <w:t>28.01.2021</w:t>
            </w:r>
          </w:p>
        </w:tc>
        <w:tc>
          <w:tcPr>
            <w:tcW w:w="3603"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proofErr w:type="spellStart"/>
            <w:r w:rsidRPr="005F3325">
              <w:rPr>
                <w:rFonts w:ascii="Times New Roman" w:eastAsia="Times New Roman" w:hAnsi="Times New Roman" w:cs="Times New Roman"/>
                <w:lang w:eastAsia="ru-RU"/>
              </w:rPr>
              <w:t>Деятельностный</w:t>
            </w:r>
            <w:proofErr w:type="spellEnd"/>
            <w:r w:rsidRPr="005F3325">
              <w:rPr>
                <w:rFonts w:ascii="Times New Roman" w:eastAsia="Times New Roman" w:hAnsi="Times New Roman" w:cs="Times New Roman"/>
                <w:lang w:eastAsia="ru-RU"/>
              </w:rPr>
              <w:t xml:space="preserve"> подход к формированию </w:t>
            </w:r>
            <w:proofErr w:type="gramStart"/>
            <w:r w:rsidRPr="005F3325">
              <w:rPr>
                <w:rFonts w:ascii="Times New Roman" w:eastAsia="Times New Roman" w:hAnsi="Times New Roman" w:cs="Times New Roman"/>
                <w:lang w:eastAsia="ru-RU"/>
              </w:rPr>
              <w:t>естественно-научных</w:t>
            </w:r>
            <w:proofErr w:type="gramEnd"/>
            <w:r w:rsidRPr="005F3325">
              <w:rPr>
                <w:rFonts w:ascii="Times New Roman" w:eastAsia="Times New Roman" w:hAnsi="Times New Roman" w:cs="Times New Roman"/>
                <w:lang w:eastAsia="ru-RU"/>
              </w:rPr>
              <w:t xml:space="preserve"> знаний старших дошкольников С. 77-86.</w:t>
            </w:r>
          </w:p>
        </w:tc>
        <w:tc>
          <w:tcPr>
            <w:tcW w:w="1080"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заочно</w:t>
            </w:r>
          </w:p>
        </w:tc>
      </w:tr>
      <w:tr w:rsidR="005F3325" w:rsidRPr="005F3325" w:rsidTr="00002FE5">
        <w:tc>
          <w:tcPr>
            <w:tcW w:w="3528"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New Roman" w:hAnsi="Times New Roman" w:cs="Times New Roman"/>
                <w:lang w:eastAsia="ru-RU"/>
              </w:rPr>
              <w:t>Вузовская научно-практическая конференция «Искусство-культура-образование региону-2021»</w:t>
            </w:r>
          </w:p>
        </w:tc>
        <w:tc>
          <w:tcPr>
            <w:tcW w:w="1257"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lang w:eastAsia="ru-RU"/>
              </w:rPr>
              <w:t>28.05.2021 г.</w:t>
            </w:r>
          </w:p>
        </w:tc>
        <w:tc>
          <w:tcPr>
            <w:tcW w:w="3603"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lang w:eastAsia="ru-RU"/>
              </w:rPr>
            </w:pPr>
            <w:r w:rsidRPr="005F3325">
              <w:rPr>
                <w:rFonts w:ascii="Times New Roman CYR" w:eastAsia="Times New Roman" w:hAnsi="Times New Roman CYR" w:cs="Times New Roman CYR"/>
                <w:position w:val="-1"/>
                <w:lang w:eastAsia="ru-RU"/>
              </w:rPr>
              <w:t>Интерактивное развитие младших дошкольников средствами науки и искусства.</w:t>
            </w:r>
          </w:p>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p>
        </w:tc>
        <w:tc>
          <w:tcPr>
            <w:tcW w:w="1080"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очно</w:t>
            </w:r>
          </w:p>
        </w:tc>
      </w:tr>
      <w:tr w:rsidR="005F3325" w:rsidRPr="005F3325" w:rsidTr="00002FE5">
        <w:tc>
          <w:tcPr>
            <w:tcW w:w="3528"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w:eastAsia="Times New Roman" w:hAnsi="Times New Roman" w:cs="Times New Roman"/>
                <w:position w:val="-1"/>
                <w:lang w:eastAsia="ru-RU"/>
              </w:rPr>
            </w:pPr>
            <w:r w:rsidRPr="005F3325">
              <w:rPr>
                <w:rFonts w:ascii="Times New Roman CYR" w:eastAsia="Times New Roman" w:hAnsi="Times New Roman CYR" w:cs="Times New Roman CYR"/>
                <w:position w:val="-1"/>
                <w:lang w:eastAsia="ru-RU"/>
              </w:rPr>
              <w:t>Конференция научно-педагогических работников и обучающихся ГБОУ ВО СГПИ</w:t>
            </w:r>
          </w:p>
        </w:tc>
        <w:tc>
          <w:tcPr>
            <w:tcW w:w="1257"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lang w:eastAsia="ru-RU"/>
              </w:rPr>
              <w:t>18.02.2021</w:t>
            </w:r>
          </w:p>
        </w:tc>
        <w:tc>
          <w:tcPr>
            <w:tcW w:w="3603"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New Roman" w:hAnsi="Times New Roman" w:cs="Times New Roman"/>
                <w:lang w:eastAsia="ru-RU"/>
              </w:rPr>
              <w:t>Участие в работе по изменениям, внесенным в устав ГБОУ ВО СГПИ</w:t>
            </w:r>
          </w:p>
        </w:tc>
        <w:tc>
          <w:tcPr>
            <w:tcW w:w="1080"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очно</w:t>
            </w:r>
          </w:p>
        </w:tc>
      </w:tr>
      <w:tr w:rsidR="005F3325" w:rsidRPr="005F3325" w:rsidTr="00002FE5">
        <w:tc>
          <w:tcPr>
            <w:tcW w:w="3528"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lang w:eastAsia="ru-RU"/>
              </w:rPr>
            </w:pPr>
            <w:r w:rsidRPr="005F3325">
              <w:rPr>
                <w:rFonts w:ascii="Times New Roman CYR" w:eastAsia="Times New Roman" w:hAnsi="Times New Roman CYR" w:cs="Times New Roman CYR"/>
                <w:position w:val="-1"/>
                <w:lang w:eastAsia="ru-RU"/>
              </w:rPr>
              <w:t xml:space="preserve">Общероссийская конференция «Лидеры детско-юношеских организаций Ставропольского края в современных условиях образовательно-воспитательной среды» 16 апреля 2021 г. </w:t>
            </w:r>
          </w:p>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p>
        </w:tc>
        <w:tc>
          <w:tcPr>
            <w:tcW w:w="1257"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lang w:eastAsia="ru-RU"/>
              </w:rPr>
              <w:t>16 апреля 2021 г.</w:t>
            </w:r>
          </w:p>
        </w:tc>
        <w:tc>
          <w:tcPr>
            <w:tcW w:w="3603"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New Roman" w:hAnsi="Times New Roman" w:cs="Times New Roman"/>
                <w:lang w:eastAsia="ru-RU"/>
              </w:rPr>
              <w:t>Формирование научной культуры у детей методом опытно-экспериментальной деятельности</w:t>
            </w:r>
          </w:p>
        </w:tc>
        <w:tc>
          <w:tcPr>
            <w:tcW w:w="1080" w:type="dxa"/>
          </w:tcPr>
          <w:p w:rsidR="005F3325" w:rsidRPr="005F3325" w:rsidRDefault="005F3325" w:rsidP="005F3325">
            <w:pPr>
              <w:pBdr>
                <w:top w:val="nil"/>
                <w:left w:val="nil"/>
                <w:bottom w:val="nil"/>
                <w:right w:val="nil"/>
                <w:between w:val="nil"/>
              </w:pBdr>
              <w:spacing w:after="0" w:line="240" w:lineRule="auto"/>
              <w:rPr>
                <w:rFonts w:ascii="Times New Roman" w:eastAsia="Times" w:hAnsi="Times New Roman" w:cs="Times New Roman"/>
                <w:color w:val="000000"/>
                <w:lang w:eastAsia="ru-RU"/>
              </w:rPr>
            </w:pPr>
            <w:r w:rsidRPr="005F3325">
              <w:rPr>
                <w:rFonts w:ascii="Times New Roman" w:eastAsia="Times" w:hAnsi="Times New Roman" w:cs="Times New Roman"/>
                <w:color w:val="000000"/>
                <w:lang w:eastAsia="ru-RU"/>
              </w:rPr>
              <w:t>заочно</w:t>
            </w:r>
          </w:p>
        </w:tc>
      </w:tr>
    </w:tbl>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0"/>
          <w:szCs w:val="20"/>
          <w:lang w:eastAsia="ru-RU"/>
        </w:rPr>
      </w:pPr>
    </w:p>
    <w:p w:rsidR="005F3325" w:rsidRPr="005F3325" w:rsidRDefault="005F3325" w:rsidP="005F3325">
      <w:pPr>
        <w:numPr>
          <w:ilvl w:val="0"/>
          <w:numId w:val="3"/>
        </w:numPr>
        <w:pBdr>
          <w:top w:val="nil"/>
          <w:left w:val="nil"/>
          <w:bottom w:val="nil"/>
          <w:right w:val="nil"/>
          <w:between w:val="nil"/>
        </w:pBdr>
        <w:suppressAutoHyphens/>
        <w:autoSpaceDE w:val="0"/>
        <w:autoSpaceDN w:val="0"/>
        <w:adjustRightInd w:val="0"/>
        <w:spacing w:after="0" w:line="240" w:lineRule="auto"/>
        <w:ind w:leftChars="-1" w:left="1" w:hangingChars="1" w:hanging="3"/>
        <w:textDirection w:val="btLr"/>
        <w:textAlignment w:val="top"/>
        <w:outlineLvl w:val="0"/>
        <w:rPr>
          <w:rFonts w:ascii="Times" w:eastAsia="Times" w:hAnsi="Times" w:cs="Times"/>
          <w:color w:val="000000"/>
          <w:sz w:val="20"/>
          <w:szCs w:val="20"/>
          <w:lang w:eastAsia="ru-RU"/>
        </w:rPr>
      </w:pPr>
      <w:r w:rsidRPr="005F3325">
        <w:rPr>
          <w:rFonts w:ascii="Times New Roman" w:eastAsia="Times New Roman" w:hAnsi="Times New Roman" w:cs="Times New Roman"/>
          <w:b/>
          <w:sz w:val="28"/>
          <w:szCs w:val="28"/>
          <w:lang w:eastAsia="ru-RU"/>
        </w:rPr>
        <w:t>Сдача кандидатских экзаменов</w:t>
      </w: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90"/>
        <w:gridCol w:w="3190"/>
        <w:gridCol w:w="3191"/>
      </w:tblGrid>
      <w:tr w:rsidR="005F3325" w:rsidRPr="005F3325" w:rsidTr="00002FE5">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Наименование кандидатского экзамена</w:t>
            </w:r>
          </w:p>
        </w:tc>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Дата проведения</w:t>
            </w:r>
          </w:p>
        </w:tc>
        <w:tc>
          <w:tcPr>
            <w:tcW w:w="319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Оценка</w:t>
            </w:r>
          </w:p>
        </w:tc>
      </w:tr>
      <w:tr w:rsidR="005F3325" w:rsidRPr="005F3325" w:rsidTr="00002FE5">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b/>
                <w:color w:val="000000"/>
                <w:sz w:val="20"/>
                <w:szCs w:val="20"/>
                <w:lang w:eastAsia="ru-RU"/>
              </w:rPr>
            </w:pPr>
            <w:r w:rsidRPr="005F3325">
              <w:rPr>
                <w:rFonts w:ascii="Times New Roman" w:eastAsia="Times New Roman" w:hAnsi="Times New Roman" w:cs="Times New Roman"/>
                <w:b/>
                <w:bCs/>
                <w:sz w:val="20"/>
                <w:szCs w:val="20"/>
                <w:lang w:eastAsia="ru-RU"/>
              </w:rPr>
              <w:t>История и философия науки</w:t>
            </w:r>
          </w:p>
        </w:tc>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Ноябрь 2020 г</w:t>
            </w:r>
          </w:p>
        </w:tc>
        <w:tc>
          <w:tcPr>
            <w:tcW w:w="319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хорошо</w:t>
            </w:r>
          </w:p>
        </w:tc>
      </w:tr>
      <w:tr w:rsidR="005F3325" w:rsidRPr="005F3325" w:rsidTr="00002FE5">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b/>
                <w:color w:val="000000"/>
                <w:sz w:val="20"/>
                <w:szCs w:val="20"/>
                <w:lang w:eastAsia="ru-RU"/>
              </w:rPr>
            </w:pPr>
            <w:r w:rsidRPr="005F3325">
              <w:rPr>
                <w:rFonts w:ascii="Times New Roman" w:eastAsia="Times New Roman" w:hAnsi="Times New Roman" w:cs="Times New Roman"/>
                <w:b/>
                <w:bCs/>
                <w:sz w:val="20"/>
                <w:szCs w:val="20"/>
                <w:lang w:eastAsia="ru-RU"/>
              </w:rPr>
              <w:t>Иностранный язык</w:t>
            </w:r>
          </w:p>
        </w:tc>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30 мая 2021 г</w:t>
            </w:r>
          </w:p>
        </w:tc>
        <w:tc>
          <w:tcPr>
            <w:tcW w:w="319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отлично</w:t>
            </w:r>
          </w:p>
        </w:tc>
      </w:tr>
      <w:tr w:rsidR="005F3325" w:rsidRPr="005F3325" w:rsidTr="00002FE5">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319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r w:rsidR="005F3325" w:rsidRPr="005F3325" w:rsidTr="00002FE5">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3190"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319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bl>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p w:rsidR="005F3325" w:rsidRPr="005F3325" w:rsidRDefault="005F3325" w:rsidP="005F3325">
      <w:pPr>
        <w:numPr>
          <w:ilvl w:val="0"/>
          <w:numId w:val="3"/>
        </w:numPr>
        <w:suppressAutoHyphens/>
        <w:autoSpaceDE w:val="0"/>
        <w:autoSpaceDN w:val="0"/>
        <w:adjustRightInd w:val="0"/>
        <w:spacing w:after="240" w:line="240" w:lineRule="auto"/>
        <w:ind w:leftChars="-1" w:left="1" w:hangingChars="1" w:hanging="3"/>
        <w:contextualSpacing/>
        <w:textDirection w:val="btLr"/>
        <w:textAlignment w:val="top"/>
        <w:outlineLvl w:val="0"/>
        <w:rPr>
          <w:rFonts w:ascii="Times New Roman CYR" w:eastAsia="Times New Roman" w:hAnsi="Times New Roman CYR" w:cs="Times New Roman CYR"/>
          <w:b/>
          <w:position w:val="-1"/>
          <w:sz w:val="28"/>
          <w:szCs w:val="28"/>
          <w:lang w:eastAsia="ru-RU"/>
        </w:rPr>
      </w:pPr>
      <w:r w:rsidRPr="005F3325">
        <w:rPr>
          <w:rFonts w:ascii="Times New Roman CYR" w:eastAsia="Times New Roman" w:hAnsi="Times New Roman CYR" w:cs="Times New Roman CYR"/>
          <w:b/>
          <w:position w:val="-1"/>
          <w:sz w:val="28"/>
          <w:szCs w:val="28"/>
          <w:lang w:eastAsia="ru-RU"/>
        </w:rPr>
        <w:t>Общая профессиональная подготовка</w:t>
      </w: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8"/>
        <w:gridCol w:w="7472"/>
        <w:gridCol w:w="1451"/>
      </w:tblGrid>
      <w:tr w:rsidR="005F3325" w:rsidRPr="005F3325" w:rsidTr="00002FE5">
        <w:tc>
          <w:tcPr>
            <w:tcW w:w="648" w:type="dxa"/>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 xml:space="preserve">№ </w:t>
            </w:r>
            <w:proofErr w:type="gramStart"/>
            <w:r w:rsidRPr="005F3325">
              <w:rPr>
                <w:rFonts w:ascii="Times" w:eastAsia="Times" w:hAnsi="Times" w:cs="Times"/>
                <w:color w:val="000000"/>
                <w:sz w:val="20"/>
                <w:szCs w:val="20"/>
                <w:lang w:eastAsia="ru-RU"/>
              </w:rPr>
              <w:t>п</w:t>
            </w:r>
            <w:proofErr w:type="gramEnd"/>
            <w:r w:rsidRPr="005F3325">
              <w:rPr>
                <w:rFonts w:ascii="Times" w:eastAsia="Times" w:hAnsi="Times" w:cs="Times"/>
                <w:color w:val="000000"/>
                <w:sz w:val="20"/>
                <w:szCs w:val="20"/>
                <w:lang w:eastAsia="ru-RU"/>
              </w:rPr>
              <w:t>/п</w:t>
            </w:r>
          </w:p>
        </w:tc>
        <w:tc>
          <w:tcPr>
            <w:tcW w:w="7472"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Наименование дисциплины учебного плана, реализованного в отчетном учебном году</w:t>
            </w: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Зачет/незачет</w:t>
            </w:r>
          </w:p>
        </w:tc>
      </w:tr>
      <w:tr w:rsidR="005F3325" w:rsidRPr="005F3325" w:rsidTr="00002FE5">
        <w:tc>
          <w:tcPr>
            <w:tcW w:w="648"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1.</w:t>
            </w:r>
          </w:p>
        </w:tc>
        <w:tc>
          <w:tcPr>
            <w:tcW w:w="7472"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sz w:val="20"/>
                <w:szCs w:val="20"/>
                <w:lang w:eastAsia="ru-RU"/>
              </w:rPr>
              <w:t>Практика по получению профессиональных умений и опыта профессиональной деятельности, педагогическая</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w:t>
            </w:r>
          </w:p>
        </w:tc>
      </w:tr>
      <w:tr w:rsidR="005F3325" w:rsidRPr="005F3325" w:rsidTr="00002FE5">
        <w:tc>
          <w:tcPr>
            <w:tcW w:w="648"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2.</w:t>
            </w:r>
          </w:p>
        </w:tc>
        <w:tc>
          <w:tcPr>
            <w:tcW w:w="7472"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4"/>
                <w:szCs w:val="24"/>
                <w:lang w:eastAsia="ru-RU"/>
              </w:rPr>
            </w:pPr>
            <w:r w:rsidRPr="005F3325">
              <w:rPr>
                <w:rFonts w:ascii="Times New Roman CYR" w:eastAsia="Times New Roman" w:hAnsi="Times New Roman CYR" w:cs="Times New Roman CYR"/>
                <w:position w:val="-1"/>
                <w:sz w:val="20"/>
                <w:szCs w:val="20"/>
                <w:lang w:eastAsia="ru-RU"/>
              </w:rPr>
              <w:t>Педагогические системы и технологии</w:t>
            </w: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w:t>
            </w:r>
          </w:p>
        </w:tc>
      </w:tr>
      <w:tr w:rsidR="005F3325" w:rsidRPr="005F3325" w:rsidTr="00002FE5">
        <w:tc>
          <w:tcPr>
            <w:tcW w:w="648"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3.</w:t>
            </w:r>
          </w:p>
        </w:tc>
        <w:tc>
          <w:tcPr>
            <w:tcW w:w="7472"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4"/>
                <w:szCs w:val="24"/>
                <w:lang w:eastAsia="ru-RU"/>
              </w:rPr>
            </w:pPr>
            <w:proofErr w:type="spellStart"/>
            <w:r w:rsidRPr="005F3325">
              <w:rPr>
                <w:rFonts w:ascii="Times New Roman CYR" w:eastAsia="Times New Roman" w:hAnsi="Times New Roman CYR" w:cs="Times New Roman CYR"/>
                <w:position w:val="-1"/>
                <w:sz w:val="20"/>
                <w:szCs w:val="20"/>
                <w:lang w:eastAsia="ru-RU"/>
              </w:rPr>
              <w:t>Аскиологические</w:t>
            </w:r>
            <w:proofErr w:type="spellEnd"/>
            <w:r w:rsidRPr="005F3325">
              <w:rPr>
                <w:rFonts w:ascii="Times New Roman CYR" w:eastAsia="Times New Roman" w:hAnsi="Times New Roman CYR" w:cs="Times New Roman CYR"/>
                <w:position w:val="-1"/>
                <w:sz w:val="20"/>
                <w:szCs w:val="20"/>
                <w:lang w:eastAsia="ru-RU"/>
              </w:rPr>
              <w:t xml:space="preserve"> основы педагогики</w:t>
            </w: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w:t>
            </w:r>
          </w:p>
        </w:tc>
      </w:tr>
      <w:tr w:rsidR="005F3325" w:rsidRPr="005F3325" w:rsidTr="00002FE5">
        <w:trPr>
          <w:trHeight w:val="92"/>
        </w:trPr>
        <w:tc>
          <w:tcPr>
            <w:tcW w:w="648"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4.</w:t>
            </w:r>
          </w:p>
        </w:tc>
        <w:tc>
          <w:tcPr>
            <w:tcW w:w="7472"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 xml:space="preserve">Защита курсовой работы </w:t>
            </w:r>
            <w:r w:rsidRPr="005F3325">
              <w:rPr>
                <w:rFonts w:ascii="Times New Roman" w:eastAsia="Times New Roman" w:hAnsi="Times New Roman" w:cs="Times New Roman"/>
                <w:sz w:val="20"/>
                <w:szCs w:val="20"/>
                <w:lang w:eastAsia="ru-RU"/>
              </w:rPr>
              <w:t>«</w:t>
            </w:r>
            <w:r w:rsidRPr="005F3325">
              <w:rPr>
                <w:rFonts w:ascii="Times New Roman" w:eastAsia="Times New Roman" w:hAnsi="Times New Roman" w:cs="Times New Roman"/>
                <w:sz w:val="20"/>
                <w:szCs w:val="20"/>
                <w:u w:val="single"/>
                <w:lang w:eastAsia="ru-RU"/>
              </w:rPr>
              <w:t>Организация опытно-экспериментальной деятельности в работе с детьми старшего дошкольного возраста</w:t>
            </w:r>
            <w:r w:rsidRPr="005F3325">
              <w:rPr>
                <w:rFonts w:ascii="Times New Roman" w:eastAsia="Times New Roman" w:hAnsi="Times New Roman" w:cs="Times New Roman"/>
                <w:sz w:val="20"/>
                <w:szCs w:val="20"/>
                <w:lang w:eastAsia="ru-RU"/>
              </w:rPr>
              <w:t>»</w:t>
            </w: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отлично</w:t>
            </w:r>
          </w:p>
        </w:tc>
      </w:tr>
      <w:tr w:rsidR="005F3325" w:rsidRPr="005F3325" w:rsidTr="00002FE5">
        <w:tc>
          <w:tcPr>
            <w:tcW w:w="648"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7472"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r w:rsidR="005F3325" w:rsidRPr="005F3325" w:rsidTr="00002FE5">
        <w:tc>
          <w:tcPr>
            <w:tcW w:w="648"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7472"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45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bl>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p w:rsidR="005F3325" w:rsidRPr="005F3325" w:rsidRDefault="005F3325" w:rsidP="005F3325">
      <w:pPr>
        <w:numPr>
          <w:ilvl w:val="0"/>
          <w:numId w:val="3"/>
        </w:numPr>
        <w:suppressAutoHyphens/>
        <w:autoSpaceDE w:val="0"/>
        <w:autoSpaceDN w:val="0"/>
        <w:adjustRightInd w:val="0"/>
        <w:spacing w:before="240" w:after="0" w:line="1" w:lineRule="atLeast"/>
        <w:ind w:leftChars="-1" w:left="1" w:hangingChars="1" w:hanging="3"/>
        <w:jc w:val="both"/>
        <w:textDirection w:val="btLr"/>
        <w:textAlignment w:val="top"/>
        <w:outlineLvl w:val="0"/>
        <w:rPr>
          <w:rFonts w:ascii="Times New Roman CYR" w:eastAsia="Times New Roman" w:hAnsi="Times New Roman CYR" w:cs="Times New Roman CYR"/>
          <w:b/>
          <w:position w:val="-1"/>
          <w:sz w:val="28"/>
          <w:szCs w:val="28"/>
          <w:lang w:eastAsia="ru-RU"/>
        </w:rPr>
      </w:pPr>
      <w:r w:rsidRPr="005F3325">
        <w:rPr>
          <w:rFonts w:ascii="Times New Roman CYR" w:eastAsia="Times New Roman" w:hAnsi="Times New Roman CYR" w:cs="Times New Roman CYR"/>
          <w:b/>
          <w:bCs/>
          <w:position w:val="-1"/>
          <w:sz w:val="28"/>
          <w:szCs w:val="28"/>
          <w:lang w:eastAsia="ru-RU"/>
        </w:rPr>
        <w:t xml:space="preserve">Список </w:t>
      </w:r>
      <w:r w:rsidRPr="005F3325">
        <w:rPr>
          <w:rFonts w:ascii="Times New Roman CYR" w:eastAsia="Times New Roman" w:hAnsi="Times New Roman CYR" w:cs="Times New Roman CYR"/>
          <w:b/>
          <w:position w:val="-1"/>
          <w:sz w:val="28"/>
          <w:szCs w:val="28"/>
          <w:lang w:eastAsia="ru-RU"/>
        </w:rPr>
        <w:t xml:space="preserve">опубликованных и представленных к публикации </w:t>
      </w:r>
      <w:r w:rsidRPr="005F3325">
        <w:rPr>
          <w:rFonts w:ascii="Times New Roman CYR" w:eastAsia="Times New Roman" w:hAnsi="Times New Roman CYR" w:cs="Times New Roman CYR"/>
          <w:b/>
          <w:bCs/>
          <w:position w:val="-1"/>
          <w:sz w:val="28"/>
          <w:szCs w:val="28"/>
          <w:lang w:eastAsia="ru-RU"/>
        </w:rPr>
        <w:t>научных и научно-методических трудов</w:t>
      </w:r>
      <w:r w:rsidRPr="005F3325">
        <w:rPr>
          <w:rFonts w:ascii="Times New Roman CYR" w:eastAsia="Times New Roman" w:hAnsi="Times New Roman CYR" w:cs="Times New Roman CYR"/>
          <w:b/>
          <w:position w:val="-1"/>
          <w:sz w:val="28"/>
          <w:szCs w:val="28"/>
          <w:lang w:eastAsia="ru-RU"/>
        </w:rPr>
        <w:t xml:space="preserve"> по теме диссертации</w:t>
      </w:r>
    </w:p>
    <w:p w:rsidR="005F3325" w:rsidRPr="005F3325" w:rsidRDefault="005F3325" w:rsidP="005F3325">
      <w:pPr>
        <w:autoSpaceDE w:val="0"/>
        <w:autoSpaceDN w:val="0"/>
        <w:adjustRightInd w:val="0"/>
        <w:spacing w:before="240" w:after="0"/>
        <w:ind w:left="-2"/>
        <w:jc w:val="both"/>
        <w:rPr>
          <w:rFonts w:ascii="Times New Roman CYR" w:eastAsia="Times New Roman" w:hAnsi="Times New Roman CYR" w:cs="Times New Roman CYR"/>
          <w:b/>
          <w:position w:val="-1"/>
          <w:sz w:val="28"/>
          <w:szCs w:val="28"/>
          <w:lang w:eastAsia="ru-RU"/>
        </w:rPr>
      </w:pP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bl>
      <w:tblPr>
        <w:tblW w:w="9648" w:type="dxa"/>
        <w:tblBorders>
          <w:top w:val="single" w:sz="4" w:space="0" w:color="000000"/>
          <w:left w:val="single" w:sz="4" w:space="0" w:color="000000"/>
          <w:bottom w:val="single" w:sz="4" w:space="0" w:color="000000"/>
          <w:right w:val="single" w:sz="4" w:space="0" w:color="000000"/>
          <w:insideH w:val="nil"/>
          <w:insideV w:val="nil"/>
        </w:tblBorders>
        <w:tblLayout w:type="fixed"/>
        <w:tblLook w:val="0000" w:firstRow="0" w:lastRow="0" w:firstColumn="0" w:lastColumn="0" w:noHBand="0" w:noVBand="0"/>
      </w:tblPr>
      <w:tblGrid>
        <w:gridCol w:w="554"/>
        <w:gridCol w:w="1901"/>
        <w:gridCol w:w="35"/>
        <w:gridCol w:w="1428"/>
        <w:gridCol w:w="21"/>
        <w:gridCol w:w="3178"/>
        <w:gridCol w:w="21"/>
        <w:gridCol w:w="1189"/>
        <w:gridCol w:w="46"/>
        <w:gridCol w:w="1275"/>
      </w:tblGrid>
      <w:tr w:rsidR="005F3325" w:rsidRPr="005F3325" w:rsidTr="00002FE5">
        <w:trPr>
          <w:trHeight w:val="350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r w:rsidRPr="005F3325">
              <w:rPr>
                <w:rFonts w:ascii="Times" w:eastAsia="Times" w:hAnsi="Times" w:cs="Times"/>
                <w:i/>
                <w:color w:val="000000"/>
                <w:sz w:val="20"/>
                <w:szCs w:val="20"/>
                <w:lang w:eastAsia="ru-RU"/>
              </w:rPr>
              <w:lastRenderedPageBreak/>
              <w:t xml:space="preserve">№ </w:t>
            </w:r>
            <w:proofErr w:type="gramStart"/>
            <w:r w:rsidRPr="005F3325">
              <w:rPr>
                <w:rFonts w:ascii="Times" w:eastAsia="Times" w:hAnsi="Times" w:cs="Times"/>
                <w:i/>
                <w:color w:val="000000"/>
                <w:sz w:val="20"/>
                <w:szCs w:val="20"/>
                <w:lang w:eastAsia="ru-RU"/>
              </w:rPr>
              <w:t>п</w:t>
            </w:r>
            <w:proofErr w:type="gramEnd"/>
            <w:r w:rsidRPr="005F3325">
              <w:rPr>
                <w:rFonts w:ascii="Times" w:eastAsia="Times" w:hAnsi="Times" w:cs="Times"/>
                <w:i/>
                <w:color w:val="000000"/>
                <w:sz w:val="20"/>
                <w:szCs w:val="20"/>
                <w:lang w:eastAsia="ru-RU"/>
              </w:rPr>
              <w:t>/п</w:t>
            </w:r>
          </w:p>
        </w:tc>
        <w:tc>
          <w:tcPr>
            <w:tcW w:w="1901"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keepNext/>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lang w:eastAsia="ru-RU"/>
              </w:rPr>
            </w:pPr>
            <w:r w:rsidRPr="005F3325">
              <w:rPr>
                <w:rFonts w:ascii="Times New Roman" w:eastAsia="Times New Roman" w:hAnsi="Times New Roman" w:cs="Times New Roman"/>
                <w:i/>
                <w:color w:val="000000"/>
                <w:sz w:val="24"/>
                <w:szCs w:val="24"/>
                <w:lang w:eastAsia="ru-RU"/>
              </w:rPr>
              <w:t>Название работы</w:t>
            </w:r>
          </w:p>
        </w:tc>
        <w:tc>
          <w:tcPr>
            <w:tcW w:w="1463"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r w:rsidRPr="005F3325">
              <w:rPr>
                <w:rFonts w:ascii="Times" w:eastAsia="Times" w:hAnsi="Times" w:cs="Times"/>
                <w:i/>
                <w:color w:val="000000"/>
                <w:sz w:val="20"/>
                <w:szCs w:val="20"/>
                <w:lang w:eastAsia="ru-RU"/>
              </w:rPr>
              <w:t>Жанр работы:</w:t>
            </w:r>
          </w:p>
          <w:p w:rsidR="005F3325" w:rsidRPr="005F3325" w:rsidRDefault="005F3325" w:rsidP="005F3325">
            <w:pPr>
              <w:pBdr>
                <w:top w:val="nil"/>
                <w:left w:val="nil"/>
                <w:bottom w:val="nil"/>
                <w:right w:val="nil"/>
                <w:between w:val="nil"/>
              </w:pBdr>
              <w:spacing w:after="0" w:line="240" w:lineRule="auto"/>
              <w:ind w:right="-64"/>
              <w:jc w:val="both"/>
              <w:rPr>
                <w:rFonts w:ascii="Times" w:eastAsia="Times" w:hAnsi="Times" w:cs="Times"/>
                <w:color w:val="000000"/>
                <w:sz w:val="20"/>
                <w:szCs w:val="20"/>
                <w:lang w:eastAsia="ru-RU"/>
              </w:rPr>
            </w:pPr>
            <w:proofErr w:type="gramStart"/>
            <w:r w:rsidRPr="005F3325">
              <w:rPr>
                <w:rFonts w:ascii="Times" w:eastAsia="Times" w:hAnsi="Times" w:cs="Times"/>
                <w:i/>
                <w:color w:val="000000"/>
                <w:sz w:val="20"/>
                <w:szCs w:val="20"/>
                <w:lang w:eastAsia="ru-RU"/>
              </w:rPr>
              <w:t xml:space="preserve">(монография, учебник, учебное пособие, научно-методическое пособие, статья, тезисы, </w:t>
            </w:r>
            <w:proofErr w:type="spellStart"/>
            <w:r w:rsidRPr="005F3325">
              <w:rPr>
                <w:rFonts w:ascii="Times" w:eastAsia="Times" w:hAnsi="Times" w:cs="Times"/>
                <w:i/>
                <w:color w:val="000000"/>
                <w:sz w:val="20"/>
                <w:szCs w:val="20"/>
                <w:lang w:eastAsia="ru-RU"/>
              </w:rPr>
              <w:t>св</w:t>
            </w:r>
            <w:proofErr w:type="spellEnd"/>
            <w:r w:rsidRPr="005F3325">
              <w:rPr>
                <w:rFonts w:ascii="Times" w:eastAsia="Times" w:hAnsi="Times" w:cs="Times"/>
                <w:i/>
                <w:color w:val="000000"/>
                <w:sz w:val="20"/>
                <w:szCs w:val="20"/>
                <w:lang w:eastAsia="ru-RU"/>
              </w:rPr>
              <w:t>-во об изобретении, патент)</w:t>
            </w:r>
            <w:proofErr w:type="gramEnd"/>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r w:rsidRPr="005F3325">
              <w:rPr>
                <w:rFonts w:ascii="Times" w:eastAsia="Times" w:hAnsi="Times" w:cs="Times"/>
                <w:i/>
                <w:color w:val="000000"/>
                <w:sz w:val="20"/>
                <w:szCs w:val="20"/>
                <w:lang w:eastAsia="ru-RU"/>
              </w:rPr>
              <w:t>Выходные данные (с указанием страниц)</w:t>
            </w:r>
          </w:p>
        </w:tc>
        <w:tc>
          <w:tcPr>
            <w:tcW w:w="1210"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r w:rsidRPr="005F3325">
              <w:rPr>
                <w:rFonts w:ascii="Times" w:eastAsia="Times" w:hAnsi="Times" w:cs="Times"/>
                <w:i/>
                <w:color w:val="000000"/>
                <w:sz w:val="20"/>
                <w:szCs w:val="20"/>
                <w:lang w:eastAsia="ru-RU"/>
              </w:rPr>
              <w:t xml:space="preserve">Объем в </w:t>
            </w:r>
            <w:proofErr w:type="spellStart"/>
            <w:r w:rsidRPr="005F3325">
              <w:rPr>
                <w:rFonts w:ascii="Times" w:eastAsia="Times" w:hAnsi="Times" w:cs="Times"/>
                <w:i/>
                <w:color w:val="000000"/>
                <w:sz w:val="20"/>
                <w:szCs w:val="20"/>
                <w:lang w:eastAsia="ru-RU"/>
              </w:rPr>
              <w:t>п.</w:t>
            </w:r>
            <w:proofErr w:type="gramStart"/>
            <w:r w:rsidRPr="005F3325">
              <w:rPr>
                <w:rFonts w:ascii="Times" w:eastAsia="Times" w:hAnsi="Times" w:cs="Times"/>
                <w:i/>
                <w:color w:val="000000"/>
                <w:sz w:val="20"/>
                <w:szCs w:val="20"/>
                <w:lang w:eastAsia="ru-RU"/>
              </w:rPr>
              <w:t>л</w:t>
            </w:r>
            <w:proofErr w:type="spellEnd"/>
            <w:proofErr w:type="gramEnd"/>
            <w:r w:rsidRPr="005F3325">
              <w:rPr>
                <w:rFonts w:ascii="Times" w:eastAsia="Times" w:hAnsi="Times" w:cs="Times"/>
                <w:i/>
                <w:color w:val="000000"/>
                <w:sz w:val="20"/>
                <w:szCs w:val="20"/>
                <w:lang w:eastAsia="ru-RU"/>
              </w:rPr>
              <w:t>.</w:t>
            </w:r>
          </w:p>
        </w:tc>
        <w:tc>
          <w:tcPr>
            <w:tcW w:w="1321"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r w:rsidRPr="005F3325">
              <w:rPr>
                <w:rFonts w:ascii="Times" w:eastAsia="Times" w:hAnsi="Times" w:cs="Times"/>
                <w:i/>
                <w:color w:val="000000"/>
                <w:sz w:val="20"/>
                <w:szCs w:val="20"/>
                <w:lang w:eastAsia="ru-RU"/>
              </w:rPr>
              <w:t>Соавторы</w:t>
            </w:r>
          </w:p>
        </w:tc>
      </w:tr>
      <w:tr w:rsidR="005F3325" w:rsidRPr="005F3325" w:rsidTr="00002FE5">
        <w:trPr>
          <w:trHeight w:val="240"/>
        </w:trPr>
        <w:tc>
          <w:tcPr>
            <w:tcW w:w="9648" w:type="dxa"/>
            <w:gridSpan w:val="10"/>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 xml:space="preserve">1. Монографии </w:t>
            </w:r>
          </w:p>
        </w:tc>
      </w:tr>
      <w:tr w:rsidR="005F3325" w:rsidRPr="005F3325" w:rsidTr="00002FE5">
        <w:trPr>
          <w:trHeight w:val="62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0"/>
              <w:rPr>
                <w:rFonts w:ascii="Times" w:eastAsia="Times" w:hAnsi="Times" w:cs="Times"/>
                <w:color w:val="000000"/>
                <w:sz w:val="20"/>
                <w:szCs w:val="20"/>
                <w:lang w:eastAsia="ru-RU"/>
              </w:rPr>
            </w:pPr>
          </w:p>
        </w:tc>
        <w:tc>
          <w:tcPr>
            <w:tcW w:w="1936"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44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235"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highlight w:val="yellow"/>
                <w:lang w:eastAsia="ru-RU"/>
              </w:rPr>
            </w:pPr>
          </w:p>
        </w:tc>
        <w:tc>
          <w:tcPr>
            <w:tcW w:w="1275"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r w:rsidR="005F3325" w:rsidRPr="005F3325" w:rsidTr="00002FE5">
        <w:trPr>
          <w:trHeight w:val="620"/>
        </w:trPr>
        <w:tc>
          <w:tcPr>
            <w:tcW w:w="9648" w:type="dxa"/>
            <w:gridSpan w:val="10"/>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2. Статьи в научных журналах, сборниках научных трудов и материалах конференций</w:t>
            </w:r>
          </w:p>
        </w:tc>
      </w:tr>
      <w:tr w:rsidR="005F3325" w:rsidRPr="005F3325" w:rsidTr="00002FE5">
        <w:trPr>
          <w:trHeight w:val="62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0"/>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11</w:t>
            </w:r>
          </w:p>
        </w:tc>
        <w:tc>
          <w:tcPr>
            <w:tcW w:w="1936"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Calibri" w:hAnsi="Times New Roman CYR" w:cs="Times New Roman CYR"/>
                <w:color w:val="000000"/>
                <w:position w:val="-1"/>
                <w:lang w:val="en-US" w:eastAsia="ru-RU"/>
              </w:rPr>
            </w:pPr>
            <w:proofErr w:type="gramStart"/>
            <w:r w:rsidRPr="005F3325">
              <w:rPr>
                <w:rFonts w:ascii="Times New Roman CYR" w:eastAsia="Times New Roman" w:hAnsi="Times New Roman CYR" w:cs="Times New Roman CYR"/>
                <w:color w:val="000000"/>
                <w:position w:val="-1"/>
                <w:lang w:eastAsia="ru-RU"/>
              </w:rPr>
              <w:t>А</w:t>
            </w:r>
            <w:proofErr w:type="spellStart"/>
            <w:proofErr w:type="gramEnd"/>
            <w:r w:rsidRPr="005F3325">
              <w:rPr>
                <w:rFonts w:ascii="Times New Roman CYR" w:eastAsia="Times New Roman" w:hAnsi="Times New Roman CYR" w:cs="Times New Roman CYR"/>
                <w:color w:val="000000"/>
                <w:position w:val="-1"/>
                <w:lang w:val="en-US" w:eastAsia="ru-RU"/>
              </w:rPr>
              <w:t>ctivity</w:t>
            </w:r>
            <w:proofErr w:type="spellEnd"/>
            <w:r w:rsidRPr="005F3325">
              <w:rPr>
                <w:rFonts w:ascii="Times New Roman CYR" w:eastAsia="Times New Roman" w:hAnsi="Times New Roman CYR" w:cs="Times New Roman CYR"/>
                <w:color w:val="000000"/>
                <w:position w:val="-1"/>
                <w:lang w:val="en-US" w:eastAsia="ru-RU"/>
              </w:rPr>
              <w:t xml:space="preserve">-based approach to the formation of natural science knowledge of senior preschoolers </w:t>
            </w:r>
            <w:r w:rsidRPr="005F3325">
              <w:rPr>
                <w:rFonts w:ascii="Times New Roman CYR" w:eastAsia="Calibri" w:hAnsi="Times New Roman CYR" w:cs="Times New Roman CYR"/>
                <w:color w:val="000000"/>
                <w:position w:val="-1"/>
                <w:lang w:val="en-US" w:eastAsia="ru-RU"/>
              </w:rPr>
              <w:t>«</w:t>
            </w:r>
            <w:proofErr w:type="spellStart"/>
            <w:r w:rsidRPr="005F3325">
              <w:rPr>
                <w:rFonts w:ascii="Times New Roman CYR" w:eastAsia="Calibri" w:hAnsi="Times New Roman CYR" w:cs="Times New Roman CYR"/>
                <w:color w:val="000000"/>
                <w:position w:val="-1"/>
                <w:lang w:eastAsia="ru-RU"/>
              </w:rPr>
              <w:t>Деятельностный</w:t>
            </w:r>
            <w:proofErr w:type="spellEnd"/>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подход</w:t>
            </w:r>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к</w:t>
            </w:r>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формированию</w:t>
            </w:r>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естественно</w:t>
            </w:r>
            <w:r w:rsidRPr="005F3325">
              <w:rPr>
                <w:rFonts w:ascii="Times New Roman CYR" w:eastAsia="Calibri" w:hAnsi="Times New Roman CYR" w:cs="Times New Roman CYR"/>
                <w:color w:val="000000"/>
                <w:position w:val="-1"/>
                <w:lang w:val="en-US" w:eastAsia="ru-RU"/>
              </w:rPr>
              <w:t>-</w:t>
            </w:r>
            <w:r w:rsidRPr="005F3325">
              <w:rPr>
                <w:rFonts w:ascii="Times New Roman CYR" w:eastAsia="Calibri" w:hAnsi="Times New Roman CYR" w:cs="Times New Roman CYR"/>
                <w:color w:val="000000"/>
                <w:position w:val="-1"/>
                <w:lang w:eastAsia="ru-RU"/>
              </w:rPr>
              <w:t>научных</w:t>
            </w:r>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знаний</w:t>
            </w:r>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старших</w:t>
            </w:r>
            <w:r w:rsidRPr="005F3325">
              <w:rPr>
                <w:rFonts w:ascii="Times New Roman CYR" w:eastAsia="Calibri" w:hAnsi="Times New Roman CYR" w:cs="Times New Roman CYR"/>
                <w:color w:val="000000"/>
                <w:position w:val="-1"/>
                <w:lang w:val="en-US" w:eastAsia="ru-RU"/>
              </w:rPr>
              <w:t xml:space="preserve"> </w:t>
            </w:r>
            <w:r w:rsidRPr="005F3325">
              <w:rPr>
                <w:rFonts w:ascii="Times New Roman CYR" w:eastAsia="Calibri" w:hAnsi="Times New Roman CYR" w:cs="Times New Roman CYR"/>
                <w:color w:val="000000"/>
                <w:position w:val="-1"/>
                <w:lang w:eastAsia="ru-RU"/>
              </w:rPr>
              <w:t>дошкольников</w:t>
            </w:r>
            <w:r w:rsidRPr="005F3325">
              <w:rPr>
                <w:rFonts w:ascii="Times New Roman CYR" w:eastAsia="Calibri" w:hAnsi="Times New Roman CYR" w:cs="Times New Roman CYR"/>
                <w:color w:val="000000"/>
                <w:position w:val="-1"/>
                <w:lang w:val="en-US" w:eastAsia="ru-RU"/>
              </w:rPr>
              <w:t>».</w:t>
            </w:r>
          </w:p>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w:eastAsia="Times" w:hAnsi="Times" w:cs="Times"/>
                <w:color w:val="000000"/>
                <w:position w:val="-1"/>
                <w:lang w:val="en-US" w:eastAsia="ru-RU"/>
              </w:rPr>
            </w:pPr>
          </w:p>
        </w:tc>
        <w:tc>
          <w:tcPr>
            <w:tcW w:w="144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r w:rsidRPr="005F3325">
              <w:rPr>
                <w:rFonts w:ascii="Times" w:eastAsia="Times" w:hAnsi="Times" w:cs="Times"/>
                <w:color w:val="000000"/>
                <w:lang w:eastAsia="ru-RU"/>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hAnsi="Times New Roman CYR" w:cs="Times New Roman CYR"/>
                <w:position w:val="-1"/>
                <w:lang w:eastAsia="ru-RU"/>
              </w:rPr>
            </w:pPr>
            <w:r w:rsidRPr="005F3325">
              <w:rPr>
                <w:rFonts w:ascii="Times New Roman CYR" w:eastAsia="Times New Roman" w:hAnsi="Times New Roman CYR" w:cs="Times New Roman CYR"/>
                <w:position w:val="-1"/>
                <w:lang w:eastAsia="ru-RU"/>
              </w:rPr>
              <w:t>Научно-образовательный журнал для студентов и преподавателей</w:t>
            </w:r>
          </w:p>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lang w:eastAsia="ru-RU"/>
              </w:rPr>
            </w:pPr>
            <w:r w:rsidRPr="005F3325">
              <w:rPr>
                <w:rFonts w:ascii="Times New Roman CYR" w:eastAsia="Times New Roman" w:hAnsi="Times New Roman CYR" w:cs="Times New Roman CYR"/>
                <w:position w:val="-1"/>
                <w:lang w:eastAsia="ru-RU"/>
              </w:rPr>
              <w:t>«</w:t>
            </w:r>
            <w:proofErr w:type="spellStart"/>
            <w:r w:rsidRPr="005F3325">
              <w:rPr>
                <w:rFonts w:ascii="Times New Roman CYR" w:eastAsia="Times New Roman" w:hAnsi="Times New Roman CYR" w:cs="Times New Roman CYR"/>
                <w:position w:val="-1"/>
                <w:lang w:eastAsia="ru-RU"/>
              </w:rPr>
              <w:t>StudNet</w:t>
            </w:r>
            <w:proofErr w:type="spellEnd"/>
            <w:r w:rsidRPr="005F3325">
              <w:rPr>
                <w:rFonts w:ascii="Times New Roman CYR" w:eastAsia="Times New Roman" w:hAnsi="Times New Roman CYR" w:cs="Times New Roman CYR"/>
                <w:position w:val="-1"/>
                <w:lang w:eastAsia="ru-RU"/>
              </w:rPr>
              <w:t>» и опубликована в № 1/2021: https://stud.net.ru/deyatelnostnyj-podxod-kformirovaniyu-</w:t>
            </w:r>
          </w:p>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Calibri" w:hAnsi="Times New Roman CYR" w:cs="Times New Roman CYR"/>
                <w:color w:val="000000"/>
                <w:position w:val="-1"/>
                <w:lang w:val="en-US" w:eastAsia="ru-RU"/>
              </w:rPr>
            </w:pPr>
            <w:proofErr w:type="spellStart"/>
            <w:r w:rsidRPr="005F3325">
              <w:rPr>
                <w:rFonts w:ascii="Times New Roman CYR" w:eastAsia="Times New Roman" w:hAnsi="Times New Roman CYR" w:cs="Times New Roman CYR"/>
                <w:position w:val="-1"/>
                <w:lang w:val="en-US" w:eastAsia="ru-RU"/>
              </w:rPr>
              <w:t>estestvenno-nauchnyx-znanij-starshix-doshkolnikov</w:t>
            </w:r>
            <w:proofErr w:type="spellEnd"/>
            <w:r w:rsidRPr="005F3325">
              <w:rPr>
                <w:rFonts w:ascii="Times New Roman CYR" w:eastAsia="Times New Roman" w:hAnsi="Times New Roman CYR" w:cs="Times New Roman CYR"/>
                <w:position w:val="-1"/>
                <w:lang w:val="en-US" w:eastAsia="ru-RU"/>
              </w:rPr>
              <w:t>/ 27.01.2021</w:t>
            </w:r>
          </w:p>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val="en-US" w:eastAsia="ru-RU"/>
              </w:rPr>
            </w:pPr>
          </w:p>
        </w:tc>
        <w:tc>
          <w:tcPr>
            <w:tcW w:w="1235"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highlight w:val="yellow"/>
                <w:lang w:eastAsia="ru-RU"/>
              </w:rPr>
            </w:pPr>
            <w:r w:rsidRPr="005F3325">
              <w:rPr>
                <w:rFonts w:ascii="Times" w:eastAsia="Times" w:hAnsi="Times" w:cs="Times"/>
                <w:color w:val="000000"/>
                <w:lang w:eastAsia="ru-RU"/>
              </w:rPr>
              <w:t xml:space="preserve">4 </w:t>
            </w:r>
            <w:proofErr w:type="spellStart"/>
            <w:proofErr w:type="gramStart"/>
            <w:r w:rsidRPr="005F3325">
              <w:rPr>
                <w:rFonts w:ascii="Times" w:eastAsia="Times" w:hAnsi="Times" w:cs="Times"/>
                <w:color w:val="000000"/>
                <w:lang w:eastAsia="ru-RU"/>
              </w:rPr>
              <w:t>стр</w:t>
            </w:r>
            <w:proofErr w:type="spellEnd"/>
            <w:proofErr w:type="gramEnd"/>
          </w:p>
        </w:tc>
        <w:tc>
          <w:tcPr>
            <w:tcW w:w="1275"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w:t>
            </w:r>
          </w:p>
        </w:tc>
      </w:tr>
      <w:tr w:rsidR="005F3325" w:rsidRPr="005F3325" w:rsidTr="00002FE5">
        <w:trPr>
          <w:trHeight w:val="62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0"/>
              <w:rPr>
                <w:rFonts w:ascii="Times" w:eastAsia="Times" w:hAnsi="Times" w:cs="Times"/>
                <w:color w:val="000000"/>
                <w:sz w:val="20"/>
                <w:szCs w:val="20"/>
                <w:lang w:eastAsia="ru-RU"/>
              </w:rPr>
            </w:pPr>
          </w:p>
        </w:tc>
        <w:tc>
          <w:tcPr>
            <w:tcW w:w="1936"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sz w:val="20"/>
                <w:szCs w:val="20"/>
                <w:lang w:eastAsia="ru-RU"/>
              </w:rPr>
            </w:pPr>
            <w:proofErr w:type="gramStart"/>
            <w:r w:rsidRPr="005F3325">
              <w:rPr>
                <w:rFonts w:ascii="Times New Roman CYR" w:eastAsia="Times New Roman" w:hAnsi="Times New Roman CYR" w:cs="Times New Roman CYR"/>
                <w:position w:val="-1"/>
                <w:sz w:val="20"/>
                <w:szCs w:val="20"/>
                <w:lang w:eastAsia="ru-RU"/>
              </w:rPr>
              <w:t>Сборнике</w:t>
            </w:r>
            <w:proofErr w:type="gramEnd"/>
            <w:r w:rsidRPr="005F3325">
              <w:rPr>
                <w:rFonts w:ascii="Times New Roman CYR" w:eastAsia="Times New Roman" w:hAnsi="Times New Roman CYR" w:cs="Times New Roman CYR"/>
                <w:position w:val="-1"/>
                <w:sz w:val="20"/>
                <w:szCs w:val="20"/>
                <w:lang w:eastAsia="ru-RU"/>
              </w:rPr>
              <w:t xml:space="preserve"> статей по материалам</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color w:val="000000"/>
                <w:position w:val="-1"/>
                <w:sz w:val="20"/>
                <w:szCs w:val="20"/>
                <w:lang w:eastAsia="ru-RU"/>
              </w:rPr>
              <w:t xml:space="preserve">Международной научно-практической конференции </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color w:val="000000"/>
                <w:position w:val="-1"/>
                <w:sz w:val="20"/>
                <w:szCs w:val="20"/>
                <w:lang w:eastAsia="ru-RU"/>
              </w:rPr>
              <w:t xml:space="preserve">«Международные научные чтения </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color w:val="000000"/>
                <w:position w:val="-1"/>
                <w:sz w:val="20"/>
                <w:szCs w:val="20"/>
                <w:lang w:eastAsia="ru-RU"/>
              </w:rPr>
              <w:t xml:space="preserve">памяти Н.А. </w:t>
            </w:r>
            <w:proofErr w:type="spellStart"/>
            <w:r w:rsidRPr="005F3325">
              <w:rPr>
                <w:rFonts w:ascii="Times New Roman CYR" w:eastAsia="Times New Roman" w:hAnsi="Times New Roman CYR" w:cs="Times New Roman CYR"/>
                <w:color w:val="000000"/>
                <w:position w:val="-1"/>
                <w:sz w:val="20"/>
                <w:szCs w:val="20"/>
                <w:lang w:eastAsia="ru-RU"/>
              </w:rPr>
              <w:t>Меншуткина</w:t>
            </w:r>
            <w:proofErr w:type="spellEnd"/>
            <w:r w:rsidRPr="005F3325">
              <w:rPr>
                <w:rFonts w:ascii="Times New Roman CYR" w:eastAsia="Times New Roman" w:hAnsi="Times New Roman CYR" w:cs="Times New Roman CYR"/>
                <w:color w:val="000000"/>
                <w:position w:val="-1"/>
                <w:sz w:val="20"/>
                <w:szCs w:val="20"/>
                <w:lang w:eastAsia="ru-RU"/>
              </w:rPr>
              <w:t xml:space="preserve">)» </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sz w:val="20"/>
                <w:szCs w:val="20"/>
                <w:lang w:eastAsia="ru-RU"/>
              </w:rPr>
              <w:t>28 января 2021 г. в г. Москва</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w:eastAsia="Times" w:hAnsi="Times" w:cs="Times"/>
                <w:color w:val="000000"/>
                <w:position w:val="-1"/>
                <w:lang w:eastAsia="ru-RU"/>
              </w:rPr>
            </w:pPr>
          </w:p>
        </w:tc>
        <w:tc>
          <w:tcPr>
            <w:tcW w:w="144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r w:rsidRPr="005F3325">
              <w:rPr>
                <w:rFonts w:ascii="Times" w:eastAsia="Times" w:hAnsi="Times" w:cs="Times"/>
                <w:color w:val="000000"/>
                <w:lang w:eastAsia="ru-RU"/>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spacing w:after="0" w:line="240" w:lineRule="auto"/>
              <w:jc w:val="both"/>
              <w:rPr>
                <w:rFonts w:ascii="Calibri" w:eastAsia="Calibri" w:hAnsi="Calibri" w:cs="Times New Roman"/>
                <w:lang w:eastAsia="ru-RU"/>
              </w:rPr>
            </w:pPr>
            <w:r w:rsidRPr="005F3325">
              <w:rPr>
                <w:rFonts w:ascii="Calibri" w:eastAsia="Calibri" w:hAnsi="Calibri" w:cs="Times New Roman"/>
                <w:lang w:eastAsia="ru-RU"/>
              </w:rPr>
              <w:t>«</w:t>
            </w:r>
            <w:proofErr w:type="spellStart"/>
            <w:r w:rsidRPr="005F3325">
              <w:rPr>
                <w:rFonts w:ascii="Calibri" w:eastAsia="Calibri" w:hAnsi="Calibri" w:cs="Times New Roman"/>
                <w:lang w:eastAsia="ru-RU"/>
              </w:rPr>
              <w:t>Деятельностный</w:t>
            </w:r>
            <w:proofErr w:type="spellEnd"/>
            <w:r w:rsidRPr="005F3325">
              <w:rPr>
                <w:rFonts w:ascii="Calibri" w:eastAsia="Calibri" w:hAnsi="Calibri" w:cs="Times New Roman"/>
                <w:lang w:eastAsia="ru-RU"/>
              </w:rPr>
              <w:t xml:space="preserve"> подход к формированию </w:t>
            </w:r>
            <w:proofErr w:type="gramStart"/>
            <w:r w:rsidRPr="005F3325">
              <w:rPr>
                <w:rFonts w:ascii="Calibri" w:eastAsia="Calibri" w:hAnsi="Calibri" w:cs="Times New Roman"/>
                <w:lang w:eastAsia="ru-RU"/>
              </w:rPr>
              <w:t>естественно-научных</w:t>
            </w:r>
            <w:proofErr w:type="gramEnd"/>
            <w:r w:rsidRPr="005F3325">
              <w:rPr>
                <w:rFonts w:ascii="Calibri" w:eastAsia="Calibri" w:hAnsi="Calibri" w:cs="Times New Roman"/>
                <w:lang w:eastAsia="ru-RU"/>
              </w:rPr>
              <w:t xml:space="preserve"> знаний старших дошкольников».</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sz w:val="20"/>
                <w:szCs w:val="20"/>
                <w:lang w:eastAsia="ru-RU"/>
              </w:rPr>
              <w:t>Сборник статей постатейно размещён в научной электронной библиотеке elibrary.ru по договору № 439-02/2015K от 09 февраля 2015г.</w:t>
            </w:r>
          </w:p>
          <w:p w:rsidR="005F3325" w:rsidRPr="005F3325" w:rsidRDefault="005F3325" w:rsidP="005F3325">
            <w:pPr>
              <w:spacing w:after="0" w:line="240" w:lineRule="auto"/>
              <w:jc w:val="both"/>
              <w:rPr>
                <w:rFonts w:ascii="Times" w:eastAsia="Times" w:hAnsi="Times" w:cs="Times"/>
                <w:color w:val="000000"/>
              </w:rPr>
            </w:pPr>
          </w:p>
        </w:tc>
        <w:tc>
          <w:tcPr>
            <w:tcW w:w="1235"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highlight w:val="yellow"/>
                <w:lang w:eastAsia="ru-RU"/>
              </w:rPr>
            </w:pPr>
            <w:r w:rsidRPr="005F3325">
              <w:rPr>
                <w:rFonts w:ascii="Times" w:eastAsia="Times" w:hAnsi="Times" w:cs="Times"/>
                <w:color w:val="000000"/>
                <w:lang w:eastAsia="ru-RU"/>
              </w:rPr>
              <w:t xml:space="preserve">9 </w:t>
            </w:r>
            <w:proofErr w:type="spellStart"/>
            <w:proofErr w:type="gramStart"/>
            <w:r w:rsidRPr="005F3325">
              <w:rPr>
                <w:rFonts w:ascii="Times" w:eastAsia="Times" w:hAnsi="Times" w:cs="Times"/>
                <w:color w:val="000000"/>
                <w:lang w:eastAsia="ru-RU"/>
              </w:rPr>
              <w:t>стр</w:t>
            </w:r>
            <w:proofErr w:type="spellEnd"/>
            <w:proofErr w:type="gramEnd"/>
          </w:p>
        </w:tc>
        <w:tc>
          <w:tcPr>
            <w:tcW w:w="1275"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w:t>
            </w:r>
          </w:p>
        </w:tc>
      </w:tr>
      <w:tr w:rsidR="005F3325" w:rsidRPr="005F3325" w:rsidTr="00002FE5">
        <w:trPr>
          <w:trHeight w:val="62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0"/>
              <w:rPr>
                <w:rFonts w:ascii="Times" w:eastAsia="Times" w:hAnsi="Times" w:cs="Times"/>
                <w:color w:val="000000"/>
                <w:sz w:val="20"/>
                <w:szCs w:val="20"/>
                <w:lang w:eastAsia="ru-RU"/>
              </w:rPr>
            </w:pPr>
          </w:p>
        </w:tc>
        <w:tc>
          <w:tcPr>
            <w:tcW w:w="1936"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lang w:eastAsia="ru-RU"/>
              </w:rPr>
            </w:pPr>
            <w:r w:rsidRPr="005F3325">
              <w:rPr>
                <w:rFonts w:ascii="Times New Roman CYR" w:eastAsia="Times New Roman" w:hAnsi="Times New Roman CYR" w:cs="Times New Roman CYR"/>
                <w:position w:val="-1"/>
                <w:lang w:eastAsia="ru-RU"/>
              </w:rPr>
              <w:t xml:space="preserve">Научный журнал Инновации. Наука. Образование. 26 01.2021 Статья </w:t>
            </w:r>
            <w:r w:rsidRPr="005F3325">
              <w:rPr>
                <w:rFonts w:ascii="Times New Roman CYR" w:eastAsia="Times New Roman" w:hAnsi="Times New Roman CYR" w:cs="Times New Roman CYR"/>
                <w:color w:val="000000"/>
                <w:position w:val="-1"/>
                <w:shd w:val="clear" w:color="auto" w:fill="FFFFFF"/>
                <w:lang w:eastAsia="ru-RU"/>
              </w:rPr>
              <w:t>Итоговый номер журнала можно  скачать по ссылке (Номер 26, январь 2021г): </w:t>
            </w:r>
            <w:hyperlink r:id="rId7" w:tgtFrame="_blank" w:history="1">
              <w:r w:rsidRPr="005F3325">
                <w:rPr>
                  <w:rFonts w:ascii="Times New Roman CYR" w:eastAsia="Times New Roman" w:hAnsi="Times New Roman CYR" w:cs="Times New Roman CYR"/>
                  <w:color w:val="2222CC"/>
                  <w:position w:val="-1"/>
                  <w:u w:val="single"/>
                  <w:shd w:val="clear" w:color="auto" w:fill="FFFFFF"/>
                  <w:lang w:eastAsia="ru-RU"/>
                </w:rPr>
                <w:t>https://innovjourn.ru/nomera</w:t>
              </w:r>
            </w:hyperlink>
          </w:p>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p>
        </w:tc>
        <w:tc>
          <w:tcPr>
            <w:tcW w:w="144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r w:rsidRPr="005F3325">
              <w:rPr>
                <w:rFonts w:ascii="Times" w:eastAsia="Times" w:hAnsi="Times" w:cs="Times"/>
                <w:color w:val="000000"/>
                <w:lang w:eastAsia="ru-RU"/>
              </w:rPr>
              <w:lastRenderedPageBreak/>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r w:rsidRPr="005F3325">
              <w:rPr>
                <w:rFonts w:ascii="Times New Roman" w:eastAsia="Times New Roman" w:hAnsi="Times New Roman" w:cs="Times New Roman"/>
                <w:color w:val="000000"/>
                <w:shd w:val="clear" w:color="auto" w:fill="FFFFFF"/>
                <w:lang w:eastAsia="ru-RU"/>
              </w:rPr>
              <w:t>Итоговый номер журнала можно  скачать по ссылке (Номер 26, январь 2021г): </w:t>
            </w:r>
            <w:hyperlink r:id="rId8" w:tgtFrame="_blank" w:history="1">
              <w:r w:rsidRPr="005F3325">
                <w:rPr>
                  <w:rFonts w:ascii="Times New Roman" w:eastAsia="Times New Roman" w:hAnsi="Times New Roman" w:cs="Times New Roman"/>
                  <w:color w:val="2222CC"/>
                  <w:u w:val="single"/>
                  <w:shd w:val="clear" w:color="auto" w:fill="FFFFFF"/>
                  <w:lang w:eastAsia="ru-RU"/>
                </w:rPr>
                <w:t>https://innovjourn.ru/nomera</w:t>
              </w:r>
            </w:hyperlink>
            <w:r w:rsidRPr="005F3325">
              <w:rPr>
                <w:rFonts w:ascii="Times New Roman" w:eastAsia="Times New Roman" w:hAnsi="Times New Roman" w:cs="Times New Roman"/>
                <w:lang w:eastAsia="ru-RU"/>
              </w:rPr>
              <w:t xml:space="preserve">2021. – 150 с </w:t>
            </w:r>
            <w:proofErr w:type="spellStart"/>
            <w:proofErr w:type="gramStart"/>
            <w:r w:rsidRPr="005F3325">
              <w:rPr>
                <w:rFonts w:ascii="Times New Roman" w:eastAsia="Times New Roman" w:hAnsi="Times New Roman" w:cs="Times New Roman"/>
                <w:lang w:eastAsia="ru-RU"/>
              </w:rPr>
              <w:t>стр</w:t>
            </w:r>
            <w:proofErr w:type="spellEnd"/>
            <w:proofErr w:type="gramEnd"/>
            <w:r w:rsidRPr="005F3325">
              <w:rPr>
                <w:rFonts w:ascii="Times New Roman" w:eastAsia="Times New Roman" w:hAnsi="Times New Roman" w:cs="Times New Roman"/>
                <w:lang w:eastAsia="ru-RU"/>
              </w:rPr>
              <w:t xml:space="preserve"> 11-20</w:t>
            </w:r>
          </w:p>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w:hAnsi="Times New Roman CYR" w:cs="Times New Roman CYR"/>
                <w:position w:val="-1"/>
                <w:lang w:eastAsia="ru-RU"/>
              </w:rPr>
            </w:pPr>
          </w:p>
        </w:tc>
        <w:tc>
          <w:tcPr>
            <w:tcW w:w="1235"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highlight w:val="yellow"/>
                <w:lang w:eastAsia="ru-RU"/>
              </w:rPr>
            </w:pPr>
            <w:r w:rsidRPr="005F3325">
              <w:rPr>
                <w:rFonts w:ascii="Times" w:eastAsia="Times" w:hAnsi="Times" w:cs="Times"/>
                <w:color w:val="000000"/>
                <w:lang w:eastAsia="ru-RU"/>
              </w:rPr>
              <w:t xml:space="preserve">9 </w:t>
            </w:r>
            <w:proofErr w:type="spellStart"/>
            <w:proofErr w:type="gramStart"/>
            <w:r w:rsidRPr="005F3325">
              <w:rPr>
                <w:rFonts w:ascii="Times" w:eastAsia="Times" w:hAnsi="Times" w:cs="Times"/>
                <w:color w:val="000000"/>
                <w:lang w:eastAsia="ru-RU"/>
              </w:rPr>
              <w:t>стр</w:t>
            </w:r>
            <w:proofErr w:type="spellEnd"/>
            <w:proofErr w:type="gramEnd"/>
          </w:p>
        </w:tc>
        <w:tc>
          <w:tcPr>
            <w:tcW w:w="1275"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w:t>
            </w:r>
          </w:p>
        </w:tc>
      </w:tr>
      <w:tr w:rsidR="005F3325" w:rsidRPr="005F3325" w:rsidTr="00002FE5">
        <w:trPr>
          <w:trHeight w:val="62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0"/>
              <w:rPr>
                <w:rFonts w:ascii="Times" w:eastAsia="Times" w:hAnsi="Times" w:cs="Times"/>
                <w:color w:val="000000"/>
                <w:sz w:val="20"/>
                <w:szCs w:val="20"/>
                <w:lang w:eastAsia="ru-RU"/>
              </w:rPr>
            </w:pPr>
          </w:p>
        </w:tc>
        <w:tc>
          <w:tcPr>
            <w:tcW w:w="1936"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r w:rsidRPr="005F3325">
              <w:rPr>
                <w:rFonts w:ascii="Times New Roman" w:eastAsia="Times New Roman" w:hAnsi="Times New Roman" w:cs="Times New Roman"/>
                <w:lang w:eastAsia="ru-RU"/>
              </w:rPr>
              <w:t>Вузовская научно-практическая конференция «Искусство-культура-образование-региону» 2021» 28 мая 2021 ГБОУ ВО СГПИ Сборник  материалов научно-практической конференции «Искусство-культура-образование-региону» 2021»</w:t>
            </w:r>
          </w:p>
        </w:tc>
        <w:tc>
          <w:tcPr>
            <w:tcW w:w="144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r w:rsidRPr="005F3325">
              <w:rPr>
                <w:rFonts w:ascii="Times" w:eastAsia="Times" w:hAnsi="Times" w:cs="Times"/>
                <w:color w:val="000000"/>
                <w:lang w:eastAsia="ru-RU"/>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lang w:eastAsia="ru-RU"/>
              </w:rPr>
            </w:pPr>
            <w:r w:rsidRPr="005F3325">
              <w:rPr>
                <w:rFonts w:ascii="Times New Roman CYR" w:eastAsia="Times New Roman" w:hAnsi="Times New Roman CYR" w:cs="Times New Roman CYR"/>
                <w:position w:val="-1"/>
                <w:lang w:eastAsia="ru-RU"/>
              </w:rPr>
              <w:t>"Интерактивное развитие младших дошкольников средствами науки и искусства". Ставрополь 2021</w:t>
            </w:r>
          </w:p>
          <w:p w:rsidR="005F3325" w:rsidRPr="005F3325" w:rsidRDefault="005F3325" w:rsidP="005F3325">
            <w:pPr>
              <w:suppressAutoHyphens/>
              <w:autoSpaceDE w:val="0"/>
              <w:autoSpaceDN w:val="0"/>
              <w:adjustRightInd w:val="0"/>
              <w:spacing w:after="0" w:line="1" w:lineRule="atLeast"/>
              <w:ind w:leftChars="-1" w:hangingChars="1" w:hanging="2"/>
              <w:jc w:val="both"/>
              <w:textDirection w:val="btLr"/>
              <w:textAlignment w:val="top"/>
              <w:outlineLvl w:val="0"/>
              <w:rPr>
                <w:rFonts w:ascii="Times New Roman CYR" w:eastAsia="Times New Roman" w:hAnsi="Times New Roman CYR" w:cs="Times New Roman CYR"/>
                <w:position w:val="-1"/>
                <w:lang w:eastAsia="ru-RU"/>
              </w:rPr>
            </w:pPr>
            <w:r w:rsidRPr="005F3325">
              <w:rPr>
                <w:rFonts w:ascii="Times New Roman CYR" w:eastAsia="Times New Roman" w:hAnsi="Times New Roman CYR" w:cs="Times New Roman CYR"/>
                <w:position w:val="-1"/>
                <w:lang w:eastAsia="ru-RU"/>
              </w:rPr>
              <w:t>Сборник  материалов научно-практической конференции «Искусство-культура-образование-региону» 2021»</w:t>
            </w:r>
          </w:p>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lang w:eastAsia="ru-RU"/>
              </w:rPr>
            </w:pPr>
          </w:p>
        </w:tc>
        <w:tc>
          <w:tcPr>
            <w:tcW w:w="1235"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highlight w:val="yellow"/>
                <w:lang w:eastAsia="ru-RU"/>
              </w:rPr>
            </w:pPr>
            <w:r w:rsidRPr="005F3325">
              <w:rPr>
                <w:rFonts w:ascii="Times" w:eastAsia="Times" w:hAnsi="Times" w:cs="Times"/>
                <w:lang w:eastAsia="ru-RU"/>
              </w:rPr>
              <w:t>С. 15-19</w:t>
            </w:r>
          </w:p>
        </w:tc>
        <w:tc>
          <w:tcPr>
            <w:tcW w:w="1275"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w:t>
            </w:r>
          </w:p>
        </w:tc>
      </w:tr>
      <w:tr w:rsidR="005F3325" w:rsidRPr="005F3325" w:rsidTr="00002FE5">
        <w:trPr>
          <w:trHeight w:val="240"/>
        </w:trPr>
        <w:tc>
          <w:tcPr>
            <w:tcW w:w="9648" w:type="dxa"/>
            <w:gridSpan w:val="10"/>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3. Учебные и учебно-методические труды</w:t>
            </w:r>
          </w:p>
        </w:tc>
      </w:tr>
      <w:tr w:rsidR="005F3325" w:rsidRPr="005F3325" w:rsidTr="00002FE5">
        <w:trPr>
          <w:trHeight w:val="56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
              <w:rPr>
                <w:rFonts w:ascii="Times" w:eastAsia="Times" w:hAnsi="Times" w:cs="Times"/>
                <w:color w:val="000000"/>
                <w:sz w:val="20"/>
                <w:szCs w:val="20"/>
                <w:lang w:eastAsia="ru-RU"/>
              </w:rPr>
            </w:pPr>
          </w:p>
        </w:tc>
        <w:tc>
          <w:tcPr>
            <w:tcW w:w="1901"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463"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210"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321"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r>
      <w:tr w:rsidR="005F3325" w:rsidRPr="005F3325" w:rsidTr="00002FE5">
        <w:trPr>
          <w:trHeight w:val="560"/>
        </w:trPr>
        <w:tc>
          <w:tcPr>
            <w:tcW w:w="554"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tabs>
                <w:tab w:val="left" w:pos="72"/>
              </w:tabs>
              <w:spacing w:after="0" w:line="240" w:lineRule="auto"/>
              <w:ind w:left="72"/>
              <w:rPr>
                <w:rFonts w:ascii="Times" w:eastAsia="Times" w:hAnsi="Times" w:cs="Times"/>
                <w:color w:val="000000"/>
                <w:sz w:val="20"/>
                <w:szCs w:val="20"/>
                <w:lang w:eastAsia="ru-RU"/>
              </w:rPr>
            </w:pPr>
          </w:p>
        </w:tc>
        <w:tc>
          <w:tcPr>
            <w:tcW w:w="1901" w:type="dxa"/>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463"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3199"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210"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c>
          <w:tcPr>
            <w:tcW w:w="1321" w:type="dxa"/>
            <w:gridSpan w:val="2"/>
            <w:tcBorders>
              <w:top w:val="single" w:sz="4" w:space="0" w:color="000000"/>
              <w:left w:val="single" w:sz="4" w:space="0" w:color="000000"/>
              <w:bottom w:val="single" w:sz="4" w:space="0" w:color="000000"/>
              <w:right w:val="single" w:sz="4" w:space="0" w:color="000000"/>
            </w:tcBorders>
          </w:tcPr>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0"/>
                <w:szCs w:val="20"/>
                <w:lang w:eastAsia="ru-RU"/>
              </w:rPr>
            </w:pPr>
          </w:p>
        </w:tc>
      </w:tr>
    </w:tbl>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p w:rsidR="005F3325" w:rsidRPr="005F3325" w:rsidRDefault="005F3325" w:rsidP="005F3325">
      <w:pPr>
        <w:numPr>
          <w:ilvl w:val="0"/>
          <w:numId w:val="3"/>
        </w:numPr>
        <w:pBdr>
          <w:top w:val="nil"/>
          <w:left w:val="nil"/>
          <w:bottom w:val="nil"/>
          <w:right w:val="nil"/>
          <w:between w:val="nil"/>
        </w:pBdr>
        <w:suppressAutoHyphens/>
        <w:autoSpaceDE w:val="0"/>
        <w:autoSpaceDN w:val="0"/>
        <w:adjustRightInd w:val="0"/>
        <w:spacing w:after="0" w:line="1" w:lineRule="atLeast"/>
        <w:ind w:leftChars="-1" w:left="1" w:hangingChars="1" w:hanging="3"/>
        <w:contextualSpacing/>
        <w:jc w:val="both"/>
        <w:textDirection w:val="btLr"/>
        <w:textAlignment w:val="top"/>
        <w:outlineLvl w:val="0"/>
        <w:rPr>
          <w:rFonts w:ascii="Times" w:eastAsia="Times" w:hAnsi="Times" w:cs="Times"/>
          <w:color w:val="000000"/>
          <w:position w:val="-1"/>
          <w:sz w:val="24"/>
          <w:szCs w:val="24"/>
          <w:lang w:eastAsia="ru-RU"/>
        </w:rPr>
      </w:pPr>
      <w:r w:rsidRPr="005F3325">
        <w:rPr>
          <w:rFonts w:ascii="Times New Roman" w:eastAsia="Times New Roman" w:hAnsi="Times New Roman" w:cs="Times New Roman"/>
          <w:b/>
          <w:color w:val="000000"/>
          <w:position w:val="-1"/>
          <w:sz w:val="28"/>
          <w:szCs w:val="28"/>
          <w:lang w:eastAsia="ru-RU"/>
        </w:rPr>
        <w:t>Работа над диссертационным исследованием:</w:t>
      </w:r>
      <w:r w:rsidRPr="005F3325">
        <w:rPr>
          <w:rFonts w:ascii="Times New Roman" w:eastAsia="Times New Roman" w:hAnsi="Times New Roman" w:cs="Times New Roman"/>
          <w:color w:val="000000"/>
          <w:position w:val="-1"/>
          <w:sz w:val="28"/>
          <w:szCs w:val="28"/>
          <w:lang w:eastAsia="ru-RU"/>
        </w:rPr>
        <w:t xml:space="preserve"> продолжается работа по  обзору литературы по выбранной теме диссертации. Продолжается просмотр кандидатских диссертаций, выбранных по аналогичной тематике, авторефератов диссертаций, текущих публикаций, монографии, статей, книг. Продолжается работа над  написанием первой главы диссертации. Формируются выводы по 1 главе. Проводится работа по проведению экспериментального исследования, проводится диагностика детей старшего дошкольного возраста, подбор и разработка исследовательского материала, для написания программы.  </w:t>
      </w: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right"/>
        <w:rPr>
          <w:rFonts w:ascii="Times" w:eastAsia="Times" w:hAnsi="Times" w:cs="Times"/>
          <w:color w:val="000000"/>
          <w:sz w:val="24"/>
          <w:szCs w:val="24"/>
          <w:lang w:eastAsia="ru-RU"/>
        </w:rPr>
      </w:pPr>
    </w:p>
    <w:p w:rsidR="005F3325" w:rsidRPr="005F3325" w:rsidRDefault="005F3325" w:rsidP="005F3325">
      <w:pPr>
        <w:pBdr>
          <w:top w:val="nil"/>
          <w:left w:val="nil"/>
          <w:bottom w:val="nil"/>
          <w:right w:val="nil"/>
          <w:between w:val="nil"/>
        </w:pBdr>
        <w:spacing w:after="0" w:line="240" w:lineRule="auto"/>
        <w:jc w:val="center"/>
        <w:rPr>
          <w:rFonts w:ascii="Times New Roman" w:eastAsia="Times New Roman" w:hAnsi="Times New Roman" w:cs="Times New Roman"/>
          <w:color w:val="000000"/>
          <w:sz w:val="26"/>
          <w:szCs w:val="26"/>
          <w:lang w:eastAsia="ru-RU"/>
        </w:rPr>
      </w:pPr>
      <w:r w:rsidRPr="005F3325">
        <w:rPr>
          <w:rFonts w:ascii="Times New Roman" w:eastAsia="Times New Roman" w:hAnsi="Times New Roman" w:cs="Times New Roman"/>
          <w:color w:val="000000"/>
          <w:sz w:val="26"/>
          <w:szCs w:val="26"/>
          <w:lang w:eastAsia="ru-RU"/>
        </w:rPr>
        <w:t>Государственное бюджетное образовательное учреждение</w:t>
      </w:r>
    </w:p>
    <w:p w:rsidR="005F3325" w:rsidRPr="005F3325" w:rsidRDefault="005F3325" w:rsidP="005F3325">
      <w:pPr>
        <w:pBdr>
          <w:top w:val="nil"/>
          <w:left w:val="nil"/>
          <w:bottom w:val="nil"/>
          <w:right w:val="nil"/>
          <w:between w:val="nil"/>
        </w:pBdr>
        <w:spacing w:after="0" w:line="240" w:lineRule="auto"/>
        <w:jc w:val="center"/>
        <w:rPr>
          <w:rFonts w:ascii="Times New Roman" w:eastAsia="Times New Roman" w:hAnsi="Times New Roman" w:cs="Times New Roman"/>
          <w:color w:val="000000"/>
          <w:sz w:val="26"/>
          <w:szCs w:val="26"/>
          <w:lang w:eastAsia="ru-RU"/>
        </w:rPr>
      </w:pPr>
      <w:r w:rsidRPr="005F3325">
        <w:rPr>
          <w:rFonts w:ascii="Times New Roman" w:eastAsia="Times New Roman" w:hAnsi="Times New Roman" w:cs="Times New Roman"/>
          <w:color w:val="000000"/>
          <w:sz w:val="26"/>
          <w:szCs w:val="26"/>
          <w:lang w:eastAsia="ru-RU"/>
        </w:rPr>
        <w:t>высшего образования</w:t>
      </w:r>
    </w:p>
    <w:p w:rsidR="005F3325" w:rsidRPr="005F3325" w:rsidRDefault="005F3325" w:rsidP="005F3325">
      <w:pPr>
        <w:pBdr>
          <w:top w:val="nil"/>
          <w:left w:val="nil"/>
          <w:bottom w:val="nil"/>
          <w:right w:val="nil"/>
          <w:between w:val="nil"/>
        </w:pBdr>
        <w:spacing w:after="0" w:line="240" w:lineRule="auto"/>
        <w:jc w:val="center"/>
        <w:rPr>
          <w:rFonts w:ascii="Times New Roman" w:eastAsia="Times New Roman" w:hAnsi="Times New Roman" w:cs="Times New Roman"/>
          <w:color w:val="000000"/>
          <w:sz w:val="26"/>
          <w:szCs w:val="26"/>
          <w:lang w:eastAsia="ru-RU"/>
        </w:rPr>
      </w:pPr>
      <w:r w:rsidRPr="005F3325">
        <w:rPr>
          <w:rFonts w:ascii="Times New Roman" w:eastAsia="Times New Roman" w:hAnsi="Times New Roman" w:cs="Times New Roman"/>
          <w:b/>
          <w:color w:val="000000"/>
          <w:sz w:val="26"/>
          <w:szCs w:val="26"/>
          <w:lang w:eastAsia="ru-RU"/>
        </w:rPr>
        <w:t>«СТАВРОПОЛЬСКИЙ  ГОСУДАРСТВЕННЫЙ ПЕДАГОГИЧЕСКИЙ ИНСТИТУТ»</w:t>
      </w:r>
    </w:p>
    <w:p w:rsidR="005F3325" w:rsidRPr="005F3325" w:rsidRDefault="005F3325" w:rsidP="005F3325">
      <w:pPr>
        <w:pBdr>
          <w:top w:val="nil"/>
          <w:left w:val="nil"/>
          <w:bottom w:val="nil"/>
          <w:right w:val="nil"/>
          <w:between w:val="nil"/>
        </w:pBdr>
        <w:spacing w:after="0" w:line="240" w:lineRule="auto"/>
        <w:jc w:val="center"/>
        <w:rPr>
          <w:rFonts w:ascii="Times New Roman" w:eastAsia="Times New Roman" w:hAnsi="Times New Roman" w:cs="Times New Roman"/>
          <w:color w:val="000000"/>
          <w:sz w:val="26"/>
          <w:szCs w:val="26"/>
          <w:lang w:eastAsia="ru-RU"/>
        </w:rPr>
      </w:pPr>
    </w:p>
    <w:p w:rsidR="005F3325" w:rsidRPr="005F3325" w:rsidRDefault="005F3325" w:rsidP="005F3325">
      <w:pPr>
        <w:keepNext/>
        <w:pBdr>
          <w:top w:val="nil"/>
          <w:left w:val="nil"/>
          <w:bottom w:val="nil"/>
          <w:right w:val="nil"/>
          <w:between w:val="nil"/>
        </w:pBdr>
        <w:spacing w:before="240" w:after="60" w:line="240" w:lineRule="auto"/>
        <w:jc w:val="center"/>
        <w:rPr>
          <w:rFonts w:ascii="Times New Roman" w:eastAsia="Times New Roman" w:hAnsi="Times New Roman" w:cs="Times New Roman"/>
          <w:b/>
          <w:color w:val="000000"/>
          <w:sz w:val="26"/>
          <w:szCs w:val="26"/>
          <w:lang w:eastAsia="ru-RU"/>
        </w:rPr>
      </w:pPr>
      <w:r w:rsidRPr="005F3325">
        <w:rPr>
          <w:rFonts w:ascii="Times New Roman" w:eastAsia="Times New Roman" w:hAnsi="Times New Roman" w:cs="Times New Roman"/>
          <w:b/>
          <w:color w:val="000000"/>
          <w:sz w:val="26"/>
          <w:szCs w:val="26"/>
          <w:lang w:eastAsia="ru-RU"/>
        </w:rPr>
        <w:t>ПРОТОКОЛ АТТЕСТАЦИОННОГО ЗАКЛЮЧЕНИЯ КАФЕДРЫ</w:t>
      </w:r>
    </w:p>
    <w:p w:rsidR="005F3325" w:rsidRPr="005F3325" w:rsidRDefault="005F3325" w:rsidP="005F3325">
      <w:pPr>
        <w:keepNext/>
        <w:pBdr>
          <w:top w:val="nil"/>
          <w:left w:val="nil"/>
          <w:bottom w:val="nil"/>
          <w:right w:val="nil"/>
          <w:between w:val="nil"/>
        </w:pBdr>
        <w:spacing w:before="240" w:after="60" w:line="240" w:lineRule="auto"/>
        <w:jc w:val="center"/>
        <w:rPr>
          <w:rFonts w:ascii="Times New Roman" w:eastAsia="Times New Roman" w:hAnsi="Times New Roman" w:cs="Times New Roman"/>
          <w:b/>
          <w:color w:val="000000"/>
          <w:sz w:val="26"/>
          <w:szCs w:val="26"/>
          <w:lang w:eastAsia="ru-RU"/>
        </w:rPr>
      </w:pPr>
      <w:r w:rsidRPr="005F3325">
        <w:rPr>
          <w:rFonts w:ascii="Times New Roman" w:eastAsia="Times New Roman" w:hAnsi="Times New Roman" w:cs="Times New Roman"/>
          <w:sz w:val="24"/>
          <w:szCs w:val="20"/>
          <w:lang w:eastAsia="ru-RU"/>
        </w:rPr>
        <w:t xml:space="preserve">Педагогические условия формирования  </w:t>
      </w:r>
      <w:proofErr w:type="gramStart"/>
      <w:r w:rsidRPr="005F3325">
        <w:rPr>
          <w:rFonts w:ascii="Times New Roman" w:eastAsia="Times New Roman" w:hAnsi="Times New Roman" w:cs="Times New Roman"/>
          <w:sz w:val="24"/>
          <w:szCs w:val="20"/>
          <w:lang w:eastAsia="ru-RU"/>
        </w:rPr>
        <w:t>естественно-научных</w:t>
      </w:r>
      <w:proofErr w:type="gramEnd"/>
      <w:r w:rsidRPr="005F3325">
        <w:rPr>
          <w:rFonts w:ascii="Times New Roman" w:eastAsia="Times New Roman" w:hAnsi="Times New Roman" w:cs="Times New Roman"/>
          <w:sz w:val="24"/>
          <w:szCs w:val="20"/>
          <w:lang w:eastAsia="ru-RU"/>
        </w:rPr>
        <w:t xml:space="preserve"> представлений старших дошкольников в процессе опытно-экспериментальной деятельности</w:t>
      </w:r>
      <w:r w:rsidRPr="005F3325">
        <w:rPr>
          <w:rFonts w:ascii="Times New Roman" w:eastAsia="Times New Roman" w:hAnsi="Times New Roman" w:cs="Times New Roman"/>
          <w:b/>
          <w:color w:val="000000"/>
          <w:sz w:val="26"/>
          <w:szCs w:val="26"/>
          <w:lang w:eastAsia="ru-RU"/>
        </w:rPr>
        <w:t xml:space="preserve"> за 2020   - 2021     год обучения</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 xml:space="preserve">аспиранта кафедры </w:t>
      </w:r>
      <w:r w:rsidRPr="005F3325">
        <w:rPr>
          <w:rFonts w:ascii="Times" w:eastAsia="Times" w:hAnsi="Times" w:cs="Times"/>
          <w:color w:val="000000"/>
          <w:sz w:val="20"/>
          <w:szCs w:val="20"/>
          <w:u w:val="single"/>
          <w:lang w:eastAsia="ru-RU"/>
        </w:rPr>
        <w:tab/>
      </w:r>
      <w:r w:rsidRPr="005F3325">
        <w:rPr>
          <w:rFonts w:ascii="Times New Roman" w:eastAsia="Times New Roman" w:hAnsi="Times New Roman" w:cs="Times New Roman"/>
          <w:sz w:val="24"/>
          <w:szCs w:val="28"/>
          <w:u w:val="single"/>
          <w:lang w:eastAsia="ru-RU"/>
        </w:rPr>
        <w:t>Кафедра общей педагогики и образовательных технологий</w:t>
      </w:r>
      <w:r w:rsidRPr="005F3325">
        <w:rPr>
          <w:rFonts w:ascii="Times" w:eastAsia="Times" w:hAnsi="Times" w:cs="Times"/>
          <w:color w:val="000000"/>
          <w:sz w:val="26"/>
          <w:szCs w:val="26"/>
          <w:u w:val="single"/>
          <w:lang w:eastAsia="ru-RU"/>
        </w:rPr>
        <w:t xml:space="preserve"> </w:t>
      </w:r>
      <w:r w:rsidRPr="005F3325">
        <w:rPr>
          <w:rFonts w:ascii="Times" w:eastAsia="Times" w:hAnsi="Times" w:cs="Times"/>
          <w:color w:val="000000"/>
          <w:sz w:val="26"/>
          <w:szCs w:val="26"/>
          <w:u w:val="single"/>
          <w:lang w:eastAsia="ru-RU"/>
        </w:rPr>
        <w:tab/>
        <w:t xml:space="preserve"> </w:t>
      </w:r>
      <w:r w:rsidRPr="005F3325">
        <w:rPr>
          <w:rFonts w:ascii="Times" w:eastAsia="Times" w:hAnsi="Times" w:cs="Times"/>
          <w:color w:val="000000"/>
          <w:sz w:val="26"/>
          <w:szCs w:val="26"/>
          <w:u w:val="single"/>
          <w:lang w:eastAsia="ru-RU"/>
        </w:rPr>
        <w:tab/>
        <w:t>Очной</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 xml:space="preserve">очной/заочной формы обучения </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Ф.И.О.</w:t>
      </w:r>
      <w:r w:rsidRPr="005F3325">
        <w:rPr>
          <w:rFonts w:ascii="Times" w:eastAsia="Times" w:hAnsi="Times" w:cs="Times"/>
          <w:color w:val="000000"/>
          <w:sz w:val="26"/>
          <w:szCs w:val="26"/>
          <w:u w:val="single"/>
          <w:lang w:eastAsia="ru-RU"/>
        </w:rPr>
        <w:tab/>
        <w:t xml:space="preserve">Родиной Нели Михайловны                                                      </w:t>
      </w:r>
      <w:r w:rsidRPr="005F3325">
        <w:rPr>
          <w:rFonts w:ascii="Times" w:eastAsia="Times" w:hAnsi="Times" w:cs="Times"/>
          <w:color w:val="000000"/>
          <w:sz w:val="26"/>
          <w:szCs w:val="26"/>
          <w:u w:val="single"/>
          <w:lang w:eastAsia="ru-RU"/>
        </w:rPr>
        <w:tab/>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u w:val="single"/>
          <w:lang w:eastAsia="ru-RU"/>
        </w:rPr>
      </w:pPr>
      <w:r w:rsidRPr="005F3325">
        <w:rPr>
          <w:rFonts w:ascii="Times" w:eastAsia="Times" w:hAnsi="Times" w:cs="Times"/>
          <w:color w:val="000000"/>
          <w:sz w:val="26"/>
          <w:szCs w:val="26"/>
          <w:lang w:eastAsia="ru-RU"/>
        </w:rPr>
        <w:t xml:space="preserve">Направленность (научная специальность) </w:t>
      </w:r>
      <w:r w:rsidRPr="005F3325">
        <w:rPr>
          <w:rFonts w:ascii="Times" w:eastAsia="Times" w:hAnsi="Times" w:cs="Times"/>
          <w:color w:val="000000"/>
          <w:sz w:val="26"/>
          <w:szCs w:val="26"/>
          <w:u w:val="single"/>
          <w:lang w:eastAsia="ru-RU"/>
        </w:rPr>
        <w:tab/>
      </w:r>
      <w:r w:rsidRPr="005F3325">
        <w:rPr>
          <w:rFonts w:ascii="Times New Roman" w:eastAsia="Times New Roman" w:hAnsi="Times New Roman" w:cs="Times New Roman"/>
          <w:sz w:val="24"/>
          <w:szCs w:val="28"/>
          <w:u w:val="single"/>
          <w:lang w:eastAsia="ru-RU"/>
        </w:rPr>
        <w:t xml:space="preserve">13.00.01 Общая педагогика, история педагогики и образования             (44.06.01 Образование и педагогические науки)       </w:t>
      </w:r>
    </w:p>
    <w:p w:rsidR="005F3325" w:rsidRPr="005F3325" w:rsidRDefault="005F3325" w:rsidP="005F3325">
      <w:pPr>
        <w:spacing w:after="0" w:line="240" w:lineRule="auto"/>
        <w:jc w:val="both"/>
        <w:rPr>
          <w:rFonts w:ascii="Times New Roman" w:eastAsia="Calibri" w:hAnsi="Times New Roman" w:cs="Times New Roman"/>
          <w:sz w:val="24"/>
          <w:szCs w:val="28"/>
        </w:rPr>
      </w:pPr>
      <w:r w:rsidRPr="005F3325">
        <w:rPr>
          <w:rFonts w:ascii="Times" w:eastAsia="Times" w:hAnsi="Times" w:cs="Times"/>
          <w:color w:val="000000"/>
          <w:sz w:val="26"/>
          <w:szCs w:val="26"/>
        </w:rPr>
        <w:t>Научный руководитель</w:t>
      </w:r>
      <w:r w:rsidRPr="005F3325">
        <w:rPr>
          <w:rFonts w:ascii="Times" w:eastAsia="Times" w:hAnsi="Times" w:cs="Times"/>
          <w:color w:val="000000"/>
          <w:sz w:val="20"/>
          <w:szCs w:val="20"/>
        </w:rPr>
        <w:t xml:space="preserve"> </w:t>
      </w:r>
      <w:r w:rsidRPr="005F3325">
        <w:rPr>
          <w:rFonts w:ascii="Times" w:eastAsia="Times" w:hAnsi="Times" w:cs="Times"/>
          <w:color w:val="000000"/>
          <w:sz w:val="20"/>
          <w:szCs w:val="20"/>
          <w:u w:val="single"/>
        </w:rPr>
        <w:tab/>
      </w:r>
      <w:r w:rsidRPr="005F3325">
        <w:rPr>
          <w:rFonts w:ascii="Times New Roman" w:eastAsia="Calibri" w:hAnsi="Times New Roman" w:cs="Times New Roman"/>
          <w:sz w:val="24"/>
          <w:szCs w:val="28"/>
          <w:u w:val="single"/>
        </w:rPr>
        <w:t xml:space="preserve">доктор педагогических наук, профессор </w:t>
      </w:r>
      <w:proofErr w:type="spellStart"/>
      <w:r w:rsidRPr="005F3325">
        <w:rPr>
          <w:rFonts w:ascii="Times New Roman" w:eastAsia="Calibri" w:hAnsi="Times New Roman" w:cs="Times New Roman"/>
          <w:sz w:val="24"/>
          <w:szCs w:val="28"/>
          <w:u w:val="single"/>
        </w:rPr>
        <w:t>Колпачева</w:t>
      </w:r>
      <w:proofErr w:type="spellEnd"/>
      <w:r w:rsidRPr="005F3325">
        <w:rPr>
          <w:rFonts w:ascii="Times New Roman" w:eastAsia="Calibri" w:hAnsi="Times New Roman" w:cs="Times New Roman"/>
          <w:sz w:val="24"/>
          <w:szCs w:val="28"/>
          <w:u w:val="single"/>
        </w:rPr>
        <w:t xml:space="preserve"> Ольга Юрьевна______________________________________________________________________</w:t>
      </w:r>
    </w:p>
    <w:p w:rsidR="005F3325" w:rsidRPr="005F3325" w:rsidRDefault="005F3325" w:rsidP="005F3325">
      <w:pPr>
        <w:spacing w:after="0" w:line="240" w:lineRule="auto"/>
        <w:jc w:val="both"/>
        <w:rPr>
          <w:rFonts w:ascii="Times New Roman" w:eastAsia="Calibri" w:hAnsi="Times New Roman" w:cs="Times New Roman"/>
          <w:sz w:val="28"/>
          <w:szCs w:val="28"/>
        </w:rPr>
      </w:pPr>
      <w:r w:rsidRPr="005F3325">
        <w:rPr>
          <w:rFonts w:ascii="Times" w:eastAsia="Times" w:hAnsi="Times" w:cs="Times"/>
          <w:color w:val="000000"/>
          <w:sz w:val="26"/>
          <w:szCs w:val="26"/>
        </w:rPr>
        <w:t>Тема НКР (диссертации) «</w:t>
      </w:r>
      <w:r w:rsidRPr="005F3325">
        <w:rPr>
          <w:rFonts w:ascii="Times New Roman" w:eastAsia="Calibri" w:hAnsi="Times New Roman" w:cs="Times New Roman"/>
          <w:sz w:val="24"/>
        </w:rPr>
        <w:t xml:space="preserve">Педагогические условия формирования  </w:t>
      </w:r>
      <w:proofErr w:type="gramStart"/>
      <w:r w:rsidRPr="005F3325">
        <w:rPr>
          <w:rFonts w:ascii="Times New Roman" w:eastAsia="Calibri" w:hAnsi="Times New Roman" w:cs="Times New Roman"/>
          <w:sz w:val="24"/>
        </w:rPr>
        <w:t>естественно-научных</w:t>
      </w:r>
      <w:proofErr w:type="gramEnd"/>
      <w:r w:rsidRPr="005F3325">
        <w:rPr>
          <w:rFonts w:ascii="Times New Roman" w:eastAsia="Calibri" w:hAnsi="Times New Roman" w:cs="Times New Roman"/>
          <w:sz w:val="24"/>
        </w:rPr>
        <w:t xml:space="preserve"> представлений старших дошкольников в процессе опытно-экспериментальной деятельности</w:t>
      </w:r>
      <w:r w:rsidRPr="005F3325">
        <w:rPr>
          <w:rFonts w:ascii="Times New Roman" w:eastAsia="Calibri" w:hAnsi="Times New Roman" w:cs="Times New Roman"/>
          <w:sz w:val="24"/>
          <w:szCs w:val="24"/>
          <w:u w:val="single"/>
        </w:rPr>
        <w:t>»</w:t>
      </w:r>
    </w:p>
    <w:p w:rsidR="005F3325" w:rsidRPr="005F3325" w:rsidRDefault="005F3325" w:rsidP="005F3325">
      <w:pPr>
        <w:numPr>
          <w:ilvl w:val="0"/>
          <w:numId w:val="1"/>
        </w:numPr>
        <w:pBdr>
          <w:top w:val="nil"/>
          <w:left w:val="nil"/>
          <w:bottom w:val="nil"/>
          <w:right w:val="nil"/>
          <w:between w:val="nil"/>
        </w:pBdr>
        <w:suppressAutoHyphens/>
        <w:autoSpaceDE w:val="0"/>
        <w:autoSpaceDN w:val="0"/>
        <w:adjustRightInd w:val="0"/>
        <w:spacing w:after="0" w:line="240" w:lineRule="auto"/>
        <w:ind w:leftChars="-1" w:left="1" w:hangingChars="1" w:hanging="3"/>
        <w:jc w:val="center"/>
        <w:textDirection w:val="btLr"/>
        <w:textAlignment w:val="top"/>
        <w:outlineLvl w:val="0"/>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 xml:space="preserve">Изучение дисциплин учебного плана </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3686"/>
        <w:gridCol w:w="1843"/>
        <w:gridCol w:w="1701"/>
        <w:gridCol w:w="1701"/>
      </w:tblGrid>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w:t>
            </w:r>
          </w:p>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roofErr w:type="gramStart"/>
            <w:r w:rsidRPr="005F3325">
              <w:rPr>
                <w:rFonts w:ascii="Times" w:eastAsia="Times" w:hAnsi="Times" w:cs="Times"/>
                <w:b/>
                <w:color w:val="000000"/>
                <w:sz w:val="26"/>
                <w:szCs w:val="26"/>
                <w:lang w:eastAsia="ru-RU"/>
              </w:rPr>
              <w:t>п</w:t>
            </w:r>
            <w:proofErr w:type="gramEnd"/>
            <w:r w:rsidRPr="005F3325">
              <w:rPr>
                <w:rFonts w:ascii="Times" w:eastAsia="Times" w:hAnsi="Times" w:cs="Times"/>
                <w:b/>
                <w:color w:val="000000"/>
                <w:sz w:val="26"/>
                <w:szCs w:val="26"/>
                <w:lang w:eastAsia="ru-RU"/>
              </w:rPr>
              <w:t>/п</w:t>
            </w:r>
          </w:p>
        </w:tc>
        <w:tc>
          <w:tcPr>
            <w:tcW w:w="3686"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Наименование дисциплины/ кандидатских экзаменов</w:t>
            </w: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Срок сдачи по плану</w:t>
            </w: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Фактический срок сдачи</w:t>
            </w: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Оценка</w:t>
            </w: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1</w:t>
            </w:r>
          </w:p>
        </w:tc>
        <w:tc>
          <w:tcPr>
            <w:tcW w:w="3686"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0"/>
                <w:szCs w:val="20"/>
                <w:lang w:eastAsia="ru-RU"/>
              </w:rPr>
            </w:pPr>
            <w:r w:rsidRPr="005F3325">
              <w:rPr>
                <w:rFonts w:ascii="Times New Roman CYR" w:eastAsia="Times New Roman" w:hAnsi="Times New Roman CYR" w:cs="Times New Roman CYR"/>
                <w:position w:val="-1"/>
                <w:sz w:val="20"/>
                <w:szCs w:val="20"/>
                <w:lang w:eastAsia="ru-RU"/>
              </w:rPr>
              <w:t>Практика по получению профессиональных умений и опыта профессиональной деятельности, педагогическая</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w:t>
            </w: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2</w:t>
            </w:r>
          </w:p>
        </w:tc>
        <w:tc>
          <w:tcPr>
            <w:tcW w:w="3686"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4"/>
                <w:szCs w:val="24"/>
                <w:lang w:eastAsia="ru-RU"/>
              </w:rPr>
            </w:pPr>
            <w:r w:rsidRPr="005F3325">
              <w:rPr>
                <w:rFonts w:ascii="Times New Roman CYR" w:eastAsia="Times New Roman" w:hAnsi="Times New Roman CYR" w:cs="Times New Roman CYR"/>
                <w:position w:val="-1"/>
                <w:sz w:val="20"/>
                <w:szCs w:val="20"/>
                <w:lang w:eastAsia="ru-RU"/>
              </w:rPr>
              <w:t>Педагогические системы и технологии</w:t>
            </w: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w:t>
            </w: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3</w:t>
            </w:r>
          </w:p>
        </w:tc>
        <w:tc>
          <w:tcPr>
            <w:tcW w:w="3686" w:type="dxa"/>
          </w:tcPr>
          <w:p w:rsidR="005F3325" w:rsidRPr="005F3325" w:rsidRDefault="005F3325" w:rsidP="005F3325">
            <w:pPr>
              <w:suppressAutoHyphens/>
              <w:autoSpaceDE w:val="0"/>
              <w:autoSpaceDN w:val="0"/>
              <w:adjustRightInd w:val="0"/>
              <w:spacing w:after="0" w:line="1" w:lineRule="atLeast"/>
              <w:ind w:leftChars="-1" w:hangingChars="1" w:hanging="2"/>
              <w:textDirection w:val="btLr"/>
              <w:textAlignment w:val="top"/>
              <w:outlineLvl w:val="0"/>
              <w:rPr>
                <w:rFonts w:ascii="Times New Roman CYR" w:eastAsia="Times New Roman" w:hAnsi="Times New Roman CYR" w:cs="Times New Roman CYR"/>
                <w:position w:val="-1"/>
                <w:sz w:val="24"/>
                <w:szCs w:val="24"/>
                <w:lang w:eastAsia="ru-RU"/>
              </w:rPr>
            </w:pPr>
            <w:proofErr w:type="spellStart"/>
            <w:r w:rsidRPr="005F3325">
              <w:rPr>
                <w:rFonts w:ascii="Times New Roman CYR" w:eastAsia="Times New Roman" w:hAnsi="Times New Roman CYR" w:cs="Times New Roman CYR"/>
                <w:position w:val="-1"/>
                <w:sz w:val="20"/>
                <w:szCs w:val="20"/>
                <w:lang w:eastAsia="ru-RU"/>
              </w:rPr>
              <w:t>Аскиологические</w:t>
            </w:r>
            <w:proofErr w:type="spellEnd"/>
            <w:r w:rsidRPr="005F3325">
              <w:rPr>
                <w:rFonts w:ascii="Times New Roman CYR" w:eastAsia="Times New Roman" w:hAnsi="Times New Roman CYR" w:cs="Times New Roman CYR"/>
                <w:position w:val="-1"/>
                <w:sz w:val="20"/>
                <w:szCs w:val="20"/>
                <w:lang w:eastAsia="ru-RU"/>
              </w:rPr>
              <w:t xml:space="preserve"> основы педагогики</w:t>
            </w: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зачет</w:t>
            </w: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b/>
                <w:color w:val="000000"/>
                <w:sz w:val="26"/>
                <w:szCs w:val="26"/>
                <w:lang w:eastAsia="ru-RU"/>
              </w:rPr>
            </w:pPr>
            <w:r w:rsidRPr="005F3325">
              <w:rPr>
                <w:rFonts w:ascii="Times" w:eastAsia="Times" w:hAnsi="Times" w:cs="Times"/>
                <w:b/>
                <w:color w:val="000000"/>
                <w:sz w:val="26"/>
                <w:szCs w:val="26"/>
                <w:lang w:eastAsia="ru-RU"/>
              </w:rPr>
              <w:t>4</w:t>
            </w:r>
          </w:p>
        </w:tc>
        <w:tc>
          <w:tcPr>
            <w:tcW w:w="3686"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 xml:space="preserve">Защита курсовой работы </w:t>
            </w:r>
            <w:r w:rsidRPr="005F3325">
              <w:rPr>
                <w:rFonts w:ascii="Times New Roman" w:eastAsia="Times New Roman" w:hAnsi="Times New Roman" w:cs="Times New Roman"/>
                <w:sz w:val="20"/>
                <w:szCs w:val="20"/>
                <w:lang w:eastAsia="ru-RU"/>
              </w:rPr>
              <w:t>«</w:t>
            </w:r>
            <w:r w:rsidRPr="005F3325">
              <w:rPr>
                <w:rFonts w:ascii="Times New Roman" w:eastAsia="Times New Roman" w:hAnsi="Times New Roman" w:cs="Times New Roman"/>
                <w:sz w:val="20"/>
                <w:szCs w:val="20"/>
                <w:u w:val="single"/>
                <w:lang w:eastAsia="ru-RU"/>
              </w:rPr>
              <w:t>Организация опытно-экспериментальной деятельности в работе с детьми старшего дошкольного возраста</w:t>
            </w:r>
            <w:r w:rsidRPr="005F3325">
              <w:rPr>
                <w:rFonts w:ascii="Times New Roman" w:eastAsia="Times New Roman" w:hAnsi="Times New Roman" w:cs="Times New Roman"/>
                <w:sz w:val="20"/>
                <w:szCs w:val="20"/>
                <w:lang w:eastAsia="ru-RU"/>
              </w:rPr>
              <w:t>»</w:t>
            </w: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0"/>
                <w:szCs w:val="20"/>
                <w:lang w:eastAsia="ru-RU"/>
              </w:rPr>
              <w:t>отлично</w:t>
            </w: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5</w:t>
            </w:r>
          </w:p>
        </w:tc>
        <w:tc>
          <w:tcPr>
            <w:tcW w:w="3686"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6</w:t>
            </w:r>
          </w:p>
        </w:tc>
        <w:tc>
          <w:tcPr>
            <w:tcW w:w="3686"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7</w:t>
            </w:r>
          </w:p>
        </w:tc>
        <w:tc>
          <w:tcPr>
            <w:tcW w:w="3686"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0"/>
                <w:szCs w:val="20"/>
                <w:lang w:eastAsia="ru-RU"/>
              </w:rPr>
            </w:pP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r>
      <w:tr w:rsidR="005F3325" w:rsidRPr="005F3325" w:rsidTr="00002FE5">
        <w:tc>
          <w:tcPr>
            <w:tcW w:w="675"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8</w:t>
            </w:r>
          </w:p>
        </w:tc>
        <w:tc>
          <w:tcPr>
            <w:tcW w:w="3686"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tc>
        <w:tc>
          <w:tcPr>
            <w:tcW w:w="1843"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c>
          <w:tcPr>
            <w:tcW w:w="1701" w:type="dxa"/>
          </w:tcPr>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tc>
      </w:tr>
    </w:tbl>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p w:rsidR="005F3325" w:rsidRPr="005F3325" w:rsidRDefault="005F3325" w:rsidP="005F3325">
      <w:pPr>
        <w:numPr>
          <w:ilvl w:val="0"/>
          <w:numId w:val="1"/>
        </w:numPr>
        <w:pBdr>
          <w:top w:val="nil"/>
          <w:left w:val="nil"/>
          <w:bottom w:val="nil"/>
          <w:right w:val="nil"/>
          <w:between w:val="nil"/>
        </w:pBdr>
        <w:suppressAutoHyphens/>
        <w:autoSpaceDE w:val="0"/>
        <w:autoSpaceDN w:val="0"/>
        <w:adjustRightInd w:val="0"/>
        <w:spacing w:after="0" w:line="240" w:lineRule="auto"/>
        <w:ind w:leftChars="-1" w:left="1" w:hangingChars="1" w:hanging="3"/>
        <w:jc w:val="center"/>
        <w:textDirection w:val="btLr"/>
        <w:textAlignment w:val="top"/>
        <w:outlineLvl w:val="0"/>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Работа над диссертацией</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 xml:space="preserve">Срок предзащиты НКР (диссертации) по плану </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t>2022</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t xml:space="preserve">                     </w:t>
      </w:r>
      <w:r w:rsidRPr="005F3325">
        <w:rPr>
          <w:rFonts w:ascii="Times" w:eastAsia="Times" w:hAnsi="Times" w:cs="Times"/>
          <w:color w:val="000000"/>
          <w:sz w:val="26"/>
          <w:szCs w:val="26"/>
          <w:lang w:eastAsia="ru-RU"/>
        </w:rPr>
        <w:t>______________________________________________________________</w:t>
      </w:r>
      <w:r w:rsidRPr="005F3325">
        <w:rPr>
          <w:rFonts w:ascii="Times" w:eastAsia="Times" w:hAnsi="Times" w:cs="Times"/>
          <w:color w:val="000000"/>
          <w:sz w:val="26"/>
          <w:szCs w:val="26"/>
          <w:u w:val="single"/>
          <w:lang w:eastAsia="ru-RU"/>
        </w:rPr>
        <w:tab/>
        <w:t xml:space="preserve">      </w:t>
      </w:r>
      <w:r w:rsidRPr="005F3325">
        <w:rPr>
          <w:rFonts w:ascii="Times" w:eastAsia="Times" w:hAnsi="Times" w:cs="Times"/>
          <w:color w:val="000000"/>
          <w:sz w:val="26"/>
          <w:szCs w:val="26"/>
          <w:lang w:eastAsia="ru-RU"/>
        </w:rPr>
        <w:t xml:space="preserve"> </w:t>
      </w:r>
    </w:p>
    <w:p w:rsidR="005F3325" w:rsidRPr="005F3325" w:rsidRDefault="005F3325" w:rsidP="005F3325">
      <w:pPr>
        <w:pBdr>
          <w:top w:val="nil"/>
          <w:left w:val="nil"/>
          <w:bottom w:val="nil"/>
          <w:right w:val="nil"/>
          <w:between w:val="nil"/>
        </w:pBdr>
        <w:spacing w:after="0" w:line="240" w:lineRule="auto"/>
        <w:ind w:left="4248" w:firstLine="708"/>
        <w:rPr>
          <w:rFonts w:ascii="Times" w:eastAsia="Times" w:hAnsi="Times" w:cs="Times"/>
          <w:color w:val="000000"/>
          <w:sz w:val="26"/>
          <w:szCs w:val="26"/>
          <w:lang w:eastAsia="ru-RU"/>
        </w:rPr>
      </w:pPr>
      <w:r w:rsidRPr="005F3325">
        <w:rPr>
          <w:rFonts w:ascii="Times" w:eastAsia="Times" w:hAnsi="Times" w:cs="Times"/>
          <w:color w:val="000000"/>
          <w:sz w:val="18"/>
          <w:szCs w:val="18"/>
          <w:lang w:eastAsia="ru-RU"/>
        </w:rPr>
        <w:t>(</w:t>
      </w:r>
      <w:r w:rsidRPr="005F3325">
        <w:rPr>
          <w:rFonts w:ascii="Times" w:eastAsia="Times" w:hAnsi="Times" w:cs="Times"/>
          <w:i/>
          <w:color w:val="000000"/>
          <w:sz w:val="18"/>
          <w:szCs w:val="18"/>
          <w:lang w:eastAsia="ru-RU"/>
        </w:rPr>
        <w:t>не позднее даты окончания аспирантуры</w:t>
      </w:r>
      <w:r w:rsidRPr="005F3325">
        <w:rPr>
          <w:rFonts w:ascii="Times" w:eastAsia="Times" w:hAnsi="Times" w:cs="Times"/>
          <w:color w:val="000000"/>
          <w:sz w:val="18"/>
          <w:szCs w:val="18"/>
          <w:lang w:eastAsia="ru-RU"/>
        </w:rPr>
        <w:t>)</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Состояние работы над диссертацией</w:t>
      </w:r>
    </w:p>
    <w:p w:rsidR="005F3325" w:rsidRPr="005F3325" w:rsidRDefault="005F3325" w:rsidP="005F3325">
      <w:pPr>
        <w:numPr>
          <w:ilvl w:val="0"/>
          <w:numId w:val="2"/>
        </w:numPr>
        <w:pBdr>
          <w:top w:val="nil"/>
          <w:left w:val="nil"/>
          <w:bottom w:val="nil"/>
          <w:right w:val="nil"/>
          <w:between w:val="nil"/>
        </w:pBdr>
        <w:suppressAutoHyphens/>
        <w:autoSpaceDE w:val="0"/>
        <w:autoSpaceDN w:val="0"/>
        <w:adjustRightInd w:val="0"/>
        <w:spacing w:after="0" w:line="240" w:lineRule="auto"/>
        <w:ind w:leftChars="-1" w:left="1" w:hangingChars="1" w:hanging="3"/>
        <w:textDirection w:val="btLr"/>
        <w:textAlignment w:val="top"/>
        <w:outlineLvl w:val="0"/>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 xml:space="preserve">Сбор материала  </w:t>
      </w:r>
      <w:r w:rsidRPr="005F3325">
        <w:rPr>
          <w:rFonts w:ascii="Times" w:eastAsia="Times" w:hAnsi="Times" w:cs="Times"/>
          <w:color w:val="000000"/>
          <w:sz w:val="26"/>
          <w:szCs w:val="26"/>
          <w:u w:val="single"/>
          <w:lang w:eastAsia="ru-RU"/>
        </w:rPr>
        <w:t xml:space="preserve">обзор научно -  педагогической и методической литературы по выбранной теме научно – диссертационного исследования. Проанализированы авторефераты диссертаций, текущие публикации, монографии, статьи и книги по </w:t>
      </w:r>
      <w:proofErr w:type="gramStart"/>
      <w:r w:rsidRPr="005F3325">
        <w:rPr>
          <w:rFonts w:ascii="Times" w:eastAsia="Times" w:hAnsi="Times" w:cs="Times"/>
          <w:color w:val="000000"/>
          <w:sz w:val="26"/>
          <w:szCs w:val="26"/>
          <w:u w:val="single"/>
          <w:lang w:eastAsia="ru-RU"/>
        </w:rPr>
        <w:t>аналогичной проблеме</w:t>
      </w:r>
      <w:proofErr w:type="gramEnd"/>
    </w:p>
    <w:p w:rsidR="005F3325" w:rsidRPr="005F3325" w:rsidRDefault="005F3325" w:rsidP="005F3325">
      <w:pPr>
        <w:numPr>
          <w:ilvl w:val="0"/>
          <w:numId w:val="2"/>
        </w:numPr>
        <w:pBdr>
          <w:top w:val="nil"/>
          <w:left w:val="nil"/>
          <w:bottom w:val="nil"/>
          <w:right w:val="nil"/>
          <w:between w:val="nil"/>
        </w:pBdr>
        <w:suppressAutoHyphens/>
        <w:autoSpaceDE w:val="0"/>
        <w:autoSpaceDN w:val="0"/>
        <w:adjustRightInd w:val="0"/>
        <w:spacing w:after="0" w:line="240" w:lineRule="auto"/>
        <w:ind w:leftChars="-1" w:left="1" w:hangingChars="1" w:hanging="3"/>
        <w:jc w:val="both"/>
        <w:textDirection w:val="btLr"/>
        <w:textAlignment w:val="top"/>
        <w:outlineLvl w:val="0"/>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Теоретические исследования</w:t>
      </w:r>
      <w:r w:rsidRPr="005F3325">
        <w:rPr>
          <w:rFonts w:ascii="Times" w:eastAsia="Times" w:hAnsi="Times" w:cs="Times"/>
          <w:color w:val="000000"/>
          <w:sz w:val="26"/>
          <w:szCs w:val="26"/>
          <w:u w:val="single"/>
          <w:lang w:eastAsia="ru-RU"/>
        </w:rPr>
        <w:tab/>
      </w:r>
      <w:r w:rsidRPr="005F3325">
        <w:rPr>
          <w:rFonts w:ascii="Times New Roman" w:eastAsia="Times New Roman" w:hAnsi="Times New Roman" w:cs="Times New Roman"/>
          <w:sz w:val="26"/>
          <w:szCs w:val="26"/>
          <w:u w:val="single"/>
          <w:lang w:eastAsia="ru-RU"/>
        </w:rPr>
        <w:t>анализ научно-педагогической литературы позволил собрать и подготовить материал для теоретической части диссертации-первой главы</w:t>
      </w:r>
      <w:r w:rsidRPr="005F3325">
        <w:rPr>
          <w:rFonts w:ascii="Times New Roman" w:eastAsia="Times New Roman" w:hAnsi="Times New Roman" w:cs="Times New Roman"/>
          <w:sz w:val="26"/>
          <w:szCs w:val="26"/>
          <w:u w:val="single"/>
          <w:lang w:eastAsia="ru-RU"/>
        </w:rPr>
        <w:tab/>
      </w:r>
      <w:r w:rsidRPr="005F3325">
        <w:rPr>
          <w:rFonts w:ascii="Times New Roman" w:eastAsia="Times New Roman" w:hAnsi="Times New Roman" w:cs="Times New Roman"/>
          <w:sz w:val="26"/>
          <w:szCs w:val="26"/>
          <w:u w:val="single"/>
          <w:lang w:eastAsia="ru-RU"/>
        </w:rPr>
        <w:tab/>
      </w:r>
      <w:r w:rsidRPr="005F3325">
        <w:rPr>
          <w:rFonts w:ascii="Times" w:eastAsia="Times" w:hAnsi="Times" w:cs="Times"/>
          <w:color w:val="000000"/>
          <w:sz w:val="26"/>
          <w:szCs w:val="26"/>
          <w:u w:val="single"/>
          <w:lang w:eastAsia="ru-RU"/>
        </w:rPr>
        <w:tab/>
      </w:r>
    </w:p>
    <w:p w:rsidR="005F3325" w:rsidRPr="005F3325" w:rsidRDefault="005F3325" w:rsidP="005F3325">
      <w:pPr>
        <w:pBdr>
          <w:top w:val="nil"/>
          <w:left w:val="nil"/>
          <w:bottom w:val="nil"/>
          <w:right w:val="nil"/>
          <w:between w:val="nil"/>
        </w:pBdr>
        <w:tabs>
          <w:tab w:val="left" w:pos="360"/>
        </w:tabs>
        <w:spacing w:after="0" w:line="240" w:lineRule="auto"/>
        <w:jc w:val="both"/>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3.</w:t>
      </w:r>
      <w:r w:rsidRPr="005F3325">
        <w:rPr>
          <w:rFonts w:ascii="Times" w:eastAsia="Times" w:hAnsi="Times" w:cs="Times"/>
          <w:color w:val="000000"/>
          <w:sz w:val="26"/>
          <w:szCs w:val="26"/>
          <w:lang w:eastAsia="ru-RU"/>
        </w:rPr>
        <w:tab/>
        <w:t>Число опубликованных работ</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__________________</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 xml:space="preserve"> </w:t>
      </w:r>
    </w:p>
    <w:p w:rsidR="005F3325" w:rsidRPr="005F3325" w:rsidRDefault="005F3325" w:rsidP="005F3325">
      <w:pPr>
        <w:pBdr>
          <w:top w:val="nil"/>
          <w:left w:val="nil"/>
          <w:bottom w:val="nil"/>
          <w:right w:val="nil"/>
          <w:between w:val="nil"/>
        </w:pBdr>
        <w:spacing w:after="0" w:line="240" w:lineRule="auto"/>
        <w:jc w:val="both"/>
        <w:rPr>
          <w:rFonts w:ascii="Times" w:eastAsia="Times" w:hAnsi="Times" w:cs="Times"/>
          <w:color w:val="000000"/>
          <w:sz w:val="18"/>
          <w:szCs w:val="18"/>
          <w:lang w:eastAsia="ru-RU"/>
        </w:rPr>
      </w:pPr>
      <w:r w:rsidRPr="005F3325">
        <w:rPr>
          <w:rFonts w:ascii="Times" w:eastAsia="Times" w:hAnsi="Times" w:cs="Times"/>
          <w:i/>
          <w:color w:val="000000"/>
          <w:sz w:val="18"/>
          <w:szCs w:val="18"/>
          <w:lang w:eastAsia="ru-RU"/>
        </w:rPr>
        <w:t>(отдельно указать наличие публикаций в перечне ВАК, список публикаций по форме 16 прилагается)</w:t>
      </w:r>
    </w:p>
    <w:p w:rsidR="005F3325" w:rsidRPr="005F3325" w:rsidRDefault="005F3325" w:rsidP="005F3325">
      <w:pPr>
        <w:pBdr>
          <w:top w:val="nil"/>
          <w:left w:val="nil"/>
          <w:bottom w:val="nil"/>
          <w:right w:val="nil"/>
          <w:between w:val="nil"/>
        </w:pBdr>
        <w:tabs>
          <w:tab w:val="left" w:pos="360"/>
        </w:tabs>
        <w:spacing w:after="0" w:line="240" w:lineRule="auto"/>
        <w:rPr>
          <w:rFonts w:ascii="Times" w:eastAsia="Times" w:hAnsi="Times" w:cs="Times"/>
          <w:color w:val="000000"/>
          <w:sz w:val="20"/>
          <w:szCs w:val="20"/>
          <w:lang w:eastAsia="ru-RU"/>
        </w:rPr>
      </w:pPr>
      <w:r w:rsidRPr="005F3325">
        <w:rPr>
          <w:rFonts w:ascii="Times" w:eastAsia="Times" w:hAnsi="Times" w:cs="Times"/>
          <w:color w:val="000000"/>
          <w:sz w:val="26"/>
          <w:szCs w:val="26"/>
          <w:lang w:eastAsia="ru-RU"/>
        </w:rPr>
        <w:t>4.</w:t>
      </w:r>
      <w:r w:rsidRPr="005F3325">
        <w:rPr>
          <w:rFonts w:ascii="Times" w:eastAsia="Times" w:hAnsi="Times" w:cs="Times"/>
          <w:color w:val="000000"/>
          <w:sz w:val="26"/>
          <w:szCs w:val="26"/>
          <w:lang w:eastAsia="ru-RU"/>
        </w:rPr>
        <w:tab/>
      </w:r>
      <w:proofErr w:type="gramStart"/>
      <w:r w:rsidRPr="005F3325">
        <w:rPr>
          <w:rFonts w:ascii="Times" w:eastAsia="Times" w:hAnsi="Times" w:cs="Times"/>
          <w:color w:val="000000"/>
          <w:sz w:val="26"/>
          <w:szCs w:val="26"/>
          <w:lang w:eastAsia="ru-RU"/>
        </w:rPr>
        <w:t>Примерный</w:t>
      </w:r>
      <w:proofErr w:type="gramEnd"/>
      <w:r w:rsidRPr="005F3325">
        <w:rPr>
          <w:rFonts w:ascii="Times" w:eastAsia="Times" w:hAnsi="Times" w:cs="Times"/>
          <w:color w:val="000000"/>
          <w:sz w:val="26"/>
          <w:szCs w:val="26"/>
          <w:lang w:eastAsia="ru-RU"/>
        </w:rPr>
        <w:t xml:space="preserve">  % готовности научного исследования</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_____</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____________________________________________________________</w:t>
      </w:r>
      <w:r w:rsidRPr="005F3325">
        <w:rPr>
          <w:rFonts w:ascii="Times" w:eastAsia="Times" w:hAnsi="Times" w:cs="Times"/>
          <w:color w:val="000000"/>
          <w:sz w:val="26"/>
          <w:szCs w:val="26"/>
          <w:u w:val="single"/>
          <w:lang w:eastAsia="ru-RU"/>
        </w:rPr>
        <w:tab/>
      </w:r>
    </w:p>
    <w:p w:rsidR="005F3325" w:rsidRPr="005F3325" w:rsidRDefault="005F3325" w:rsidP="005F3325">
      <w:pPr>
        <w:pBdr>
          <w:top w:val="nil"/>
          <w:left w:val="nil"/>
          <w:bottom w:val="nil"/>
          <w:right w:val="nil"/>
          <w:between w:val="nil"/>
        </w:pBdr>
        <w:tabs>
          <w:tab w:val="left" w:pos="360"/>
        </w:tabs>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5.</w:t>
      </w:r>
      <w:r w:rsidRPr="005F3325">
        <w:rPr>
          <w:rFonts w:ascii="Times" w:eastAsia="Times" w:hAnsi="Times" w:cs="Times"/>
          <w:color w:val="000000"/>
          <w:sz w:val="26"/>
          <w:szCs w:val="26"/>
          <w:lang w:eastAsia="ru-RU"/>
        </w:rPr>
        <w:tab/>
        <w:t xml:space="preserve">Работа над текстом НКР (диссертации) (готовые главы и степень их завершения) </w:t>
      </w:r>
    </w:p>
    <w:p w:rsidR="005F3325" w:rsidRPr="005F3325" w:rsidRDefault="005F3325" w:rsidP="005F3325">
      <w:pPr>
        <w:spacing w:after="0" w:line="240" w:lineRule="auto"/>
        <w:jc w:val="both"/>
        <w:rPr>
          <w:rFonts w:ascii="Times" w:eastAsia="Times" w:hAnsi="Times" w:cs="Times"/>
          <w:color w:val="000000"/>
          <w:sz w:val="26"/>
          <w:szCs w:val="26"/>
        </w:rPr>
      </w:pPr>
      <w:r w:rsidRPr="005F3325">
        <w:rPr>
          <w:rFonts w:ascii="Times" w:eastAsia="Times" w:hAnsi="Times" w:cs="Times"/>
          <w:noProof/>
          <w:color w:val="000000"/>
          <w:sz w:val="24"/>
          <w:szCs w:val="26"/>
          <w:u w:val="single"/>
          <w:lang w:eastAsia="ru-RU"/>
        </w:rPr>
        <w:drawing>
          <wp:anchor distT="0" distB="0" distL="114300" distR="114300" simplePos="0" relativeHeight="251659264" behindDoc="0" locked="0" layoutInCell="1" allowOverlap="1" wp14:anchorId="4AEBF875" wp14:editId="59A77386">
            <wp:simplePos x="0" y="0"/>
            <wp:positionH relativeFrom="column">
              <wp:posOffset>5943600</wp:posOffset>
            </wp:positionH>
            <wp:positionV relativeFrom="paragraph">
              <wp:posOffset>240030</wp:posOffset>
            </wp:positionV>
            <wp:extent cx="9258935" cy="6941185"/>
            <wp:effectExtent l="0" t="1162050" r="0" b="1136015"/>
            <wp:wrapNone/>
            <wp:docPr id="2" name="Рисунок 2" descr="C:\Users\Aleksey\Desktop\IMG_20210127_163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ey\Desktop\IMG_20210127_163211.jpg"/>
                    <pic:cNvPicPr>
                      <a:picLocks noChangeAspect="1" noChangeArrowheads="1"/>
                    </pic:cNvPicPr>
                  </pic:nvPicPr>
                  <pic:blipFill>
                    <a:blip r:embed="rId9" cstate="print"/>
                    <a:srcRect/>
                    <a:stretch>
                      <a:fillRect/>
                    </a:stretch>
                  </pic:blipFill>
                  <pic:spPr bwMode="auto">
                    <a:xfrm rot="5400000">
                      <a:off x="0" y="0"/>
                      <a:ext cx="9258935" cy="6941185"/>
                    </a:xfrm>
                    <a:prstGeom prst="rect">
                      <a:avLst/>
                    </a:prstGeom>
                    <a:noFill/>
                    <a:ln w="9525">
                      <a:noFill/>
                      <a:miter lim="800000"/>
                      <a:headEnd/>
                      <a:tailEnd/>
                    </a:ln>
                  </pic:spPr>
                </pic:pic>
              </a:graphicData>
            </a:graphic>
          </wp:anchor>
        </w:drawing>
      </w:r>
      <w:r w:rsidRPr="005F3325">
        <w:rPr>
          <w:rFonts w:ascii="Times" w:eastAsia="Times" w:hAnsi="Times" w:cs="Times"/>
          <w:color w:val="000000"/>
          <w:sz w:val="24"/>
          <w:szCs w:val="26"/>
          <w:u w:val="single"/>
        </w:rPr>
        <w:t xml:space="preserve"> Написана 1 глава, имеющие замечания приняты во внимание и дорабатываются. </w:t>
      </w:r>
      <w:proofErr w:type="gramStart"/>
      <w:r w:rsidRPr="005F3325">
        <w:rPr>
          <w:rFonts w:ascii="Times" w:eastAsia="Times" w:hAnsi="Times" w:cs="Times"/>
          <w:color w:val="000000"/>
          <w:sz w:val="24"/>
          <w:szCs w:val="26"/>
          <w:u w:val="single"/>
        </w:rPr>
        <w:t>Обсуждены</w:t>
      </w:r>
      <w:proofErr w:type="gramEnd"/>
      <w:r w:rsidRPr="005F3325">
        <w:rPr>
          <w:rFonts w:ascii="Times" w:eastAsia="Times" w:hAnsi="Times" w:cs="Times"/>
          <w:color w:val="000000"/>
          <w:sz w:val="24"/>
          <w:szCs w:val="26"/>
          <w:u w:val="single"/>
        </w:rPr>
        <w:t xml:space="preserve"> вывода по 1 главе. Начато написание  2 главы. Начата работа над диссертационным исследованием. </w:t>
      </w:r>
    </w:p>
    <w:p w:rsidR="005F3325" w:rsidRPr="005F3325" w:rsidRDefault="005F3325" w:rsidP="005F3325">
      <w:pPr>
        <w:pBdr>
          <w:top w:val="nil"/>
          <w:left w:val="nil"/>
          <w:bottom w:val="nil"/>
          <w:right w:val="nil"/>
          <w:between w:val="nil"/>
        </w:pBdr>
        <w:tabs>
          <w:tab w:val="left" w:pos="360"/>
        </w:tabs>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6.</w:t>
      </w:r>
      <w:r w:rsidRPr="005F3325">
        <w:rPr>
          <w:rFonts w:ascii="Times" w:eastAsia="Times" w:hAnsi="Times" w:cs="Times"/>
          <w:color w:val="000000"/>
          <w:sz w:val="26"/>
          <w:szCs w:val="26"/>
          <w:lang w:eastAsia="ru-RU"/>
        </w:rPr>
        <w:tab/>
        <w:t xml:space="preserve">Участие в конференциях </w:t>
      </w:r>
      <w:r w:rsidRPr="005F3325">
        <w:rPr>
          <w:rFonts w:ascii="Times" w:eastAsia="Times" w:hAnsi="Times" w:cs="Times"/>
          <w:i/>
          <w:color w:val="000000"/>
          <w:sz w:val="26"/>
          <w:szCs w:val="26"/>
          <w:lang w:eastAsia="ru-RU"/>
        </w:rPr>
        <w:t>(список прилагается)</w:t>
      </w:r>
      <w:r w:rsidRPr="005F3325">
        <w:rPr>
          <w:rFonts w:ascii="Times" w:eastAsia="Times" w:hAnsi="Times" w:cs="Times"/>
          <w:color w:val="000000"/>
          <w:sz w:val="26"/>
          <w:szCs w:val="26"/>
          <w:lang w:eastAsia="ru-RU"/>
        </w:rPr>
        <w:t xml:space="preserve"> </w:t>
      </w:r>
    </w:p>
    <w:p w:rsidR="005F3325" w:rsidRPr="005F3325" w:rsidRDefault="005F3325" w:rsidP="005F3325">
      <w:pPr>
        <w:pBdr>
          <w:top w:val="nil"/>
          <w:left w:val="nil"/>
          <w:bottom w:val="nil"/>
          <w:right w:val="nil"/>
          <w:between w:val="nil"/>
        </w:pBdr>
        <w:tabs>
          <w:tab w:val="left" w:pos="360"/>
        </w:tabs>
        <w:spacing w:after="0" w:line="240" w:lineRule="auto"/>
        <w:rPr>
          <w:rFonts w:ascii="Times" w:eastAsia="Times" w:hAnsi="Times" w:cs="Times"/>
          <w:color w:val="000000"/>
          <w:sz w:val="26"/>
          <w:szCs w:val="26"/>
          <w:u w:val="single"/>
          <w:lang w:eastAsia="ru-RU"/>
        </w:rPr>
      </w:pPr>
      <w:r w:rsidRPr="005F3325">
        <w:rPr>
          <w:rFonts w:ascii="Times" w:eastAsia="Times" w:hAnsi="Times" w:cs="Times"/>
          <w:color w:val="000000"/>
          <w:sz w:val="26"/>
          <w:szCs w:val="26"/>
          <w:lang w:eastAsia="ru-RU"/>
        </w:rPr>
        <w:t>7.</w:t>
      </w:r>
      <w:r w:rsidRPr="005F3325">
        <w:rPr>
          <w:rFonts w:ascii="Times" w:eastAsia="Times" w:hAnsi="Times" w:cs="Times"/>
          <w:color w:val="000000"/>
          <w:sz w:val="26"/>
          <w:szCs w:val="26"/>
          <w:lang w:eastAsia="ru-RU"/>
        </w:rPr>
        <w:tab/>
        <w:t>Даты отчетов на кафедре в течение года</w:t>
      </w:r>
      <w:r w:rsidRPr="005F3325">
        <w:rPr>
          <w:rFonts w:ascii="Times" w:eastAsia="Times" w:hAnsi="Times" w:cs="Times"/>
          <w:color w:val="000000"/>
          <w:sz w:val="26"/>
          <w:szCs w:val="26"/>
          <w:u w:val="single"/>
          <w:lang w:eastAsia="ru-RU"/>
        </w:rPr>
        <w:t xml:space="preserve"> </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t>июнь 2021</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_______________________________________________________________</w:t>
      </w:r>
    </w:p>
    <w:p w:rsidR="005F3325" w:rsidRPr="005F3325" w:rsidRDefault="005F3325" w:rsidP="005F3325">
      <w:pPr>
        <w:pBdr>
          <w:top w:val="nil"/>
          <w:left w:val="nil"/>
          <w:bottom w:val="nil"/>
          <w:right w:val="nil"/>
          <w:between w:val="nil"/>
        </w:pBdr>
        <w:tabs>
          <w:tab w:val="left" w:pos="360"/>
        </w:tabs>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8.</w:t>
      </w:r>
      <w:r w:rsidRPr="005F3325">
        <w:rPr>
          <w:rFonts w:ascii="Times" w:eastAsia="Times" w:hAnsi="Times" w:cs="Times"/>
          <w:color w:val="000000"/>
          <w:sz w:val="26"/>
          <w:szCs w:val="26"/>
          <w:lang w:eastAsia="ru-RU"/>
        </w:rPr>
        <w:tab/>
        <w:t xml:space="preserve">Предполагаемая дата представления диссертации в совет </w:t>
      </w:r>
      <w:r w:rsidRPr="005F3325">
        <w:rPr>
          <w:rFonts w:ascii="Times" w:eastAsia="Times" w:hAnsi="Times" w:cs="Times"/>
          <w:color w:val="000000"/>
          <w:sz w:val="26"/>
          <w:szCs w:val="26"/>
          <w:u w:val="single"/>
          <w:lang w:eastAsia="ru-RU"/>
        </w:rPr>
        <w:tab/>
        <w:t>до сентября</w:t>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u w:val="single"/>
          <w:lang w:eastAsia="ru-RU"/>
        </w:rPr>
        <w:tab/>
      </w:r>
      <w:r w:rsidRPr="005F3325">
        <w:rPr>
          <w:rFonts w:ascii="Times" w:eastAsia="Times" w:hAnsi="Times" w:cs="Times"/>
          <w:color w:val="000000"/>
          <w:sz w:val="26"/>
          <w:szCs w:val="26"/>
          <w:lang w:eastAsia="ru-RU"/>
        </w:rPr>
        <w:t>_</w:t>
      </w:r>
      <w:r w:rsidRPr="005F3325">
        <w:rPr>
          <w:rFonts w:ascii="Times" w:eastAsia="Times" w:hAnsi="Times" w:cs="Times"/>
          <w:color w:val="000000"/>
          <w:sz w:val="26"/>
          <w:szCs w:val="26"/>
          <w:u w:val="single"/>
          <w:lang w:eastAsia="ru-RU"/>
        </w:rPr>
        <w:t>2022 года</w:t>
      </w:r>
      <w:r w:rsidRPr="005F3325">
        <w:rPr>
          <w:rFonts w:ascii="Times" w:eastAsia="Times" w:hAnsi="Times" w:cs="Times"/>
          <w:color w:val="000000"/>
          <w:sz w:val="26"/>
          <w:szCs w:val="26"/>
          <w:lang w:eastAsia="ru-RU"/>
        </w:rPr>
        <w:t>_________________________________________________________</w:t>
      </w:r>
    </w:p>
    <w:p w:rsidR="005F3325" w:rsidRPr="005F3325" w:rsidRDefault="005F3325" w:rsidP="005F3325">
      <w:pPr>
        <w:pBdr>
          <w:top w:val="nil"/>
          <w:left w:val="nil"/>
          <w:bottom w:val="nil"/>
          <w:right w:val="nil"/>
          <w:between w:val="nil"/>
        </w:pBdr>
        <w:tabs>
          <w:tab w:val="left" w:pos="360"/>
        </w:tabs>
        <w:spacing w:after="0" w:line="240" w:lineRule="auto"/>
        <w:rPr>
          <w:rFonts w:ascii="Times" w:eastAsia="Times" w:hAnsi="Times" w:cs="Times"/>
          <w:color w:val="000000"/>
          <w:sz w:val="26"/>
          <w:szCs w:val="26"/>
          <w:u w:val="single"/>
          <w:lang w:eastAsia="ru-RU"/>
        </w:rPr>
      </w:pPr>
      <w:r w:rsidRPr="005F3325">
        <w:rPr>
          <w:rFonts w:ascii="Times" w:eastAsia="Times" w:hAnsi="Times" w:cs="Times"/>
          <w:color w:val="000000"/>
          <w:sz w:val="26"/>
          <w:szCs w:val="26"/>
          <w:lang w:eastAsia="ru-RU"/>
        </w:rPr>
        <w:t>9.</w:t>
      </w:r>
      <w:r w:rsidRPr="005F3325">
        <w:rPr>
          <w:rFonts w:ascii="Times" w:eastAsia="Times" w:hAnsi="Times" w:cs="Times"/>
          <w:color w:val="000000"/>
          <w:sz w:val="26"/>
          <w:szCs w:val="26"/>
          <w:lang w:eastAsia="ru-RU"/>
        </w:rPr>
        <w:tab/>
        <w:t>Затруднения в работе над НКР (диссертацией)</w:t>
      </w:r>
      <w:r w:rsidRPr="005F3325">
        <w:rPr>
          <w:rFonts w:ascii="Times New Roman" w:eastAsia="Times New Roman" w:hAnsi="Times New Roman" w:cs="Times New Roman"/>
          <w:sz w:val="26"/>
          <w:szCs w:val="26"/>
          <w:u w:val="single"/>
          <w:lang w:eastAsia="ru-RU"/>
        </w:rPr>
        <w:t xml:space="preserve"> работа над диссертацией затруднений не вызывает, все имеющиеся рекомендации учитываются и незначительные недочеты устраняются</w:t>
      </w:r>
    </w:p>
    <w:p w:rsidR="005F3325" w:rsidRPr="005F3325" w:rsidRDefault="005F3325" w:rsidP="005F3325">
      <w:pPr>
        <w:pBdr>
          <w:top w:val="nil"/>
          <w:left w:val="nil"/>
          <w:bottom w:val="nil"/>
          <w:right w:val="nil"/>
          <w:between w:val="nil"/>
        </w:pBdr>
        <w:spacing w:after="0" w:line="240" w:lineRule="auto"/>
        <w:jc w:val="center"/>
        <w:rPr>
          <w:rFonts w:ascii="Times" w:eastAsia="Times" w:hAnsi="Times" w:cs="Times"/>
          <w:color w:val="000000"/>
          <w:sz w:val="26"/>
          <w:szCs w:val="26"/>
          <w:lang w:eastAsia="ru-RU"/>
        </w:rPr>
      </w:pPr>
    </w:p>
    <w:p w:rsidR="005F3325" w:rsidRPr="005F3325" w:rsidRDefault="005F3325" w:rsidP="005F3325">
      <w:pPr>
        <w:numPr>
          <w:ilvl w:val="0"/>
          <w:numId w:val="2"/>
        </w:numPr>
        <w:pBdr>
          <w:top w:val="nil"/>
          <w:left w:val="nil"/>
          <w:bottom w:val="nil"/>
          <w:right w:val="nil"/>
          <w:between w:val="nil"/>
        </w:pBdr>
        <w:suppressAutoHyphens/>
        <w:autoSpaceDE w:val="0"/>
        <w:autoSpaceDN w:val="0"/>
        <w:adjustRightInd w:val="0"/>
        <w:spacing w:after="0" w:line="240" w:lineRule="auto"/>
        <w:ind w:leftChars="-1" w:left="1" w:hangingChars="1" w:hanging="3"/>
        <w:jc w:val="center"/>
        <w:textDirection w:val="btLr"/>
        <w:textAlignment w:val="top"/>
        <w:outlineLvl w:val="0"/>
        <w:rPr>
          <w:rFonts w:ascii="Times" w:eastAsia="Times" w:hAnsi="Times" w:cs="Times"/>
          <w:color w:val="000000"/>
          <w:sz w:val="26"/>
          <w:szCs w:val="26"/>
          <w:lang w:eastAsia="ru-RU"/>
        </w:rPr>
      </w:pPr>
      <w:r w:rsidRPr="005F3325">
        <w:rPr>
          <w:rFonts w:ascii="Times" w:eastAsia="Times" w:hAnsi="Times" w:cs="Times"/>
          <w:b/>
          <w:color w:val="000000"/>
          <w:sz w:val="26"/>
          <w:szCs w:val="26"/>
          <w:lang w:eastAsia="ru-RU"/>
        </w:rPr>
        <w:t>Педагогическая работа аспиранта</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 xml:space="preserve">Посещение лекций научного руководителя и ведущих специалистов </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i/>
          <w:color w:val="000000"/>
          <w:sz w:val="18"/>
          <w:szCs w:val="18"/>
          <w:lang w:eastAsia="ru-RU"/>
        </w:rPr>
        <w:t>(не менее 12 пар в год для очной формы обучения, не менее 9 пар в год для заочной формы обучения)</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5"/>
        <w:gridCol w:w="3997"/>
        <w:gridCol w:w="1517"/>
        <w:gridCol w:w="3485"/>
      </w:tblGrid>
      <w:tr w:rsidR="005F3325" w:rsidRPr="005F3325" w:rsidTr="00002FE5">
        <w:tc>
          <w:tcPr>
            <w:tcW w:w="46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w:t>
            </w:r>
          </w:p>
        </w:tc>
        <w:tc>
          <w:tcPr>
            <w:tcW w:w="399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Тема занятия</w:t>
            </w:r>
          </w:p>
        </w:tc>
        <w:tc>
          <w:tcPr>
            <w:tcW w:w="151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Количество часов</w:t>
            </w:r>
          </w:p>
        </w:tc>
        <w:tc>
          <w:tcPr>
            <w:tcW w:w="348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ФИО преподавателя/подпись</w:t>
            </w:r>
          </w:p>
        </w:tc>
      </w:tr>
      <w:tr w:rsidR="005F3325" w:rsidRPr="005F3325" w:rsidTr="00002FE5">
        <w:tc>
          <w:tcPr>
            <w:tcW w:w="46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1</w:t>
            </w:r>
          </w:p>
        </w:tc>
        <w:tc>
          <w:tcPr>
            <w:tcW w:w="3997" w:type="dxa"/>
          </w:tcPr>
          <w:p w:rsidR="005F3325" w:rsidRPr="005F3325" w:rsidRDefault="005F3325" w:rsidP="005F3325">
            <w:pPr>
              <w:spacing w:after="0" w:line="240" w:lineRule="auto"/>
              <w:rPr>
                <w:rFonts w:ascii="Times New Roman" w:eastAsia="Times New Roman" w:hAnsi="Times New Roman" w:cs="Times New Roman CYR"/>
                <w:position w:val="-1"/>
                <w:sz w:val="24"/>
                <w:szCs w:val="24"/>
                <w:lang w:eastAsia="ru-RU"/>
              </w:rPr>
            </w:pPr>
            <w:r w:rsidRPr="005F3325">
              <w:rPr>
                <w:rFonts w:ascii="Times New Roman" w:eastAsia="Times New Roman" w:hAnsi="Times New Roman" w:cs="Times New Roman CYR"/>
                <w:position w:val="-1"/>
                <w:sz w:val="24"/>
                <w:szCs w:val="24"/>
                <w:lang w:eastAsia="ru-RU"/>
              </w:rPr>
              <w:t>Функции управления </w:t>
            </w:r>
          </w:p>
        </w:tc>
        <w:tc>
          <w:tcPr>
            <w:tcW w:w="151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 xml:space="preserve">2 </w:t>
            </w:r>
            <w:proofErr w:type="spellStart"/>
            <w:r w:rsidRPr="005F3325">
              <w:rPr>
                <w:rFonts w:ascii="Times" w:eastAsia="Times" w:hAnsi="Times" w:cs="Times"/>
                <w:color w:val="000000"/>
                <w:sz w:val="26"/>
                <w:szCs w:val="26"/>
                <w:lang w:eastAsia="ru-RU"/>
              </w:rPr>
              <w:t>ак.ч</w:t>
            </w:r>
            <w:proofErr w:type="spellEnd"/>
            <w:r w:rsidRPr="005F3325">
              <w:rPr>
                <w:rFonts w:ascii="Times" w:eastAsia="Times" w:hAnsi="Times" w:cs="Times"/>
                <w:color w:val="000000"/>
                <w:sz w:val="26"/>
                <w:szCs w:val="26"/>
                <w:lang w:eastAsia="ru-RU"/>
              </w:rPr>
              <w:t>.</w:t>
            </w:r>
          </w:p>
        </w:tc>
        <w:tc>
          <w:tcPr>
            <w:tcW w:w="348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roofErr w:type="spellStart"/>
            <w:r w:rsidRPr="005F3325">
              <w:rPr>
                <w:rFonts w:ascii="Times" w:eastAsia="Times" w:hAnsi="Times" w:cs="Times"/>
                <w:color w:val="000000"/>
                <w:sz w:val="26"/>
                <w:szCs w:val="26"/>
                <w:lang w:eastAsia="ru-RU"/>
              </w:rPr>
              <w:t>Колпачева</w:t>
            </w:r>
            <w:proofErr w:type="spellEnd"/>
            <w:r w:rsidRPr="005F3325">
              <w:rPr>
                <w:rFonts w:ascii="Times" w:eastAsia="Times" w:hAnsi="Times" w:cs="Times"/>
                <w:color w:val="000000"/>
                <w:sz w:val="26"/>
                <w:szCs w:val="26"/>
                <w:lang w:eastAsia="ru-RU"/>
              </w:rPr>
              <w:t xml:space="preserve"> О.Ю.</w:t>
            </w:r>
          </w:p>
        </w:tc>
      </w:tr>
      <w:tr w:rsidR="005F3325" w:rsidRPr="005F3325" w:rsidTr="00002FE5">
        <w:tc>
          <w:tcPr>
            <w:tcW w:w="46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2</w:t>
            </w:r>
          </w:p>
        </w:tc>
        <w:tc>
          <w:tcPr>
            <w:tcW w:w="399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New Roman" w:eastAsia="Times New Roman" w:hAnsi="Times New Roman" w:cs="Times New Roman"/>
                <w:sz w:val="24"/>
                <w:szCs w:val="24"/>
                <w:lang w:eastAsia="ru-RU"/>
              </w:rPr>
              <w:t>Методы принятия управленческих решений</w:t>
            </w:r>
          </w:p>
        </w:tc>
        <w:tc>
          <w:tcPr>
            <w:tcW w:w="151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 xml:space="preserve">2 </w:t>
            </w:r>
            <w:proofErr w:type="spellStart"/>
            <w:r w:rsidRPr="005F3325">
              <w:rPr>
                <w:rFonts w:ascii="Times" w:eastAsia="Times" w:hAnsi="Times" w:cs="Times"/>
                <w:color w:val="000000"/>
                <w:sz w:val="26"/>
                <w:szCs w:val="26"/>
                <w:lang w:eastAsia="ru-RU"/>
              </w:rPr>
              <w:t>ак.ч</w:t>
            </w:r>
            <w:proofErr w:type="spellEnd"/>
            <w:r w:rsidRPr="005F3325">
              <w:rPr>
                <w:rFonts w:ascii="Times" w:eastAsia="Times" w:hAnsi="Times" w:cs="Times"/>
                <w:color w:val="000000"/>
                <w:sz w:val="26"/>
                <w:szCs w:val="26"/>
                <w:lang w:eastAsia="ru-RU"/>
              </w:rPr>
              <w:t>.</w:t>
            </w:r>
          </w:p>
        </w:tc>
        <w:tc>
          <w:tcPr>
            <w:tcW w:w="348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roofErr w:type="spellStart"/>
            <w:r w:rsidRPr="005F3325">
              <w:rPr>
                <w:rFonts w:ascii="Times" w:eastAsia="Times" w:hAnsi="Times" w:cs="Times"/>
                <w:color w:val="000000"/>
                <w:sz w:val="26"/>
                <w:szCs w:val="26"/>
                <w:lang w:eastAsia="ru-RU"/>
              </w:rPr>
              <w:t>Колпачева</w:t>
            </w:r>
            <w:proofErr w:type="spellEnd"/>
            <w:r w:rsidRPr="005F3325">
              <w:rPr>
                <w:rFonts w:ascii="Times" w:eastAsia="Times" w:hAnsi="Times" w:cs="Times"/>
                <w:color w:val="000000"/>
                <w:sz w:val="26"/>
                <w:szCs w:val="26"/>
                <w:lang w:eastAsia="ru-RU"/>
              </w:rPr>
              <w:t xml:space="preserve"> О.Ю.</w:t>
            </w:r>
          </w:p>
        </w:tc>
      </w:tr>
      <w:tr w:rsidR="005F3325" w:rsidRPr="005F3325" w:rsidTr="00002FE5">
        <w:tc>
          <w:tcPr>
            <w:tcW w:w="46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3</w:t>
            </w:r>
          </w:p>
        </w:tc>
        <w:tc>
          <w:tcPr>
            <w:tcW w:w="399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New Roman" w:eastAsia="Times New Roman" w:hAnsi="Times New Roman" w:cs="Times New Roman"/>
                <w:sz w:val="24"/>
                <w:szCs w:val="24"/>
                <w:lang w:eastAsia="ru-RU"/>
              </w:rPr>
              <w:t>Управленческая культура руководителя</w:t>
            </w:r>
          </w:p>
        </w:tc>
        <w:tc>
          <w:tcPr>
            <w:tcW w:w="151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2ак.ч.</w:t>
            </w:r>
          </w:p>
        </w:tc>
        <w:tc>
          <w:tcPr>
            <w:tcW w:w="348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roofErr w:type="spellStart"/>
            <w:r w:rsidRPr="005F3325">
              <w:rPr>
                <w:rFonts w:ascii="Times" w:eastAsia="Times" w:hAnsi="Times" w:cs="Times"/>
                <w:color w:val="000000"/>
                <w:sz w:val="26"/>
                <w:szCs w:val="26"/>
                <w:lang w:eastAsia="ru-RU"/>
              </w:rPr>
              <w:t>Колпачева</w:t>
            </w:r>
            <w:proofErr w:type="spellEnd"/>
            <w:r w:rsidRPr="005F3325">
              <w:rPr>
                <w:rFonts w:ascii="Times" w:eastAsia="Times" w:hAnsi="Times" w:cs="Times"/>
                <w:color w:val="000000"/>
                <w:sz w:val="26"/>
                <w:szCs w:val="26"/>
                <w:lang w:eastAsia="ru-RU"/>
              </w:rPr>
              <w:t xml:space="preserve"> О.Ю.</w:t>
            </w:r>
          </w:p>
        </w:tc>
      </w:tr>
      <w:tr w:rsidR="005F3325" w:rsidRPr="005F3325" w:rsidTr="00002FE5">
        <w:tc>
          <w:tcPr>
            <w:tcW w:w="46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4</w:t>
            </w:r>
          </w:p>
        </w:tc>
        <w:tc>
          <w:tcPr>
            <w:tcW w:w="3997" w:type="dxa"/>
          </w:tcPr>
          <w:p w:rsidR="005F3325" w:rsidRPr="005F3325" w:rsidRDefault="005F3325" w:rsidP="005F3325">
            <w:pPr>
              <w:spacing w:after="0" w:line="240" w:lineRule="auto"/>
              <w:rPr>
                <w:rFonts w:ascii="Times New Roman" w:eastAsia="Times New Roman" w:hAnsi="Times New Roman" w:cs="Times New Roman CYR"/>
                <w:position w:val="-1"/>
                <w:sz w:val="24"/>
                <w:szCs w:val="24"/>
                <w:lang w:eastAsia="ru-RU"/>
              </w:rPr>
            </w:pPr>
            <w:r w:rsidRPr="005F3325">
              <w:rPr>
                <w:rFonts w:ascii="Times New Roman" w:eastAsia="Times New Roman" w:hAnsi="Times New Roman" w:cs="Times New Roman CYR"/>
                <w:position w:val="-1"/>
                <w:sz w:val="24"/>
                <w:szCs w:val="24"/>
                <w:lang w:eastAsia="ru-RU"/>
              </w:rPr>
              <w:t xml:space="preserve">Коллектив как объект и субъект воспитания </w:t>
            </w: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tc>
        <w:tc>
          <w:tcPr>
            <w:tcW w:w="151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2ак.ч.</w:t>
            </w:r>
          </w:p>
        </w:tc>
        <w:tc>
          <w:tcPr>
            <w:tcW w:w="348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roofErr w:type="spellStart"/>
            <w:r w:rsidRPr="005F3325">
              <w:rPr>
                <w:rFonts w:ascii="Times" w:eastAsia="Times" w:hAnsi="Times" w:cs="Times"/>
                <w:color w:val="000000"/>
                <w:sz w:val="26"/>
                <w:szCs w:val="26"/>
                <w:lang w:eastAsia="ru-RU"/>
              </w:rPr>
              <w:t>Колпачева</w:t>
            </w:r>
            <w:proofErr w:type="spellEnd"/>
            <w:r w:rsidRPr="005F3325">
              <w:rPr>
                <w:rFonts w:ascii="Times" w:eastAsia="Times" w:hAnsi="Times" w:cs="Times"/>
                <w:color w:val="000000"/>
                <w:sz w:val="26"/>
                <w:szCs w:val="26"/>
                <w:lang w:eastAsia="ru-RU"/>
              </w:rPr>
              <w:t xml:space="preserve"> О.Ю.</w:t>
            </w:r>
          </w:p>
        </w:tc>
      </w:tr>
      <w:tr w:rsidR="005F3325" w:rsidRPr="005F3325" w:rsidTr="00002FE5">
        <w:tc>
          <w:tcPr>
            <w:tcW w:w="46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5</w:t>
            </w:r>
          </w:p>
        </w:tc>
        <w:tc>
          <w:tcPr>
            <w:tcW w:w="399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New Roman" w:eastAsia="Times New Roman" w:hAnsi="Times New Roman" w:cs="Times New Roman"/>
                <w:sz w:val="24"/>
                <w:szCs w:val="24"/>
                <w:lang w:eastAsia="ru-RU"/>
              </w:rPr>
              <w:t>Воспитательные системы</w:t>
            </w:r>
          </w:p>
        </w:tc>
        <w:tc>
          <w:tcPr>
            <w:tcW w:w="1517"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r w:rsidRPr="005F3325">
              <w:rPr>
                <w:rFonts w:ascii="Times" w:eastAsia="Times" w:hAnsi="Times" w:cs="Times"/>
                <w:color w:val="000000"/>
                <w:sz w:val="26"/>
                <w:szCs w:val="26"/>
                <w:lang w:eastAsia="ru-RU"/>
              </w:rPr>
              <w:t>2ак.ч.</w:t>
            </w:r>
          </w:p>
        </w:tc>
        <w:tc>
          <w:tcPr>
            <w:tcW w:w="3485" w:type="dxa"/>
          </w:tcPr>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roofErr w:type="spellStart"/>
            <w:r w:rsidRPr="005F3325">
              <w:rPr>
                <w:rFonts w:ascii="Times" w:eastAsia="Times" w:hAnsi="Times" w:cs="Times"/>
                <w:color w:val="000000"/>
                <w:sz w:val="26"/>
                <w:szCs w:val="26"/>
                <w:lang w:eastAsia="ru-RU"/>
              </w:rPr>
              <w:t>Колпачева</w:t>
            </w:r>
            <w:proofErr w:type="spellEnd"/>
            <w:r w:rsidRPr="005F3325">
              <w:rPr>
                <w:rFonts w:ascii="Times" w:eastAsia="Times" w:hAnsi="Times" w:cs="Times"/>
                <w:color w:val="000000"/>
                <w:sz w:val="26"/>
                <w:szCs w:val="26"/>
                <w:lang w:eastAsia="ru-RU"/>
              </w:rPr>
              <w:t xml:space="preserve"> О.Ю.</w:t>
            </w:r>
          </w:p>
        </w:tc>
      </w:tr>
    </w:tbl>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p w:rsidR="005F3325" w:rsidRPr="005F3325" w:rsidRDefault="005F3325" w:rsidP="005F3325">
      <w:pPr>
        <w:pBdr>
          <w:top w:val="nil"/>
          <w:left w:val="nil"/>
          <w:bottom w:val="nil"/>
          <w:right w:val="nil"/>
          <w:between w:val="nil"/>
        </w:pBdr>
        <w:spacing w:after="0" w:line="240" w:lineRule="auto"/>
        <w:rPr>
          <w:rFonts w:ascii="Times" w:eastAsia="Times" w:hAnsi="Times" w:cs="Times"/>
          <w:color w:val="000000"/>
          <w:sz w:val="26"/>
          <w:szCs w:val="26"/>
          <w:lang w:eastAsia="ru-RU"/>
        </w:rPr>
      </w:pPr>
    </w:p>
    <w:p w:rsidR="005F3325" w:rsidRDefault="005F3325"/>
    <w:p w:rsidR="005F3325" w:rsidRDefault="005F3325">
      <w:r>
        <w:rPr>
          <w:noProof/>
          <w:lang w:eastAsia="ru-RU"/>
        </w:rPr>
        <w:lastRenderedPageBreak/>
        <w:drawing>
          <wp:inline distT="0" distB="0" distL="0" distR="0">
            <wp:extent cx="5940425" cy="4454248"/>
            <wp:effectExtent l="0" t="800100" r="0" b="784860"/>
            <wp:docPr id="4" name="Рисунок 4" descr="C:\Documents and Settings\дк Гагарина\Рабочий стол\ОТЧЕТ АСПИРАНТА\ОТЧЕТ ЗАКЛЮЧЕНИЕ НАУЧНОГО ТРУКОВОДИТЕЛ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дк Гагарина\Рабочий стол\ОТЧЕТ АСПИРАНТА\ОТЧЕТ ЗАКЛЮЧЕНИЕ НАУЧНОГО ТРУКОВОДИТЕЛЯ.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4454248"/>
                    </a:xfrm>
                    <a:prstGeom prst="rect">
                      <a:avLst/>
                    </a:prstGeom>
                    <a:noFill/>
                    <a:ln>
                      <a:noFill/>
                    </a:ln>
                    <a:scene3d>
                      <a:camera prst="orthographicFront">
                        <a:rot lat="600000" lon="0" rev="16200000"/>
                      </a:camera>
                      <a:lightRig rig="threePt" dir="t"/>
                    </a:scene3d>
                  </pic:spPr>
                </pic:pic>
              </a:graphicData>
            </a:graphic>
          </wp:inline>
        </w:drawing>
      </w:r>
    </w:p>
    <w:sectPr w:rsidR="005F332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Times New Roman CYR">
    <w:panose1 w:val="02020603050405020304"/>
    <w:charset w:val="CC"/>
    <w:family w:val="roman"/>
    <w:pitch w:val="variable"/>
    <w:sig w:usb0="E0002EFF" w:usb1="C0007843" w:usb2="00000009" w:usb3="00000000" w:csb0="000001FF" w:csb1="00000000"/>
  </w:font>
  <w:font w:name="Times">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80626"/>
    <w:multiLevelType w:val="multilevel"/>
    <w:tmpl w:val="128CD93E"/>
    <w:lvl w:ilvl="0">
      <w:start w:val="1"/>
      <w:numFmt w:val="decimal"/>
      <w:lvlText w:val="%1."/>
      <w:lvlJc w:val="left"/>
      <w:pPr>
        <w:ind w:left="36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nsid w:val="3A297C35"/>
    <w:multiLevelType w:val="hybridMultilevel"/>
    <w:tmpl w:val="747AFC8E"/>
    <w:lvl w:ilvl="0" w:tplc="9490E8FE">
      <w:start w:val="1"/>
      <w:numFmt w:val="decimal"/>
      <w:lvlText w:val="%1."/>
      <w:lvlJc w:val="left"/>
      <w:pPr>
        <w:ind w:left="360" w:hanging="360"/>
      </w:pPr>
      <w:rPr>
        <w:sz w:val="28"/>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54272931"/>
    <w:multiLevelType w:val="multilevel"/>
    <w:tmpl w:val="0ACC7624"/>
    <w:lvl w:ilvl="0">
      <w:start w:val="1"/>
      <w:numFmt w:val="decimal"/>
      <w:lvlText w:val="%1."/>
      <w:lvlJc w:val="left"/>
      <w:pPr>
        <w:ind w:left="36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3325"/>
    <w:rsid w:val="003B2AFF"/>
    <w:rsid w:val="005F33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F332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F332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F332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F332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novjourn.ru/nomera" TargetMode="External"/><Relationship Id="rId3" Type="http://schemas.microsoft.com/office/2007/relationships/stylesWithEffects" Target="stylesWithEffects.xml"/><Relationship Id="rId7" Type="http://schemas.openxmlformats.org/officeDocument/2006/relationships/hyperlink" Target="https://innovjourn.ru/nomera"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7</Pages>
  <Words>1228</Words>
  <Characters>7005</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Дк Гагарина</dc:creator>
  <cp:keywords/>
  <dc:description/>
  <cp:lastModifiedBy>Дк Гагарина</cp:lastModifiedBy>
  <cp:revision>1</cp:revision>
  <dcterms:created xsi:type="dcterms:W3CDTF">2021-06-12T14:04:00Z</dcterms:created>
  <dcterms:modified xsi:type="dcterms:W3CDTF">2021-06-12T14:10:00Z</dcterms:modified>
</cp:coreProperties>
</file>