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7D82" w:rsidRDefault="00C14A3A" w:rsidP="00C14A3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14A3A">
        <w:rPr>
          <w:rFonts w:ascii="Times New Roman" w:hAnsi="Times New Roman" w:cs="Times New Roman"/>
          <w:b/>
          <w:sz w:val="24"/>
          <w:szCs w:val="24"/>
        </w:rPr>
        <w:t>Список литературы</w:t>
      </w:r>
    </w:p>
    <w:p w:rsidR="00C14A3A" w:rsidRPr="009B0DD7" w:rsidRDefault="00C14A3A" w:rsidP="00C14A3A">
      <w:pPr>
        <w:jc w:val="both"/>
        <w:rPr>
          <w:rFonts w:ascii="Times New Roman" w:hAnsi="Times New Roman" w:cs="Times New Roman"/>
          <w:sz w:val="24"/>
          <w:szCs w:val="24"/>
        </w:rPr>
      </w:pPr>
      <w:r w:rsidRPr="009B0DD7">
        <w:rPr>
          <w:rFonts w:ascii="Times New Roman" w:hAnsi="Times New Roman" w:cs="Times New Roman"/>
          <w:sz w:val="24"/>
          <w:szCs w:val="24"/>
        </w:rPr>
        <w:t xml:space="preserve">Абакумова, И.В. Обучение и смысл: </w:t>
      </w:r>
      <w:proofErr w:type="spellStart"/>
      <w:r w:rsidRPr="009B0DD7">
        <w:rPr>
          <w:rFonts w:ascii="Times New Roman" w:hAnsi="Times New Roman" w:cs="Times New Roman"/>
          <w:sz w:val="24"/>
          <w:szCs w:val="24"/>
        </w:rPr>
        <w:t>смыслообразование</w:t>
      </w:r>
      <w:proofErr w:type="spellEnd"/>
      <w:r w:rsidRPr="009B0DD7">
        <w:rPr>
          <w:rFonts w:ascii="Times New Roman" w:hAnsi="Times New Roman" w:cs="Times New Roman"/>
          <w:sz w:val="24"/>
          <w:szCs w:val="24"/>
        </w:rPr>
        <w:t xml:space="preserve"> в учебном процессе: монография / И.В. Абакумова. – Ростов н/</w:t>
      </w:r>
      <w:proofErr w:type="gramStart"/>
      <w:r w:rsidRPr="009B0DD7">
        <w:rPr>
          <w:rFonts w:ascii="Times New Roman" w:hAnsi="Times New Roman" w:cs="Times New Roman"/>
          <w:sz w:val="24"/>
          <w:szCs w:val="24"/>
        </w:rPr>
        <w:t>Д  :</w:t>
      </w:r>
      <w:proofErr w:type="gramEnd"/>
      <w:r w:rsidRPr="009B0D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B0DD7">
        <w:rPr>
          <w:rFonts w:ascii="Times New Roman" w:hAnsi="Times New Roman" w:cs="Times New Roman"/>
          <w:sz w:val="24"/>
          <w:szCs w:val="24"/>
        </w:rPr>
        <w:t>Издво</w:t>
      </w:r>
      <w:proofErr w:type="spellEnd"/>
      <w:r w:rsidRPr="009B0DD7">
        <w:rPr>
          <w:rFonts w:ascii="Times New Roman" w:hAnsi="Times New Roman" w:cs="Times New Roman"/>
          <w:sz w:val="24"/>
          <w:szCs w:val="24"/>
        </w:rPr>
        <w:t xml:space="preserve"> Рост. гос. унта, 2003. – 480 с.</w:t>
      </w:r>
    </w:p>
    <w:p w:rsidR="00C14A3A" w:rsidRPr="009B0DD7" w:rsidRDefault="00C14A3A" w:rsidP="00C14A3A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B0DD7">
        <w:rPr>
          <w:rFonts w:ascii="Times New Roman" w:hAnsi="Times New Roman" w:cs="Times New Roman"/>
          <w:sz w:val="24"/>
          <w:szCs w:val="24"/>
        </w:rPr>
        <w:t>Асмолов</w:t>
      </w:r>
      <w:proofErr w:type="spellEnd"/>
      <w:r w:rsidRPr="009B0DD7">
        <w:rPr>
          <w:rFonts w:ascii="Times New Roman" w:hAnsi="Times New Roman" w:cs="Times New Roman"/>
          <w:sz w:val="24"/>
          <w:szCs w:val="24"/>
        </w:rPr>
        <w:t xml:space="preserve">, А.Г. Психология личности. - М., Изд-во </w:t>
      </w:r>
      <w:proofErr w:type="spellStart"/>
      <w:r w:rsidRPr="009B0DD7">
        <w:rPr>
          <w:rFonts w:ascii="Times New Roman" w:hAnsi="Times New Roman" w:cs="Times New Roman"/>
          <w:sz w:val="24"/>
          <w:szCs w:val="24"/>
        </w:rPr>
        <w:t>Моск</w:t>
      </w:r>
      <w:proofErr w:type="spellEnd"/>
      <w:r w:rsidRPr="009B0DD7">
        <w:rPr>
          <w:rFonts w:ascii="Times New Roman" w:hAnsi="Times New Roman" w:cs="Times New Roman"/>
          <w:sz w:val="24"/>
          <w:szCs w:val="24"/>
        </w:rPr>
        <w:t>. ун-та, 1990.</w:t>
      </w:r>
    </w:p>
    <w:p w:rsidR="00C14A3A" w:rsidRPr="009B0DD7" w:rsidRDefault="00C14A3A" w:rsidP="00C14A3A">
      <w:pPr>
        <w:jc w:val="both"/>
        <w:rPr>
          <w:rFonts w:ascii="Times New Roman" w:hAnsi="Times New Roman" w:cs="Times New Roman"/>
          <w:sz w:val="24"/>
          <w:szCs w:val="24"/>
        </w:rPr>
      </w:pPr>
      <w:r w:rsidRPr="009B0DD7">
        <w:rPr>
          <w:rFonts w:ascii="Times New Roman" w:hAnsi="Times New Roman" w:cs="Times New Roman"/>
          <w:sz w:val="24"/>
          <w:szCs w:val="24"/>
        </w:rPr>
        <w:t xml:space="preserve">Белякова Е.Г Способы активизации </w:t>
      </w:r>
      <w:proofErr w:type="spellStart"/>
      <w:r w:rsidRPr="009B0DD7">
        <w:rPr>
          <w:rFonts w:ascii="Times New Roman" w:hAnsi="Times New Roman" w:cs="Times New Roman"/>
          <w:sz w:val="24"/>
          <w:szCs w:val="24"/>
        </w:rPr>
        <w:t>смыслообразования</w:t>
      </w:r>
      <w:proofErr w:type="spellEnd"/>
      <w:r w:rsidRPr="009B0DD7">
        <w:rPr>
          <w:rFonts w:ascii="Times New Roman" w:hAnsi="Times New Roman" w:cs="Times New Roman"/>
          <w:sz w:val="24"/>
          <w:szCs w:val="24"/>
        </w:rPr>
        <w:t xml:space="preserve"> в процессе обучения // Вестник Тюменского государственного университета -2009. - № </w:t>
      </w:r>
      <w:proofErr w:type="gramStart"/>
      <w:r w:rsidRPr="009B0DD7">
        <w:rPr>
          <w:rFonts w:ascii="Times New Roman" w:hAnsi="Times New Roman" w:cs="Times New Roman"/>
          <w:sz w:val="24"/>
          <w:szCs w:val="24"/>
        </w:rPr>
        <w:t>5.-</w:t>
      </w:r>
      <w:proofErr w:type="gramEnd"/>
      <w:r w:rsidRPr="009B0DD7">
        <w:rPr>
          <w:rFonts w:ascii="Times New Roman" w:hAnsi="Times New Roman" w:cs="Times New Roman"/>
          <w:sz w:val="24"/>
          <w:szCs w:val="24"/>
        </w:rPr>
        <w:t xml:space="preserve"> С. 8 -15.</w:t>
      </w:r>
    </w:p>
    <w:p w:rsidR="009B0DD7" w:rsidRPr="009B0DD7" w:rsidRDefault="009B0DD7" w:rsidP="00C14A3A">
      <w:pPr>
        <w:jc w:val="both"/>
        <w:rPr>
          <w:rFonts w:ascii="Times New Roman" w:hAnsi="Times New Roman" w:cs="Times New Roman"/>
          <w:sz w:val="24"/>
          <w:szCs w:val="24"/>
        </w:rPr>
      </w:pPr>
      <w:r w:rsidRPr="009B0DD7">
        <w:rPr>
          <w:rFonts w:ascii="Times New Roman" w:hAnsi="Times New Roman" w:cs="Times New Roman"/>
          <w:sz w:val="24"/>
          <w:szCs w:val="24"/>
        </w:rPr>
        <w:t xml:space="preserve">Бугрименко, А.Г. </w:t>
      </w:r>
      <w:proofErr w:type="spellStart"/>
      <w:r w:rsidRPr="009B0DD7">
        <w:rPr>
          <w:rFonts w:ascii="Times New Roman" w:hAnsi="Times New Roman" w:cs="Times New Roman"/>
          <w:sz w:val="24"/>
          <w:szCs w:val="24"/>
        </w:rPr>
        <w:t>Внутреняя</w:t>
      </w:r>
      <w:proofErr w:type="spellEnd"/>
      <w:r w:rsidRPr="009B0DD7">
        <w:rPr>
          <w:rFonts w:ascii="Times New Roman" w:hAnsi="Times New Roman" w:cs="Times New Roman"/>
          <w:sz w:val="24"/>
          <w:szCs w:val="24"/>
        </w:rPr>
        <w:t xml:space="preserve"> и внешняя учебная мотивация у студентов вуза // Психология в ВУЗе: ежеквартальный научно-методический журнал / ред. А.Г. </w:t>
      </w:r>
      <w:proofErr w:type="spellStart"/>
      <w:r w:rsidRPr="009B0DD7">
        <w:rPr>
          <w:rFonts w:ascii="Times New Roman" w:hAnsi="Times New Roman" w:cs="Times New Roman"/>
          <w:sz w:val="24"/>
          <w:szCs w:val="24"/>
        </w:rPr>
        <w:t>Лидерс</w:t>
      </w:r>
      <w:proofErr w:type="spellEnd"/>
      <w:r w:rsidRPr="009B0DD7">
        <w:rPr>
          <w:rFonts w:ascii="Times New Roman" w:hAnsi="Times New Roman" w:cs="Times New Roman"/>
          <w:sz w:val="24"/>
          <w:szCs w:val="24"/>
        </w:rPr>
        <w:t>, В.Г. Колесников. – 2006. – 60с.</w:t>
      </w:r>
    </w:p>
    <w:p w:rsidR="009B0DD7" w:rsidRPr="009B0DD7" w:rsidRDefault="009B0DD7" w:rsidP="009B0DD7">
      <w:pPr>
        <w:jc w:val="both"/>
        <w:rPr>
          <w:rFonts w:ascii="Times New Roman" w:hAnsi="Times New Roman" w:cs="Times New Roman"/>
          <w:sz w:val="24"/>
          <w:szCs w:val="24"/>
        </w:rPr>
      </w:pPr>
      <w:r w:rsidRPr="009B0DD7">
        <w:rPr>
          <w:rFonts w:ascii="Times New Roman" w:hAnsi="Times New Roman" w:cs="Times New Roman"/>
          <w:sz w:val="24"/>
          <w:szCs w:val="24"/>
        </w:rPr>
        <w:t>Гордеева Т.О. Мотивация: новые подходы, диагностика, практические рекомендации // Сибирский психологический журнал. 2016. № 62. С. 38–53.</w:t>
      </w:r>
    </w:p>
    <w:p w:rsidR="00C14A3A" w:rsidRPr="009B0DD7" w:rsidRDefault="00C14A3A" w:rsidP="00C14A3A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B0DD7">
        <w:rPr>
          <w:rFonts w:ascii="Times New Roman" w:hAnsi="Times New Roman" w:cs="Times New Roman"/>
          <w:sz w:val="24"/>
          <w:szCs w:val="24"/>
        </w:rPr>
        <w:t>Кокурина</w:t>
      </w:r>
      <w:proofErr w:type="spellEnd"/>
      <w:r w:rsidRPr="009B0DD7">
        <w:rPr>
          <w:rFonts w:ascii="Times New Roman" w:hAnsi="Times New Roman" w:cs="Times New Roman"/>
          <w:sz w:val="24"/>
          <w:szCs w:val="24"/>
        </w:rPr>
        <w:t xml:space="preserve"> И.Г. Социально-психологический анализ смыслообразующей функции мотивации жизнедеятельности социального индивида // Вестник Московского университета. – Серия 14. Психология. – 2007 г. – №1.</w:t>
      </w:r>
    </w:p>
    <w:p w:rsidR="009B0DD7" w:rsidRPr="009B0DD7" w:rsidRDefault="009B0DD7" w:rsidP="00C14A3A">
      <w:pPr>
        <w:jc w:val="both"/>
        <w:rPr>
          <w:rFonts w:ascii="Times New Roman" w:hAnsi="Times New Roman" w:cs="Times New Roman"/>
          <w:sz w:val="24"/>
          <w:szCs w:val="24"/>
        </w:rPr>
      </w:pPr>
      <w:r w:rsidRPr="009B0DD7">
        <w:rPr>
          <w:rFonts w:ascii="Times New Roman" w:hAnsi="Times New Roman" w:cs="Times New Roman"/>
          <w:sz w:val="24"/>
          <w:szCs w:val="24"/>
        </w:rPr>
        <w:t xml:space="preserve">Круглова, Ю. А. Активные формы психолого-педагогического просвещения родителей учащихся с интеллектуальным недоразвитием / Ю. А. Круглова // Особый ребенок в поликультурном обществе. Ребенок в современном мире. Детство и массовая </w:t>
      </w:r>
      <w:proofErr w:type="gramStart"/>
      <w:r w:rsidRPr="009B0DD7">
        <w:rPr>
          <w:rFonts w:ascii="Times New Roman" w:hAnsi="Times New Roman" w:cs="Times New Roman"/>
          <w:sz w:val="24"/>
          <w:szCs w:val="24"/>
        </w:rPr>
        <w:t>культура :</w:t>
      </w:r>
      <w:proofErr w:type="gramEnd"/>
      <w:r w:rsidRPr="009B0DD7">
        <w:rPr>
          <w:rFonts w:ascii="Times New Roman" w:hAnsi="Times New Roman" w:cs="Times New Roman"/>
          <w:sz w:val="24"/>
          <w:szCs w:val="24"/>
        </w:rPr>
        <w:t xml:space="preserve"> матер. XXI </w:t>
      </w:r>
      <w:proofErr w:type="spellStart"/>
      <w:r w:rsidRPr="009B0DD7">
        <w:rPr>
          <w:rFonts w:ascii="Times New Roman" w:hAnsi="Times New Roman" w:cs="Times New Roman"/>
          <w:sz w:val="24"/>
          <w:szCs w:val="24"/>
        </w:rPr>
        <w:t>Междунар</w:t>
      </w:r>
      <w:proofErr w:type="spellEnd"/>
      <w:r w:rsidRPr="009B0DD7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9B0DD7">
        <w:rPr>
          <w:rFonts w:ascii="Times New Roman" w:hAnsi="Times New Roman" w:cs="Times New Roman"/>
          <w:sz w:val="24"/>
          <w:szCs w:val="24"/>
        </w:rPr>
        <w:t>конфер</w:t>
      </w:r>
      <w:proofErr w:type="spellEnd"/>
      <w:r w:rsidRPr="009B0DD7">
        <w:rPr>
          <w:rFonts w:ascii="Times New Roman" w:hAnsi="Times New Roman" w:cs="Times New Roman"/>
          <w:sz w:val="24"/>
          <w:szCs w:val="24"/>
        </w:rPr>
        <w:t xml:space="preserve">. ЮНЕСКО / Российский государственный педагогический университет им. А. И. </w:t>
      </w:r>
      <w:proofErr w:type="gramStart"/>
      <w:r w:rsidRPr="009B0DD7">
        <w:rPr>
          <w:rFonts w:ascii="Times New Roman" w:hAnsi="Times New Roman" w:cs="Times New Roman"/>
          <w:sz w:val="24"/>
          <w:szCs w:val="24"/>
        </w:rPr>
        <w:t>Герцена ;</w:t>
      </w:r>
      <w:proofErr w:type="gramEnd"/>
      <w:r w:rsidRPr="009B0DD7">
        <w:rPr>
          <w:rFonts w:ascii="Times New Roman" w:hAnsi="Times New Roman" w:cs="Times New Roman"/>
          <w:sz w:val="24"/>
          <w:szCs w:val="24"/>
        </w:rPr>
        <w:t xml:space="preserve"> Северо-Западное отделение Российской академии образования и др. 2014. – С. 315–317.</w:t>
      </w:r>
    </w:p>
    <w:p w:rsidR="00C14A3A" w:rsidRPr="009B0DD7" w:rsidRDefault="00C14A3A" w:rsidP="00C14A3A">
      <w:pPr>
        <w:jc w:val="both"/>
        <w:rPr>
          <w:rFonts w:ascii="Times New Roman" w:hAnsi="Times New Roman" w:cs="Times New Roman"/>
          <w:sz w:val="24"/>
          <w:szCs w:val="24"/>
        </w:rPr>
      </w:pPr>
      <w:r w:rsidRPr="009B0DD7">
        <w:rPr>
          <w:rFonts w:ascii="Times New Roman" w:hAnsi="Times New Roman" w:cs="Times New Roman"/>
          <w:sz w:val="24"/>
          <w:szCs w:val="24"/>
        </w:rPr>
        <w:t xml:space="preserve">Леонтьев, А. Н. Развитие мотивов учебной деятельности // В кн.: Проблемы развития психики. </w:t>
      </w:r>
      <w:proofErr w:type="spellStart"/>
      <w:r w:rsidRPr="009B0DD7">
        <w:rPr>
          <w:rFonts w:ascii="Times New Roman" w:hAnsi="Times New Roman" w:cs="Times New Roman"/>
          <w:sz w:val="24"/>
          <w:szCs w:val="24"/>
        </w:rPr>
        <w:t>Изд</w:t>
      </w:r>
      <w:proofErr w:type="spellEnd"/>
      <w:r w:rsidRPr="009B0DD7">
        <w:rPr>
          <w:rFonts w:ascii="Times New Roman" w:hAnsi="Times New Roman" w:cs="Times New Roman"/>
          <w:sz w:val="24"/>
          <w:szCs w:val="24"/>
        </w:rPr>
        <w:t>-е I. - М., 1959. - С. 431 - 445.</w:t>
      </w:r>
    </w:p>
    <w:p w:rsidR="00C14A3A" w:rsidRPr="009B0DD7" w:rsidRDefault="00C14A3A" w:rsidP="00C14A3A">
      <w:pPr>
        <w:jc w:val="both"/>
        <w:rPr>
          <w:rFonts w:ascii="Times New Roman" w:hAnsi="Times New Roman" w:cs="Times New Roman"/>
          <w:sz w:val="24"/>
          <w:szCs w:val="24"/>
        </w:rPr>
      </w:pPr>
      <w:r w:rsidRPr="009B0DD7">
        <w:rPr>
          <w:rFonts w:ascii="Times New Roman" w:hAnsi="Times New Roman" w:cs="Times New Roman"/>
          <w:sz w:val="24"/>
          <w:szCs w:val="24"/>
        </w:rPr>
        <w:t>Леонтьев, А. Н. Психологические вопросы формирования личности студента // Психология в вузе. - 2003. - №1-2. - С. 232-241.</w:t>
      </w:r>
    </w:p>
    <w:p w:rsidR="00C14A3A" w:rsidRPr="009B0DD7" w:rsidRDefault="00C14A3A" w:rsidP="00C14A3A">
      <w:pPr>
        <w:jc w:val="both"/>
        <w:rPr>
          <w:rFonts w:ascii="Times New Roman" w:hAnsi="Times New Roman" w:cs="Times New Roman"/>
          <w:sz w:val="24"/>
          <w:szCs w:val="24"/>
        </w:rPr>
      </w:pPr>
      <w:r w:rsidRPr="009B0DD7">
        <w:rPr>
          <w:rFonts w:ascii="Times New Roman" w:hAnsi="Times New Roman" w:cs="Times New Roman"/>
          <w:sz w:val="24"/>
          <w:szCs w:val="24"/>
        </w:rPr>
        <w:t>Леонтьев, Д. А. Психология смысла: природа, строение и динамика смысловой реальности / Д.А. Леонтьев. - М.: Смысл, 2003.</w:t>
      </w:r>
    </w:p>
    <w:p w:rsidR="00C14A3A" w:rsidRPr="009B0DD7" w:rsidRDefault="00C14A3A" w:rsidP="00C14A3A">
      <w:pPr>
        <w:jc w:val="both"/>
        <w:rPr>
          <w:rFonts w:ascii="Times New Roman" w:hAnsi="Times New Roman" w:cs="Times New Roman"/>
          <w:sz w:val="24"/>
          <w:szCs w:val="24"/>
        </w:rPr>
      </w:pPr>
      <w:r w:rsidRPr="009B0DD7">
        <w:rPr>
          <w:rFonts w:ascii="Times New Roman" w:hAnsi="Times New Roman" w:cs="Times New Roman"/>
          <w:sz w:val="24"/>
          <w:szCs w:val="24"/>
        </w:rPr>
        <w:t xml:space="preserve">Лях, Т. И. Педагогическая психология: Учеб. пособие для студ. / Т.И. Лях. - Тула: Изд-во </w:t>
      </w:r>
      <w:proofErr w:type="spellStart"/>
      <w:r w:rsidRPr="009B0DD7">
        <w:rPr>
          <w:rFonts w:ascii="Times New Roman" w:hAnsi="Times New Roman" w:cs="Times New Roman"/>
          <w:sz w:val="24"/>
          <w:szCs w:val="24"/>
        </w:rPr>
        <w:t>Тул</w:t>
      </w:r>
      <w:proofErr w:type="spellEnd"/>
      <w:r w:rsidRPr="009B0DD7">
        <w:rPr>
          <w:rFonts w:ascii="Times New Roman" w:hAnsi="Times New Roman" w:cs="Times New Roman"/>
          <w:sz w:val="24"/>
          <w:szCs w:val="24"/>
        </w:rPr>
        <w:t xml:space="preserve">. гос. </w:t>
      </w:r>
      <w:proofErr w:type="spellStart"/>
      <w:r w:rsidRPr="009B0DD7">
        <w:rPr>
          <w:rFonts w:ascii="Times New Roman" w:hAnsi="Times New Roman" w:cs="Times New Roman"/>
          <w:sz w:val="24"/>
          <w:szCs w:val="24"/>
        </w:rPr>
        <w:t>пед</w:t>
      </w:r>
      <w:proofErr w:type="spellEnd"/>
      <w:r w:rsidRPr="009B0DD7">
        <w:rPr>
          <w:rFonts w:ascii="Times New Roman" w:hAnsi="Times New Roman" w:cs="Times New Roman"/>
          <w:sz w:val="24"/>
          <w:szCs w:val="24"/>
        </w:rPr>
        <w:t>. ун-та им. Л. Н. Толстого, 2005.</w:t>
      </w:r>
    </w:p>
    <w:p w:rsidR="00C14A3A" w:rsidRPr="009B0DD7" w:rsidRDefault="00C14A3A" w:rsidP="00C14A3A">
      <w:pPr>
        <w:jc w:val="both"/>
        <w:rPr>
          <w:rFonts w:ascii="Times New Roman" w:hAnsi="Times New Roman" w:cs="Times New Roman"/>
          <w:sz w:val="24"/>
          <w:szCs w:val="24"/>
        </w:rPr>
      </w:pPr>
      <w:r w:rsidRPr="009B0DD7">
        <w:rPr>
          <w:rFonts w:ascii="Times New Roman" w:hAnsi="Times New Roman" w:cs="Times New Roman"/>
          <w:sz w:val="24"/>
          <w:szCs w:val="24"/>
        </w:rPr>
        <w:t>Маркова, А. К. Психология профессионализма / А. К. Маркова. -М., 1996.</w:t>
      </w:r>
    </w:p>
    <w:p w:rsidR="00C14A3A" w:rsidRPr="009B0DD7" w:rsidRDefault="00C14A3A" w:rsidP="00C14A3A">
      <w:pPr>
        <w:jc w:val="both"/>
        <w:rPr>
          <w:rFonts w:ascii="Times New Roman" w:hAnsi="Times New Roman" w:cs="Times New Roman"/>
          <w:sz w:val="24"/>
          <w:szCs w:val="24"/>
        </w:rPr>
      </w:pPr>
      <w:r w:rsidRPr="009B0DD7">
        <w:rPr>
          <w:rFonts w:ascii="Times New Roman" w:hAnsi="Times New Roman" w:cs="Times New Roman"/>
          <w:sz w:val="24"/>
          <w:szCs w:val="24"/>
        </w:rPr>
        <w:t>Маркова, А. К. Формирование мотивации учения в школьном возрасте / А. К. Маркова. - М.: Педагогика, 1978.</w:t>
      </w:r>
    </w:p>
    <w:p w:rsidR="00C14A3A" w:rsidRPr="009B0DD7" w:rsidRDefault="00C14A3A" w:rsidP="00C14A3A">
      <w:pPr>
        <w:jc w:val="both"/>
        <w:rPr>
          <w:rFonts w:ascii="Times New Roman" w:hAnsi="Times New Roman" w:cs="Times New Roman"/>
          <w:sz w:val="24"/>
          <w:szCs w:val="24"/>
        </w:rPr>
      </w:pPr>
      <w:r w:rsidRPr="009B0DD7">
        <w:rPr>
          <w:rFonts w:ascii="Times New Roman" w:hAnsi="Times New Roman" w:cs="Times New Roman"/>
          <w:sz w:val="24"/>
          <w:szCs w:val="24"/>
        </w:rPr>
        <w:t>Медведева Н.В. О педагогической проблеме формирования мотивов учения у студентов // Международный журнал прикладных и фундаментальных исследований. – 2017. – № 10-1. – С. 134-138</w:t>
      </w:r>
    </w:p>
    <w:p w:rsidR="009B0DD7" w:rsidRPr="009B0DD7" w:rsidRDefault="009B0DD7" w:rsidP="00C14A3A">
      <w:pPr>
        <w:jc w:val="both"/>
        <w:rPr>
          <w:rFonts w:ascii="Times New Roman" w:hAnsi="Times New Roman" w:cs="Times New Roman"/>
          <w:sz w:val="24"/>
          <w:szCs w:val="24"/>
        </w:rPr>
      </w:pPr>
      <w:r w:rsidRPr="009B0DD7">
        <w:rPr>
          <w:rFonts w:ascii="Times New Roman" w:hAnsi="Times New Roman" w:cs="Times New Roman"/>
          <w:sz w:val="24"/>
          <w:szCs w:val="24"/>
        </w:rPr>
        <w:t xml:space="preserve">Мельников В.Е. Мотивация к обучению студентов в вузе как психолого-педагогическая проблема // Вестник </w:t>
      </w:r>
      <w:proofErr w:type="spellStart"/>
      <w:r w:rsidRPr="009B0DD7">
        <w:rPr>
          <w:rFonts w:ascii="Times New Roman" w:hAnsi="Times New Roman" w:cs="Times New Roman"/>
          <w:sz w:val="24"/>
          <w:szCs w:val="24"/>
        </w:rPr>
        <w:t>НовГУ</w:t>
      </w:r>
      <w:proofErr w:type="spellEnd"/>
      <w:r w:rsidRPr="009B0DD7">
        <w:rPr>
          <w:rFonts w:ascii="Times New Roman" w:hAnsi="Times New Roman" w:cs="Times New Roman"/>
          <w:sz w:val="24"/>
          <w:szCs w:val="24"/>
        </w:rPr>
        <w:t>. 2016. №5 (96). С. 61-64</w:t>
      </w:r>
    </w:p>
    <w:p w:rsidR="009B0DD7" w:rsidRPr="009B0DD7" w:rsidRDefault="009B0DD7" w:rsidP="00C14A3A">
      <w:pPr>
        <w:jc w:val="both"/>
        <w:rPr>
          <w:rFonts w:ascii="Times New Roman" w:hAnsi="Times New Roman" w:cs="Times New Roman"/>
          <w:sz w:val="24"/>
          <w:szCs w:val="24"/>
        </w:rPr>
      </w:pPr>
      <w:r w:rsidRPr="009B0DD7">
        <w:rPr>
          <w:rFonts w:ascii="Times New Roman" w:hAnsi="Times New Roman" w:cs="Times New Roman"/>
          <w:sz w:val="24"/>
          <w:szCs w:val="24"/>
        </w:rPr>
        <w:t>Мешков Н.Н., Мешков Д.Н. Мотивация личности как ключевая проблема психологии // Интеграция образования. 2015. № 1 (78). С. 37– 43.</w:t>
      </w:r>
    </w:p>
    <w:p w:rsidR="00C14A3A" w:rsidRPr="009B0DD7" w:rsidRDefault="00C14A3A" w:rsidP="00C14A3A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B0DD7">
        <w:rPr>
          <w:rFonts w:ascii="Times New Roman" w:hAnsi="Times New Roman" w:cs="Times New Roman"/>
          <w:sz w:val="24"/>
          <w:szCs w:val="24"/>
        </w:rPr>
        <w:lastRenderedPageBreak/>
        <w:t>Мильман</w:t>
      </w:r>
      <w:proofErr w:type="spellEnd"/>
      <w:r w:rsidRPr="009B0DD7">
        <w:rPr>
          <w:rFonts w:ascii="Times New Roman" w:hAnsi="Times New Roman" w:cs="Times New Roman"/>
          <w:sz w:val="24"/>
          <w:szCs w:val="24"/>
        </w:rPr>
        <w:t xml:space="preserve"> В.Э. Внутренняя и внешняя мотивация учебной деятельности // Вопросы психологии. - 1987. - №5</w:t>
      </w:r>
    </w:p>
    <w:p w:rsidR="009B0DD7" w:rsidRPr="009B0DD7" w:rsidRDefault="009B0DD7" w:rsidP="00C14A3A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B0DD7">
        <w:rPr>
          <w:rFonts w:ascii="Times New Roman" w:hAnsi="Times New Roman" w:cs="Times New Roman"/>
          <w:sz w:val="24"/>
          <w:szCs w:val="24"/>
        </w:rPr>
        <w:t>Мормужева</w:t>
      </w:r>
      <w:proofErr w:type="spellEnd"/>
      <w:r w:rsidRPr="009B0DD7">
        <w:rPr>
          <w:rFonts w:ascii="Times New Roman" w:hAnsi="Times New Roman" w:cs="Times New Roman"/>
          <w:sz w:val="24"/>
          <w:szCs w:val="24"/>
        </w:rPr>
        <w:t xml:space="preserve">, Н. В. Мотивация обучения студентов профессиональных учреждений / Н. В. </w:t>
      </w:r>
      <w:proofErr w:type="spellStart"/>
      <w:r w:rsidRPr="009B0DD7">
        <w:rPr>
          <w:rFonts w:ascii="Times New Roman" w:hAnsi="Times New Roman" w:cs="Times New Roman"/>
          <w:sz w:val="24"/>
          <w:szCs w:val="24"/>
        </w:rPr>
        <w:t>Мормужева</w:t>
      </w:r>
      <w:proofErr w:type="spellEnd"/>
      <w:r w:rsidRPr="009B0DD7">
        <w:rPr>
          <w:rFonts w:ascii="Times New Roman" w:hAnsi="Times New Roman" w:cs="Times New Roman"/>
          <w:sz w:val="24"/>
          <w:szCs w:val="24"/>
        </w:rPr>
        <w:t xml:space="preserve">. — </w:t>
      </w:r>
      <w:proofErr w:type="gramStart"/>
      <w:r w:rsidRPr="009B0DD7">
        <w:rPr>
          <w:rFonts w:ascii="Times New Roman" w:hAnsi="Times New Roman" w:cs="Times New Roman"/>
          <w:sz w:val="24"/>
          <w:szCs w:val="24"/>
        </w:rPr>
        <w:t>Текст :</w:t>
      </w:r>
      <w:proofErr w:type="gramEnd"/>
      <w:r w:rsidRPr="009B0DD7">
        <w:rPr>
          <w:rFonts w:ascii="Times New Roman" w:hAnsi="Times New Roman" w:cs="Times New Roman"/>
          <w:sz w:val="24"/>
          <w:szCs w:val="24"/>
        </w:rPr>
        <w:t xml:space="preserve"> непосредственный // Педагогика: традиции и инновации : материалы IV </w:t>
      </w:r>
      <w:proofErr w:type="spellStart"/>
      <w:r w:rsidRPr="009B0DD7">
        <w:rPr>
          <w:rFonts w:ascii="Times New Roman" w:hAnsi="Times New Roman" w:cs="Times New Roman"/>
          <w:sz w:val="24"/>
          <w:szCs w:val="24"/>
        </w:rPr>
        <w:t>Междунар</w:t>
      </w:r>
      <w:proofErr w:type="spellEnd"/>
      <w:r w:rsidRPr="009B0DD7">
        <w:rPr>
          <w:rFonts w:ascii="Times New Roman" w:hAnsi="Times New Roman" w:cs="Times New Roman"/>
          <w:sz w:val="24"/>
          <w:szCs w:val="24"/>
        </w:rPr>
        <w:t xml:space="preserve">. науч. </w:t>
      </w:r>
      <w:proofErr w:type="spellStart"/>
      <w:r w:rsidRPr="009B0DD7">
        <w:rPr>
          <w:rFonts w:ascii="Times New Roman" w:hAnsi="Times New Roman" w:cs="Times New Roman"/>
          <w:sz w:val="24"/>
          <w:szCs w:val="24"/>
        </w:rPr>
        <w:t>конф</w:t>
      </w:r>
      <w:proofErr w:type="spellEnd"/>
      <w:r w:rsidRPr="009B0DD7">
        <w:rPr>
          <w:rFonts w:ascii="Times New Roman" w:hAnsi="Times New Roman" w:cs="Times New Roman"/>
          <w:sz w:val="24"/>
          <w:szCs w:val="24"/>
        </w:rPr>
        <w:t xml:space="preserve">. (г. Челябинск, декабрь 2013 г.). — Т. 0. — </w:t>
      </w:r>
      <w:proofErr w:type="gramStart"/>
      <w:r w:rsidRPr="009B0DD7">
        <w:rPr>
          <w:rFonts w:ascii="Times New Roman" w:hAnsi="Times New Roman" w:cs="Times New Roman"/>
          <w:sz w:val="24"/>
          <w:szCs w:val="24"/>
        </w:rPr>
        <w:t>Челябинск :</w:t>
      </w:r>
      <w:proofErr w:type="gramEnd"/>
      <w:r w:rsidRPr="009B0DD7">
        <w:rPr>
          <w:rFonts w:ascii="Times New Roman" w:hAnsi="Times New Roman" w:cs="Times New Roman"/>
          <w:sz w:val="24"/>
          <w:szCs w:val="24"/>
        </w:rPr>
        <w:t xml:space="preserve"> Два комсомольца, 2013. — С. 160-163.</w:t>
      </w:r>
    </w:p>
    <w:p w:rsidR="00C14A3A" w:rsidRPr="009B0DD7" w:rsidRDefault="00C14A3A" w:rsidP="00C14A3A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B0DD7">
        <w:rPr>
          <w:rFonts w:ascii="Times New Roman" w:hAnsi="Times New Roman" w:cs="Times New Roman"/>
          <w:sz w:val="24"/>
          <w:szCs w:val="24"/>
        </w:rPr>
        <w:t>Насиновская</w:t>
      </w:r>
      <w:proofErr w:type="spellEnd"/>
      <w:r w:rsidRPr="009B0DD7">
        <w:rPr>
          <w:rFonts w:ascii="Times New Roman" w:hAnsi="Times New Roman" w:cs="Times New Roman"/>
          <w:sz w:val="24"/>
          <w:szCs w:val="24"/>
        </w:rPr>
        <w:t>, Е.Е. Вопросы мотивации личности с позиций деятель-</w:t>
      </w:r>
      <w:proofErr w:type="spellStart"/>
      <w:r w:rsidRPr="009B0DD7">
        <w:rPr>
          <w:rFonts w:ascii="Times New Roman" w:hAnsi="Times New Roman" w:cs="Times New Roman"/>
          <w:sz w:val="24"/>
          <w:szCs w:val="24"/>
        </w:rPr>
        <w:t>ностного</w:t>
      </w:r>
      <w:proofErr w:type="spellEnd"/>
      <w:r w:rsidRPr="009B0DD7">
        <w:rPr>
          <w:rFonts w:ascii="Times New Roman" w:hAnsi="Times New Roman" w:cs="Times New Roman"/>
          <w:sz w:val="24"/>
          <w:szCs w:val="24"/>
        </w:rPr>
        <w:t xml:space="preserve"> подхода // Психология в вузе. - 2003. - №1-2.</w:t>
      </w:r>
    </w:p>
    <w:p w:rsidR="00C14A3A" w:rsidRPr="009B0DD7" w:rsidRDefault="00C14A3A" w:rsidP="00C14A3A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B0DD7">
        <w:rPr>
          <w:rFonts w:ascii="Times New Roman" w:hAnsi="Times New Roman" w:cs="Times New Roman"/>
          <w:sz w:val="24"/>
          <w:szCs w:val="24"/>
        </w:rPr>
        <w:t>Парахонский</w:t>
      </w:r>
      <w:proofErr w:type="spellEnd"/>
      <w:r w:rsidRPr="009B0DD7">
        <w:rPr>
          <w:rFonts w:ascii="Times New Roman" w:hAnsi="Times New Roman" w:cs="Times New Roman"/>
          <w:sz w:val="24"/>
          <w:szCs w:val="24"/>
        </w:rPr>
        <w:t xml:space="preserve">, А. П. Способы организации учебно-познавательной деятельности студентов / А. П. </w:t>
      </w:r>
      <w:proofErr w:type="spellStart"/>
      <w:r w:rsidRPr="009B0DD7">
        <w:rPr>
          <w:rFonts w:ascii="Times New Roman" w:hAnsi="Times New Roman" w:cs="Times New Roman"/>
          <w:sz w:val="24"/>
          <w:szCs w:val="24"/>
        </w:rPr>
        <w:t>Парахонский</w:t>
      </w:r>
      <w:proofErr w:type="spellEnd"/>
      <w:r w:rsidRPr="009B0DD7">
        <w:rPr>
          <w:rFonts w:ascii="Times New Roman" w:hAnsi="Times New Roman" w:cs="Times New Roman"/>
          <w:sz w:val="24"/>
          <w:szCs w:val="24"/>
        </w:rPr>
        <w:t xml:space="preserve">, Е.А. </w:t>
      </w:r>
      <w:proofErr w:type="spellStart"/>
      <w:r w:rsidRPr="009B0DD7">
        <w:rPr>
          <w:rFonts w:ascii="Times New Roman" w:hAnsi="Times New Roman" w:cs="Times New Roman"/>
          <w:sz w:val="24"/>
          <w:szCs w:val="24"/>
        </w:rPr>
        <w:t>Венглинская</w:t>
      </w:r>
      <w:proofErr w:type="spellEnd"/>
      <w:r w:rsidRPr="009B0DD7">
        <w:rPr>
          <w:rFonts w:ascii="Times New Roman" w:hAnsi="Times New Roman" w:cs="Times New Roman"/>
          <w:sz w:val="24"/>
          <w:szCs w:val="24"/>
        </w:rPr>
        <w:t xml:space="preserve"> // Современные проблемы науки и образования. – 2006. - №12. - С. 80-82.</w:t>
      </w:r>
    </w:p>
    <w:p w:rsidR="00C14A3A" w:rsidRPr="009B0DD7" w:rsidRDefault="00C14A3A" w:rsidP="00C14A3A">
      <w:pPr>
        <w:jc w:val="both"/>
        <w:rPr>
          <w:rFonts w:ascii="Times New Roman" w:hAnsi="Times New Roman" w:cs="Times New Roman"/>
          <w:sz w:val="24"/>
          <w:szCs w:val="24"/>
        </w:rPr>
      </w:pPr>
      <w:r w:rsidRPr="009B0DD7">
        <w:rPr>
          <w:rFonts w:ascii="Times New Roman" w:hAnsi="Times New Roman" w:cs="Times New Roman"/>
          <w:sz w:val="24"/>
          <w:szCs w:val="24"/>
        </w:rPr>
        <w:t>Романов A.M. Развитие профессионально-смысловой активности студентов/А.М. Романов // Актуальные проблемы профессионализма педагогических и руководящих кадров / Материалы Всероссийской научно-</w:t>
      </w:r>
      <w:proofErr w:type="spellStart"/>
      <w:r w:rsidRPr="009B0DD7">
        <w:rPr>
          <w:rFonts w:ascii="Times New Roman" w:hAnsi="Times New Roman" w:cs="Times New Roman"/>
          <w:sz w:val="24"/>
          <w:szCs w:val="24"/>
        </w:rPr>
        <w:t>практ</w:t>
      </w:r>
      <w:proofErr w:type="spellEnd"/>
      <w:r w:rsidRPr="009B0DD7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9B0DD7">
        <w:rPr>
          <w:rFonts w:ascii="Times New Roman" w:hAnsi="Times New Roman" w:cs="Times New Roman"/>
          <w:sz w:val="24"/>
          <w:szCs w:val="24"/>
        </w:rPr>
        <w:t>конф</w:t>
      </w:r>
      <w:proofErr w:type="spellEnd"/>
      <w:r w:rsidRPr="009B0DD7">
        <w:rPr>
          <w:rFonts w:ascii="Times New Roman" w:hAnsi="Times New Roman" w:cs="Times New Roman"/>
          <w:sz w:val="24"/>
          <w:szCs w:val="24"/>
        </w:rPr>
        <w:t>. - Тверь, 2008. - С. 76-79.</w:t>
      </w:r>
    </w:p>
    <w:p w:rsidR="00C14A3A" w:rsidRPr="009B0DD7" w:rsidRDefault="00C14A3A" w:rsidP="00C14A3A">
      <w:pPr>
        <w:jc w:val="both"/>
        <w:rPr>
          <w:rFonts w:ascii="Times New Roman" w:hAnsi="Times New Roman" w:cs="Times New Roman"/>
          <w:sz w:val="24"/>
          <w:szCs w:val="24"/>
        </w:rPr>
      </w:pPr>
      <w:r w:rsidRPr="009B0DD7">
        <w:rPr>
          <w:rFonts w:ascii="Times New Roman" w:hAnsi="Times New Roman" w:cs="Times New Roman"/>
          <w:sz w:val="24"/>
          <w:szCs w:val="24"/>
        </w:rPr>
        <w:t xml:space="preserve">Романов A.M. </w:t>
      </w:r>
      <w:proofErr w:type="spellStart"/>
      <w:r w:rsidRPr="009B0DD7">
        <w:rPr>
          <w:rFonts w:ascii="Times New Roman" w:hAnsi="Times New Roman" w:cs="Times New Roman"/>
          <w:sz w:val="24"/>
          <w:szCs w:val="24"/>
        </w:rPr>
        <w:t>Смыслоориентир</w:t>
      </w:r>
      <w:bookmarkStart w:id="0" w:name="_GoBack"/>
      <w:bookmarkEnd w:id="0"/>
      <w:r w:rsidRPr="009B0DD7">
        <w:rPr>
          <w:rFonts w:ascii="Times New Roman" w:hAnsi="Times New Roman" w:cs="Times New Roman"/>
          <w:sz w:val="24"/>
          <w:szCs w:val="24"/>
        </w:rPr>
        <w:t>ованное</w:t>
      </w:r>
      <w:proofErr w:type="spellEnd"/>
      <w:r w:rsidRPr="009B0DD7">
        <w:rPr>
          <w:rFonts w:ascii="Times New Roman" w:hAnsi="Times New Roman" w:cs="Times New Roman"/>
          <w:sz w:val="24"/>
          <w:szCs w:val="24"/>
        </w:rPr>
        <w:t xml:space="preserve"> обучение студентов в вузе/А.М. Романов // Сборник научных трудов Международной академии предпринимательства. М.: Изд-во «Элит», - 2007 С. 44-59.</w:t>
      </w:r>
    </w:p>
    <w:p w:rsidR="00C14A3A" w:rsidRPr="009B0DD7" w:rsidRDefault="00C14A3A" w:rsidP="00C14A3A">
      <w:pPr>
        <w:jc w:val="both"/>
        <w:rPr>
          <w:rFonts w:ascii="Times New Roman" w:hAnsi="Times New Roman" w:cs="Times New Roman"/>
          <w:sz w:val="24"/>
          <w:szCs w:val="24"/>
        </w:rPr>
      </w:pPr>
      <w:r w:rsidRPr="009B0DD7">
        <w:rPr>
          <w:rFonts w:ascii="Times New Roman" w:hAnsi="Times New Roman" w:cs="Times New Roman"/>
          <w:sz w:val="24"/>
          <w:szCs w:val="24"/>
        </w:rPr>
        <w:t>Стародубцева В.К. Мотивация студентов к обучению// Современные проблемы науки и образования. – 2014. – № 6</w:t>
      </w:r>
    </w:p>
    <w:p w:rsidR="009B0DD7" w:rsidRPr="009B0DD7" w:rsidRDefault="009B0DD7" w:rsidP="00C14A3A">
      <w:pPr>
        <w:jc w:val="both"/>
        <w:rPr>
          <w:rFonts w:ascii="Times New Roman" w:hAnsi="Times New Roman" w:cs="Times New Roman"/>
          <w:sz w:val="24"/>
          <w:szCs w:val="24"/>
        </w:rPr>
      </w:pPr>
      <w:r w:rsidRPr="009B0DD7">
        <w:rPr>
          <w:rFonts w:ascii="Times New Roman" w:hAnsi="Times New Roman" w:cs="Times New Roman"/>
          <w:sz w:val="24"/>
          <w:szCs w:val="24"/>
        </w:rPr>
        <w:t>Тимкин С. Мотивация студента в модели смешанного обучения // Высшее образование в России. 2008. № 9. С. 116–119</w:t>
      </w:r>
    </w:p>
    <w:p w:rsidR="009B0DD7" w:rsidRPr="009B0DD7" w:rsidRDefault="009B0DD7" w:rsidP="00C14A3A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B0DD7">
        <w:rPr>
          <w:rFonts w:ascii="Times New Roman" w:hAnsi="Times New Roman" w:cs="Times New Roman"/>
          <w:sz w:val="24"/>
          <w:szCs w:val="24"/>
        </w:rPr>
        <w:t>Чхартишвили</w:t>
      </w:r>
      <w:proofErr w:type="spellEnd"/>
      <w:r w:rsidRPr="009B0DD7">
        <w:rPr>
          <w:rFonts w:ascii="Times New Roman" w:hAnsi="Times New Roman" w:cs="Times New Roman"/>
          <w:sz w:val="24"/>
          <w:szCs w:val="24"/>
        </w:rPr>
        <w:t xml:space="preserve"> Ш.Н. Роль и место социогенных потребностей в учебно-воспитательной деятельности / Ш.Н. </w:t>
      </w:r>
      <w:proofErr w:type="spellStart"/>
      <w:r w:rsidRPr="009B0DD7">
        <w:rPr>
          <w:rFonts w:ascii="Times New Roman" w:hAnsi="Times New Roman" w:cs="Times New Roman"/>
          <w:sz w:val="24"/>
          <w:szCs w:val="24"/>
        </w:rPr>
        <w:t>Чхартишвили</w:t>
      </w:r>
      <w:proofErr w:type="spellEnd"/>
      <w:r w:rsidRPr="009B0DD7">
        <w:rPr>
          <w:rFonts w:ascii="Times New Roman" w:hAnsi="Times New Roman" w:cs="Times New Roman"/>
          <w:sz w:val="24"/>
          <w:szCs w:val="24"/>
        </w:rPr>
        <w:t xml:space="preserve"> // Некоторые вопросы психологии и педагогики социогенных </w:t>
      </w:r>
      <w:proofErr w:type="gramStart"/>
      <w:r w:rsidRPr="009B0DD7">
        <w:rPr>
          <w:rFonts w:ascii="Times New Roman" w:hAnsi="Times New Roman" w:cs="Times New Roman"/>
          <w:sz w:val="24"/>
          <w:szCs w:val="24"/>
        </w:rPr>
        <w:t>потребностей ;</w:t>
      </w:r>
      <w:proofErr w:type="gramEnd"/>
      <w:r w:rsidRPr="009B0DD7">
        <w:rPr>
          <w:rFonts w:ascii="Times New Roman" w:hAnsi="Times New Roman" w:cs="Times New Roman"/>
          <w:sz w:val="24"/>
          <w:szCs w:val="24"/>
        </w:rPr>
        <w:t xml:space="preserve"> под ред. Ш. Н. </w:t>
      </w:r>
      <w:proofErr w:type="spellStart"/>
      <w:r w:rsidRPr="009B0DD7">
        <w:rPr>
          <w:rFonts w:ascii="Times New Roman" w:hAnsi="Times New Roman" w:cs="Times New Roman"/>
          <w:sz w:val="24"/>
          <w:szCs w:val="24"/>
        </w:rPr>
        <w:t>Чхартишвили</w:t>
      </w:r>
      <w:proofErr w:type="spellEnd"/>
      <w:r w:rsidRPr="009B0DD7">
        <w:rPr>
          <w:rFonts w:ascii="Times New Roman" w:hAnsi="Times New Roman" w:cs="Times New Roman"/>
          <w:sz w:val="24"/>
          <w:szCs w:val="24"/>
        </w:rPr>
        <w:t>. - Тбилиси, 1974. - С. 5-32.</w:t>
      </w:r>
    </w:p>
    <w:p w:rsidR="009B0DD7" w:rsidRPr="009B0DD7" w:rsidRDefault="009B0DD7" w:rsidP="00C14A3A">
      <w:pPr>
        <w:jc w:val="both"/>
        <w:rPr>
          <w:rFonts w:ascii="Times New Roman" w:hAnsi="Times New Roman" w:cs="Times New Roman"/>
          <w:sz w:val="24"/>
          <w:szCs w:val="24"/>
        </w:rPr>
      </w:pPr>
      <w:r w:rsidRPr="009B0DD7">
        <w:rPr>
          <w:rFonts w:ascii="Times New Roman" w:hAnsi="Times New Roman" w:cs="Times New Roman"/>
          <w:sz w:val="24"/>
          <w:szCs w:val="24"/>
        </w:rPr>
        <w:t>Шевченко Н.И. Интерактивные методы как условие интерактивного образования // Интерактивное образование. 2018. № 1. С. 15–21.</w:t>
      </w:r>
    </w:p>
    <w:p w:rsidR="00C14A3A" w:rsidRPr="009B0DD7" w:rsidRDefault="009B0DD7" w:rsidP="00C14A3A">
      <w:pPr>
        <w:jc w:val="both"/>
        <w:rPr>
          <w:rFonts w:ascii="Times New Roman" w:hAnsi="Times New Roman" w:cs="Times New Roman"/>
          <w:sz w:val="24"/>
          <w:szCs w:val="24"/>
        </w:rPr>
      </w:pPr>
      <w:r w:rsidRPr="009B0DD7">
        <w:rPr>
          <w:rFonts w:ascii="Times New Roman" w:hAnsi="Times New Roman" w:cs="Times New Roman"/>
          <w:sz w:val="24"/>
          <w:szCs w:val="24"/>
        </w:rPr>
        <w:t>Царицын А.Ю. Учебная мотивация студентов // Международный студенческий научный вестник. – 2015. – № 5-2.</w:t>
      </w:r>
    </w:p>
    <w:p w:rsidR="009B0DD7" w:rsidRPr="009B0DD7" w:rsidRDefault="009B0DD7" w:rsidP="00C14A3A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9B0DD7" w:rsidRPr="009B0D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4A3A"/>
    <w:rsid w:val="00867D82"/>
    <w:rsid w:val="009B0DD7"/>
    <w:rsid w:val="00C14A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6A4FA0"/>
  <w15:chartTrackingRefBased/>
  <w15:docId w15:val="{9E99EBF5-360B-42CF-8C80-FD969671FF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065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638</Words>
  <Characters>3637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gnedash</dc:creator>
  <cp:keywords/>
  <dc:description/>
  <cp:lastModifiedBy>gnedash</cp:lastModifiedBy>
  <cp:revision>1</cp:revision>
  <dcterms:created xsi:type="dcterms:W3CDTF">2023-02-16T04:56:00Z</dcterms:created>
  <dcterms:modified xsi:type="dcterms:W3CDTF">2023-02-16T05:26:00Z</dcterms:modified>
</cp:coreProperties>
</file>