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1D" w:rsidRPr="0002471D" w:rsidRDefault="0002471D" w:rsidP="0002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b/>
          <w:sz w:val="28"/>
          <w:szCs w:val="28"/>
        </w:rPr>
        <w:t>Анализ рабочей программы</w:t>
      </w:r>
    </w:p>
    <w:p w:rsidR="0002471D" w:rsidRPr="0002471D" w:rsidRDefault="0002471D" w:rsidP="0002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02471D" w:rsidRPr="0002471D" w:rsidRDefault="0002471D" w:rsidP="00024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Психология воспитательных практик</w:t>
      </w:r>
      <w:r w:rsidRPr="000247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2471D" w:rsidRPr="0002471D" w:rsidRDefault="0002471D" w:rsidP="000247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Автором учебной программы является </w:t>
      </w:r>
      <w:proofErr w:type="spellStart"/>
      <w:r w:rsidRPr="0002471D">
        <w:rPr>
          <w:rFonts w:ascii="Times New Roman" w:hAnsi="Times New Roman" w:cs="Times New Roman"/>
          <w:sz w:val="28"/>
          <w:szCs w:val="28"/>
          <w:lang w:eastAsia="ar-SA"/>
        </w:rPr>
        <w:t>Бабитова</w:t>
      </w:r>
      <w:proofErr w:type="spellEnd"/>
      <w:r w:rsidRPr="0002471D">
        <w:rPr>
          <w:rFonts w:ascii="Times New Roman" w:hAnsi="Times New Roman" w:cs="Times New Roman"/>
          <w:sz w:val="28"/>
          <w:szCs w:val="28"/>
          <w:lang w:eastAsia="ar-SA"/>
        </w:rPr>
        <w:t xml:space="preserve"> Л.А., доцент кафедры историко-филологических дисциплин, кандидат филологических наук.</w:t>
      </w:r>
      <w:r w:rsidRPr="00024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471D">
        <w:rPr>
          <w:rFonts w:ascii="Times New Roman" w:hAnsi="Times New Roman" w:cs="Times New Roman"/>
          <w:color w:val="000000"/>
          <w:sz w:val="28"/>
          <w:szCs w:val="28"/>
        </w:rPr>
        <w:t xml:space="preserve">Цель дисциплины </w:t>
      </w:r>
      <w:r w:rsidRPr="000247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«Психология воспитательных практик» </w:t>
      </w:r>
      <w:r w:rsidRPr="0002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заключается в формировании у обучающихся системных представлений о содержании и методах воспитательной работы в </w:t>
      </w:r>
      <w:r w:rsidRPr="0002471D">
        <w:rPr>
          <w:rFonts w:ascii="Times New Roman" w:hAnsi="Times New Roman" w:cs="Times New Roman"/>
          <w:color w:val="000000"/>
          <w:sz w:val="28"/>
          <w:szCs w:val="28"/>
        </w:rPr>
        <w:t>системе психосоциальной деятельности, а также высокого уровня теоретико-практической и научно-методической подготовки по проблемам воспитания, методического обеспечения воспитательного процесса, развитие у обучающихся психолого-педагогической культуры.</w:t>
      </w:r>
      <w:proofErr w:type="gramEnd"/>
    </w:p>
    <w:p w:rsidR="0002471D" w:rsidRPr="0002471D" w:rsidRDefault="0002471D" w:rsidP="0002471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Задачи дисциплины: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особенностями организации учебно-воспитательного процесса в образовательном учреждении;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знакомство с различными формами воспитания и обучения детей;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умений по разрешению определенной педагогической проблемы в процессе формирования навыков коммуникативного общения;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первоначальных умений проведения психолого-педагогических исследований;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студентами наблюдения и педагогического оценивания личностных, поведенческих и учебных характеристик обучающихся;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правил педагогической этики и условий вхождения в педагогический коллектив</w:t>
      </w:r>
    </w:p>
    <w:p w:rsidR="0002471D" w:rsidRPr="0002471D" w:rsidRDefault="0002471D" w:rsidP="0002471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71D">
        <w:rPr>
          <w:rFonts w:ascii="Times New Roman" w:eastAsia="Calibri" w:hAnsi="Times New Roman" w:cs="Times New Roman"/>
          <w:color w:val="000000"/>
          <w:sz w:val="28"/>
          <w:szCs w:val="28"/>
        </w:rPr>
        <w:t>как равноправного и профессионально-заинтересованного его члена.</w:t>
      </w:r>
    </w:p>
    <w:p w:rsidR="0002471D" w:rsidRPr="0002471D" w:rsidRDefault="0002471D" w:rsidP="0002471D">
      <w:pPr>
        <w:pStyle w:val="a3"/>
        <w:spacing w:line="36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2471D">
        <w:rPr>
          <w:rFonts w:ascii="Times New Roman" w:hAnsi="Times New Roman" w:cs="Times New Roman"/>
          <w:sz w:val="28"/>
          <w:szCs w:val="28"/>
        </w:rPr>
        <w:t xml:space="preserve">Дисциплина «Психология воспитательных практик» </w:t>
      </w:r>
      <w:r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02471D">
        <w:rPr>
          <w:rFonts w:ascii="Times New Roman" w:hAnsi="Times New Roman" w:cs="Times New Roman"/>
          <w:sz w:val="28"/>
          <w:szCs w:val="28"/>
        </w:rPr>
        <w:t>обязательной ча</w:t>
      </w:r>
      <w:r w:rsidRPr="0002471D">
        <w:rPr>
          <w:rFonts w:ascii="Times New Roman" w:hAnsi="Times New Roman" w:cs="Times New Roman"/>
          <w:sz w:val="28"/>
          <w:szCs w:val="28"/>
        </w:rPr>
        <w:t>с</w:t>
      </w:r>
      <w:r w:rsidRPr="0002471D">
        <w:rPr>
          <w:rFonts w:ascii="Times New Roman" w:hAnsi="Times New Roman" w:cs="Times New Roman"/>
          <w:sz w:val="28"/>
          <w:szCs w:val="28"/>
        </w:rPr>
        <w:t>ти Блока 1, Модулю 5 «Модуль воспитательной деятельности».</w:t>
      </w:r>
    </w:p>
    <w:p w:rsidR="0002471D" w:rsidRPr="0002471D" w:rsidRDefault="0002471D" w:rsidP="0002471D">
      <w:pPr>
        <w:shd w:val="clear" w:color="auto" w:fill="FFFFFF"/>
        <w:tabs>
          <w:tab w:val="left" w:pos="42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02471D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proofErr w:type="gramEnd"/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должны обладать следующими компетенциями: 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Код компетенции: </w:t>
      </w:r>
      <w:r w:rsidRPr="0002471D">
        <w:rPr>
          <w:rFonts w:ascii="Times New Roman" w:hAnsi="Times New Roman" w:cs="Times New Roman"/>
          <w:sz w:val="28"/>
          <w:szCs w:val="28"/>
        </w:rPr>
        <w:t xml:space="preserve">ОПК-3.Способен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02471D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2471D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</w:t>
      </w:r>
      <w:r w:rsidRPr="0002471D">
        <w:rPr>
          <w:rFonts w:ascii="Times New Roman" w:hAnsi="Times New Roman" w:cs="Times New Roman"/>
          <w:sz w:val="28"/>
          <w:szCs w:val="28"/>
        </w:rPr>
        <w:t>н</w:t>
      </w:r>
      <w:r w:rsidRPr="0002471D">
        <w:rPr>
          <w:rFonts w:ascii="Times New Roman" w:hAnsi="Times New Roman" w:cs="Times New Roman"/>
          <w:sz w:val="28"/>
          <w:szCs w:val="28"/>
        </w:rPr>
        <w:t>дартов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Код компетенции: </w:t>
      </w:r>
      <w:r w:rsidRPr="0002471D">
        <w:rPr>
          <w:rFonts w:ascii="Times New Roman" w:hAnsi="Times New Roman" w:cs="Times New Roman"/>
          <w:sz w:val="28"/>
          <w:szCs w:val="28"/>
        </w:rPr>
        <w:t xml:space="preserve">ОПК-4. </w:t>
      </w:r>
      <w:proofErr w:type="gramStart"/>
      <w:r w:rsidRPr="0002471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2471D">
        <w:rPr>
          <w:rFonts w:ascii="Times New Roman" w:hAnsi="Times New Roman" w:cs="Times New Roman"/>
          <w:sz w:val="28"/>
          <w:szCs w:val="28"/>
        </w:rPr>
        <w:t xml:space="preserve"> осуществлять духовно-нравственное воспитание обучающихся на основе базовых национальных ценн</w:t>
      </w:r>
      <w:r w:rsidRPr="0002471D">
        <w:rPr>
          <w:rFonts w:ascii="Times New Roman" w:hAnsi="Times New Roman" w:cs="Times New Roman"/>
          <w:sz w:val="28"/>
          <w:szCs w:val="28"/>
        </w:rPr>
        <w:t>о</w:t>
      </w:r>
      <w:r w:rsidRPr="0002471D">
        <w:rPr>
          <w:rFonts w:ascii="Times New Roman" w:hAnsi="Times New Roman" w:cs="Times New Roman"/>
          <w:sz w:val="28"/>
          <w:szCs w:val="28"/>
        </w:rPr>
        <w:t>стей.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Код компетенции: </w:t>
      </w:r>
      <w:r w:rsidRPr="0002471D">
        <w:rPr>
          <w:rFonts w:ascii="Times New Roman" w:hAnsi="Times New Roman" w:cs="Times New Roman"/>
          <w:sz w:val="28"/>
          <w:szCs w:val="28"/>
        </w:rPr>
        <w:t xml:space="preserve"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024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471D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</w:t>
      </w:r>
      <w:r w:rsidRPr="0002471D">
        <w:rPr>
          <w:rFonts w:ascii="Times New Roman" w:hAnsi="Times New Roman" w:cs="Times New Roman"/>
          <w:sz w:val="28"/>
          <w:szCs w:val="28"/>
        </w:rPr>
        <w:t>б</w:t>
      </w:r>
      <w:r w:rsidRPr="0002471D">
        <w:rPr>
          <w:rFonts w:ascii="Times New Roman" w:hAnsi="Times New Roman" w:cs="Times New Roman"/>
          <w:sz w:val="28"/>
          <w:szCs w:val="28"/>
        </w:rPr>
        <w:t>ностями.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Планируемые результаты изучения учебной дисциплины. </w:t>
      </w:r>
    </w:p>
    <w:tbl>
      <w:tblPr>
        <w:tblW w:w="4946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3107"/>
        <w:gridCol w:w="68"/>
        <w:gridCol w:w="3441"/>
      </w:tblGrid>
      <w:tr w:rsidR="0002471D" w:rsidRPr="0002471D" w:rsidTr="0002471D"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1D" w:rsidRPr="0002471D" w:rsidRDefault="0002471D" w:rsidP="00024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и </w:t>
            </w: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наименование компетенции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1D" w:rsidRPr="0002471D" w:rsidRDefault="0002471D" w:rsidP="00024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Код и наименование </w:t>
            </w: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индикатора достижения </w:t>
            </w: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компетенции</w:t>
            </w:r>
          </w:p>
        </w:tc>
        <w:tc>
          <w:tcPr>
            <w:tcW w:w="1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71D" w:rsidRPr="0002471D" w:rsidRDefault="0002471D" w:rsidP="000247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proofErr w:type="gramStart"/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обучения</w:t>
            </w:r>
            <w:r w:rsidRPr="0002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по дисциплине</w:t>
            </w:r>
            <w:proofErr w:type="gramEnd"/>
          </w:p>
        </w:tc>
      </w:tr>
      <w:tr w:rsidR="0002471D" w:rsidRPr="0002471D" w:rsidTr="0002471D">
        <w:tc>
          <w:tcPr>
            <w:tcW w:w="5000" w:type="pct"/>
            <w:gridSpan w:val="4"/>
            <w:shd w:val="clear" w:color="auto" w:fill="auto"/>
            <w:vAlign w:val="center"/>
          </w:tcPr>
          <w:p w:rsidR="0002471D" w:rsidRPr="0002471D" w:rsidRDefault="0002471D" w:rsidP="00D91705">
            <w:pPr>
              <w:pStyle w:val="htmlparagraph"/>
              <w:ind w:firstLine="0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2471D">
              <w:rPr>
                <w:b/>
                <w:i/>
                <w:sz w:val="28"/>
                <w:szCs w:val="28"/>
                <w:lang w:val="ru-RU"/>
              </w:rPr>
              <w:t>Общепрофессиональные</w:t>
            </w:r>
            <w:proofErr w:type="spellEnd"/>
            <w:r w:rsidRPr="0002471D">
              <w:rPr>
                <w:b/>
                <w:i/>
                <w:sz w:val="28"/>
                <w:szCs w:val="28"/>
                <w:lang w:val="ru-RU"/>
              </w:rPr>
              <w:t xml:space="preserve"> компетенции</w:t>
            </w:r>
          </w:p>
        </w:tc>
      </w:tr>
      <w:tr w:rsidR="0002471D" w:rsidRPr="0002471D" w:rsidTr="0002471D">
        <w:trPr>
          <w:trHeight w:val="1814"/>
        </w:trPr>
        <w:tc>
          <w:tcPr>
            <w:tcW w:w="1506" w:type="pct"/>
            <w:vMerge w:val="restar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 xml:space="preserve">ОПК-3.Способен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числе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с особыми образовательными потребностями, в соответствии с требованиями федеральных </w:t>
            </w:r>
            <w:r w:rsidRPr="0002471D">
              <w:rPr>
                <w:sz w:val="28"/>
                <w:szCs w:val="28"/>
                <w:lang w:val="ru-RU"/>
              </w:rPr>
              <w:lastRenderedPageBreak/>
              <w:t>государственных образовательных ста</w:t>
            </w:r>
            <w:r w:rsidRPr="0002471D">
              <w:rPr>
                <w:sz w:val="28"/>
                <w:szCs w:val="28"/>
                <w:lang w:val="ru-RU"/>
              </w:rPr>
              <w:t>н</w:t>
            </w:r>
            <w:r w:rsidRPr="0002471D">
              <w:rPr>
                <w:sz w:val="28"/>
                <w:szCs w:val="28"/>
                <w:lang w:val="ru-RU"/>
              </w:rPr>
              <w:t>дартов.</w:t>
            </w:r>
          </w:p>
        </w:tc>
        <w:tc>
          <w:tcPr>
            <w:tcW w:w="1677" w:type="pct"/>
            <w:gridSpan w:val="2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lastRenderedPageBreak/>
              <w:t xml:space="preserve">ОПК-3.3.Формирует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с учетом их принадлежности к разным этнокультурным, религиозным общностям и социальным слоям, а </w:t>
            </w:r>
            <w:r w:rsidRPr="0002471D">
              <w:rPr>
                <w:sz w:val="28"/>
                <w:szCs w:val="28"/>
                <w:lang w:val="ru-RU"/>
              </w:rPr>
              <w:lastRenderedPageBreak/>
              <w:t>также разли</w:t>
            </w:r>
            <w:r w:rsidRPr="0002471D">
              <w:rPr>
                <w:sz w:val="28"/>
                <w:szCs w:val="28"/>
                <w:lang w:val="ru-RU"/>
              </w:rPr>
              <w:t>ч</w:t>
            </w:r>
            <w:r w:rsidRPr="0002471D">
              <w:rPr>
                <w:sz w:val="28"/>
                <w:szCs w:val="28"/>
                <w:lang w:val="ru-RU"/>
              </w:rPr>
              <w:t>ных (в том числе ограниченных) возможностей здоровья.</w:t>
            </w:r>
          </w:p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817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lastRenderedPageBreak/>
              <w:t xml:space="preserve">Готов организовывать позитивный психологический климат в группе и условия для доброжелательных отношений между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с учетом их принадлежности к разным этнокультурным, религиозным общностям и социальным слоям, а также различных (в том числе ограниче</w:t>
            </w:r>
            <w:r w:rsidRPr="0002471D">
              <w:rPr>
                <w:sz w:val="28"/>
                <w:szCs w:val="28"/>
                <w:lang w:val="ru-RU"/>
              </w:rPr>
              <w:t>н</w:t>
            </w:r>
            <w:r w:rsidRPr="0002471D">
              <w:rPr>
                <w:sz w:val="28"/>
                <w:szCs w:val="28"/>
                <w:lang w:val="ru-RU"/>
              </w:rPr>
              <w:t>ных) возможностей здоровья.</w:t>
            </w:r>
          </w:p>
        </w:tc>
      </w:tr>
      <w:tr w:rsidR="0002471D" w:rsidRPr="0002471D" w:rsidTr="0002471D">
        <w:trPr>
          <w:trHeight w:val="1509"/>
        </w:trPr>
        <w:tc>
          <w:tcPr>
            <w:tcW w:w="1506" w:type="pct"/>
            <w:vMerge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677" w:type="pct"/>
            <w:gridSpan w:val="2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>ОПК-3.4.Управляет учебными группами с целью вовлечения обучающихся в процесс обучения и воспитания, оказывает помощь и поддержку в организации де</w:t>
            </w:r>
            <w:r w:rsidRPr="0002471D">
              <w:rPr>
                <w:sz w:val="28"/>
                <w:szCs w:val="28"/>
                <w:lang w:val="ru-RU"/>
              </w:rPr>
              <w:t>я</w:t>
            </w:r>
            <w:r w:rsidRPr="0002471D">
              <w:rPr>
                <w:sz w:val="28"/>
                <w:szCs w:val="28"/>
                <w:lang w:val="ru-RU"/>
              </w:rPr>
              <w:t>тельности ученических органов самоуправления.</w:t>
            </w:r>
          </w:p>
        </w:tc>
        <w:tc>
          <w:tcPr>
            <w:tcW w:w="1817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>готов управлять учебными группами с целью вовлечения обучающихся в процесс обучения и воспитания, оказывает помощь и поддержку в организации де</w:t>
            </w:r>
            <w:r w:rsidRPr="0002471D">
              <w:rPr>
                <w:sz w:val="28"/>
                <w:szCs w:val="28"/>
                <w:lang w:val="ru-RU"/>
              </w:rPr>
              <w:t>я</w:t>
            </w:r>
            <w:r w:rsidRPr="0002471D">
              <w:rPr>
                <w:sz w:val="28"/>
                <w:szCs w:val="28"/>
                <w:lang w:val="ru-RU"/>
              </w:rPr>
              <w:t>тельности ученических органов самоуправления.</w:t>
            </w:r>
          </w:p>
        </w:tc>
      </w:tr>
      <w:tr w:rsidR="0002471D" w:rsidRPr="0002471D" w:rsidTr="0002471D">
        <w:trPr>
          <w:trHeight w:val="2581"/>
        </w:trPr>
        <w:tc>
          <w:tcPr>
            <w:tcW w:w="1506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 xml:space="preserve">ОПК-4.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Способен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осуществлять духовно-нравственное воспитание обучающихся на основе базовых национальных ценн</w:t>
            </w:r>
            <w:r w:rsidRPr="0002471D">
              <w:rPr>
                <w:sz w:val="28"/>
                <w:szCs w:val="28"/>
                <w:lang w:val="ru-RU"/>
              </w:rPr>
              <w:t>о</w:t>
            </w:r>
            <w:r w:rsidRPr="0002471D">
              <w:rPr>
                <w:sz w:val="28"/>
                <w:szCs w:val="28"/>
                <w:lang w:val="ru-RU"/>
              </w:rPr>
              <w:t>стей.</w:t>
            </w:r>
          </w:p>
        </w:tc>
        <w:tc>
          <w:tcPr>
            <w:tcW w:w="1677" w:type="pct"/>
            <w:gridSpan w:val="2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 xml:space="preserve">ОПК-4.2.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Демонстрирует способность к формированию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мира, культуры здоров</w:t>
            </w:r>
            <w:r w:rsidRPr="0002471D">
              <w:rPr>
                <w:sz w:val="28"/>
                <w:szCs w:val="28"/>
                <w:lang w:val="ru-RU"/>
              </w:rPr>
              <w:t>о</w:t>
            </w:r>
            <w:r w:rsidRPr="0002471D">
              <w:rPr>
                <w:sz w:val="28"/>
                <w:szCs w:val="28"/>
                <w:lang w:val="ru-RU"/>
              </w:rPr>
              <w:t>го и безопасного образа жизни.</w:t>
            </w:r>
            <w:proofErr w:type="gramEnd"/>
          </w:p>
        </w:tc>
        <w:tc>
          <w:tcPr>
            <w:tcW w:w="1817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 xml:space="preserve">Готов проявлять толерантность в поликультурной среде и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приспособлен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к жизни в условиях с</w:t>
            </w:r>
            <w:r w:rsidRPr="0002471D">
              <w:rPr>
                <w:sz w:val="28"/>
                <w:szCs w:val="28"/>
                <w:lang w:val="ru-RU"/>
              </w:rPr>
              <w:t>о</w:t>
            </w:r>
            <w:r w:rsidRPr="0002471D">
              <w:rPr>
                <w:sz w:val="28"/>
                <w:szCs w:val="28"/>
                <w:lang w:val="ru-RU"/>
              </w:rPr>
              <w:t>временного мира</w:t>
            </w:r>
          </w:p>
        </w:tc>
      </w:tr>
      <w:tr w:rsidR="0002471D" w:rsidRPr="0002471D" w:rsidTr="0002471D">
        <w:trPr>
          <w:trHeight w:val="4416"/>
        </w:trPr>
        <w:tc>
          <w:tcPr>
            <w:tcW w:w="1506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lastRenderedPageBreak/>
              <w:t xml:space="preserve"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 xml:space="preserve"> с особыми образовательными потре</w:t>
            </w:r>
            <w:r w:rsidRPr="0002471D">
              <w:rPr>
                <w:sz w:val="28"/>
                <w:szCs w:val="28"/>
                <w:lang w:val="ru-RU"/>
              </w:rPr>
              <w:t>б</w:t>
            </w:r>
            <w:r w:rsidRPr="0002471D">
              <w:rPr>
                <w:sz w:val="28"/>
                <w:szCs w:val="28"/>
                <w:lang w:val="ru-RU"/>
              </w:rPr>
              <w:t>ностями.</w:t>
            </w:r>
          </w:p>
        </w:tc>
        <w:tc>
          <w:tcPr>
            <w:tcW w:w="1677" w:type="pct"/>
            <w:gridSpan w:val="2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 xml:space="preserve">ОПК-6.2. Применяет специальные технологии и методы, позволяющие проводить коррекционно-развивающую работу, формировать систему регуляции поведения и деятельности </w:t>
            </w:r>
            <w:proofErr w:type="gramStart"/>
            <w:r w:rsidRPr="0002471D">
              <w:rPr>
                <w:sz w:val="28"/>
                <w:szCs w:val="28"/>
                <w:lang w:val="ru-RU"/>
              </w:rPr>
              <w:t>обуча</w:t>
            </w:r>
            <w:r w:rsidRPr="0002471D">
              <w:rPr>
                <w:sz w:val="28"/>
                <w:szCs w:val="28"/>
                <w:lang w:val="ru-RU"/>
              </w:rPr>
              <w:t>ю</w:t>
            </w:r>
            <w:r w:rsidRPr="0002471D">
              <w:rPr>
                <w:sz w:val="28"/>
                <w:szCs w:val="28"/>
                <w:lang w:val="ru-RU"/>
              </w:rPr>
              <w:t>щихся</w:t>
            </w:r>
            <w:proofErr w:type="gramEnd"/>
            <w:r w:rsidRPr="0002471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817" w:type="pct"/>
            <w:shd w:val="clear" w:color="auto" w:fill="auto"/>
          </w:tcPr>
          <w:p w:rsidR="0002471D" w:rsidRPr="0002471D" w:rsidRDefault="0002471D" w:rsidP="00D91705">
            <w:pPr>
              <w:pStyle w:val="htmlparagraph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02471D">
              <w:rPr>
                <w:sz w:val="28"/>
                <w:szCs w:val="28"/>
                <w:lang w:val="ru-RU"/>
              </w:rPr>
              <w:t>Готов применять различные развивающие методы и приемы, необходимые для успешной рег</w:t>
            </w:r>
            <w:r w:rsidRPr="0002471D">
              <w:rPr>
                <w:sz w:val="28"/>
                <w:szCs w:val="28"/>
                <w:lang w:val="ru-RU"/>
              </w:rPr>
              <w:t>у</w:t>
            </w:r>
            <w:r w:rsidRPr="0002471D">
              <w:rPr>
                <w:sz w:val="28"/>
                <w:szCs w:val="28"/>
                <w:lang w:val="ru-RU"/>
              </w:rPr>
              <w:t>ляции поведения и деятельности учеников (студентов).</w:t>
            </w:r>
          </w:p>
        </w:tc>
      </w:tr>
    </w:tbl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Формулировка целей и задач изучения дисциплины </w:t>
      </w:r>
      <w:r w:rsidRPr="000247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Психология воспитательных практик» соответствует </w:t>
      </w:r>
      <w:proofErr w:type="spellStart"/>
      <w:r w:rsidRPr="0002471D">
        <w:rPr>
          <w:rFonts w:ascii="Times New Roman" w:eastAsia="Times New Roman" w:hAnsi="Times New Roman" w:cs="Times New Roman"/>
          <w:sz w:val="28"/>
          <w:szCs w:val="28"/>
        </w:rPr>
        <w:t>компетентностному</w:t>
      </w:r>
      <w:proofErr w:type="spellEnd"/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 подходу.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Прогнозируемые образовательные результаты соответствуют целям и задачам изучения данной дисциплины.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Структура учебной программы соответствует нормативным требованиям к построению рабочей программы дисциплины.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Структура и содержание пояснительной записки соответствуют нормативным требованиям к ним.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 программы соответствует нормативным требованиям.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Содержания рабочей программы соответствует цели, задачам, ожидаемым результатам.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Традиционные и интерактивные методы, формы и технологии обучения выбраны в соотношении соответствующем нормативным требованиям. Предлагаемые методы, формы и технологии обучения соответствуют планируемым результатам.</w:t>
      </w:r>
    </w:p>
    <w:p w:rsidR="0002471D" w:rsidRPr="0002471D" w:rsidRDefault="0002471D" w:rsidP="000247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>Список литературы соответствует нормативным требованиям его отбора и оформлению.</w:t>
      </w:r>
    </w:p>
    <w:p w:rsidR="0002471D" w:rsidRPr="0002471D" w:rsidRDefault="0002471D" w:rsidP="00024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Рабочая программа дисциплины  одобрена на заседании кафедры педагогики и психологии от 30.06.2020 г. Протокол №15.</w:t>
      </w:r>
    </w:p>
    <w:p w:rsidR="0002471D" w:rsidRPr="0002471D" w:rsidRDefault="0002471D" w:rsidP="00024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1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дисциплины  утверждена и подписана заведующим кафедрой, доцентом Пилюгиной Е.И.  30.06.2020 г. </w:t>
      </w:r>
    </w:p>
    <w:p w:rsidR="0002471D" w:rsidRPr="0002471D" w:rsidRDefault="0002471D" w:rsidP="000247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10E" w:rsidRPr="0002471D" w:rsidRDefault="00E9510E">
      <w:pPr>
        <w:rPr>
          <w:rFonts w:ascii="Times New Roman" w:hAnsi="Times New Roman" w:cs="Times New Roman"/>
          <w:sz w:val="28"/>
          <w:szCs w:val="28"/>
        </w:rPr>
      </w:pPr>
    </w:p>
    <w:sectPr w:rsidR="00E9510E" w:rsidRPr="0002471D" w:rsidSect="008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A36"/>
    <w:multiLevelType w:val="hybridMultilevel"/>
    <w:tmpl w:val="9EFEFB3C"/>
    <w:lvl w:ilvl="0" w:tplc="C9A07D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71D"/>
    <w:rsid w:val="0002471D"/>
    <w:rsid w:val="00E9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71D"/>
    <w:pPr>
      <w:ind w:left="720"/>
      <w:contextualSpacing/>
    </w:pPr>
  </w:style>
  <w:style w:type="paragraph" w:customStyle="1" w:styleId="htmlparagraph">
    <w:name w:val="html_paragraph"/>
    <w:basedOn w:val="a"/>
    <w:rsid w:val="0002471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2021-05-17T17:50:00Z</dcterms:created>
  <dcterms:modified xsi:type="dcterms:W3CDTF">2021-05-17T18:04:00Z</dcterms:modified>
</cp:coreProperties>
</file>