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569" w:rsidRDefault="004B43AC" w:rsidP="00597569">
      <w:pPr>
        <w:spacing w:line="360" w:lineRule="auto"/>
        <w:jc w:val="center"/>
        <w:rPr>
          <w:b/>
        </w:rPr>
      </w:pPr>
      <w:r w:rsidRPr="00597569">
        <w:rPr>
          <w:b/>
        </w:rPr>
        <w:t xml:space="preserve">Рецензия на статью </w:t>
      </w:r>
      <w:r w:rsidR="00597569">
        <w:rPr>
          <w:b/>
        </w:rPr>
        <w:t xml:space="preserve">А.А. Вербицкого: </w:t>
      </w:r>
      <w:r w:rsidR="00597569" w:rsidRPr="00597569">
        <w:rPr>
          <w:b/>
        </w:rPr>
        <w:t>«Цифровое обучение: проблемы, риски и перспективы»</w:t>
      </w:r>
    </w:p>
    <w:p w:rsidR="0027173F" w:rsidRDefault="00597569" w:rsidP="0027173F">
      <w:pPr>
        <w:spacing w:line="360" w:lineRule="auto"/>
      </w:pPr>
      <w:r w:rsidRPr="0027173F">
        <w:t>Данная статья Андрея Александровича Вербицкого посвяще</w:t>
      </w:r>
      <w:r w:rsidR="00002103">
        <w:t>на проблемам</w:t>
      </w:r>
      <w:r w:rsidRPr="0027173F">
        <w:t xml:space="preserve"> реализации цифрового обучения на всех уровнях системы образования в современную эпоху киберсоциализации общества и связанные с этим процессом многочисленные</w:t>
      </w:r>
      <w:r w:rsidR="0027173F">
        <w:t xml:space="preserve"> проблемы, риски и перспективы.</w:t>
      </w:r>
    </w:p>
    <w:p w:rsidR="00597569" w:rsidRDefault="00597569" w:rsidP="0027173F">
      <w:pPr>
        <w:spacing w:line="360" w:lineRule="auto"/>
      </w:pPr>
      <w:r w:rsidRPr="0027173F">
        <w:t>Основная мысль статьи состоит в том, что цифровизация обучения будет продуктивной только с опорой на адекватную этой задаче психолого-педагогическую теорию. В качестве такой теории может выступить психолого-педагогическая теория контекстного образования, развиваемая в течение многих лет в научной школе автора статьи.</w:t>
      </w:r>
    </w:p>
    <w:p w:rsidR="0027173F" w:rsidRPr="0027173F" w:rsidRDefault="00A534C8" w:rsidP="0027173F">
      <w:pPr>
        <w:spacing w:line="360" w:lineRule="auto"/>
      </w:pPr>
      <w:r>
        <w:t xml:space="preserve">Актуальность данной статьи </w:t>
      </w:r>
      <w:r w:rsidR="00002103">
        <w:t>очевидна, так как,</w:t>
      </w:r>
      <w:r>
        <w:t xml:space="preserve"> говоря</w:t>
      </w:r>
      <w:r w:rsidR="0027173F">
        <w:t xml:space="preserve"> о человеке и </w:t>
      </w:r>
      <w:r w:rsidR="0027173F" w:rsidRPr="0027173F">
        <w:t>обществе, техно</w:t>
      </w:r>
      <w:r w:rsidR="00002103">
        <w:t>логиях</w:t>
      </w:r>
      <w:r w:rsidR="0027173F" w:rsidRPr="0027173F">
        <w:t xml:space="preserve"> производства, культуры (интеллектуальной, технологической, социальной, духовной, информ</w:t>
      </w:r>
      <w:r w:rsidR="0027173F">
        <w:t xml:space="preserve">ационной) и самого образования, </w:t>
      </w:r>
      <w:r w:rsidR="0027173F" w:rsidRPr="0027173F">
        <w:t>назрела необходимо</w:t>
      </w:r>
      <w:r w:rsidR="0027173F">
        <w:t xml:space="preserve">сть перехода к </w:t>
      </w:r>
      <w:r w:rsidR="0027173F" w:rsidRPr="0027173F">
        <w:t>практико-ориентированному типу непрерывного образования с опорой на фундаментальное содержание наук и на неисчерпаемые возможности человека как субъекта обще</w:t>
      </w:r>
      <w:r>
        <w:t>го и профессионального развития,</w:t>
      </w:r>
      <w:r w:rsidR="0027173F" w:rsidRPr="0027173F">
        <w:t xml:space="preserve"> в том числе</w:t>
      </w:r>
      <w:r w:rsidR="00002103">
        <w:t>,</w:t>
      </w:r>
      <w:r w:rsidR="0027173F" w:rsidRPr="0027173F">
        <w:t xml:space="preserve"> посредством использования огромных возможностей цифровых средств обучения.</w:t>
      </w:r>
    </w:p>
    <w:p w:rsidR="00A534C8" w:rsidRPr="00A534C8" w:rsidRDefault="00A534C8" w:rsidP="00A534C8">
      <w:pPr>
        <w:spacing w:line="360" w:lineRule="auto"/>
      </w:pPr>
      <w:r w:rsidRPr="00A534C8">
        <w:t>Человек представл</w:t>
      </w:r>
      <w:r w:rsidR="009F4A72">
        <w:t xml:space="preserve">яет собой интегральное единство </w:t>
      </w:r>
      <w:r w:rsidRPr="00A534C8">
        <w:t>духа</w:t>
      </w:r>
      <w:r w:rsidR="00002103">
        <w:t xml:space="preserve"> </w:t>
      </w:r>
      <w:r w:rsidRPr="00A534C8">
        <w:t>(основных социальных и лич</w:t>
      </w:r>
      <w:r w:rsidR="009F4A72">
        <w:t xml:space="preserve">ностных ценностей и принципов), </w:t>
      </w:r>
      <w:r w:rsidRPr="00A534C8">
        <w:t>души</w:t>
      </w:r>
      <w:r w:rsidR="00002103">
        <w:t xml:space="preserve"> </w:t>
      </w:r>
      <w:r>
        <w:t xml:space="preserve">(всех психических процессов) и </w:t>
      </w:r>
      <w:r w:rsidRPr="00A534C8">
        <w:t>тела, которое реализует цели и выполняет программы, задаваемые предыдущими двумя «инстанциями». Психика, в с</w:t>
      </w:r>
      <w:r w:rsidR="009F4A72">
        <w:t xml:space="preserve">вою очередь, является единством </w:t>
      </w:r>
      <w:r w:rsidRPr="00A534C8">
        <w:t>биологиче</w:t>
      </w:r>
      <w:r w:rsidR="009F4A72">
        <w:t xml:space="preserve">ского и социального, сознания и </w:t>
      </w:r>
      <w:r w:rsidRPr="00A534C8">
        <w:t xml:space="preserve">бессознательного, интеллектуального и </w:t>
      </w:r>
      <w:r w:rsidR="009F4A72">
        <w:t xml:space="preserve">эмоционального, рационального и </w:t>
      </w:r>
      <w:r w:rsidRPr="00A534C8">
        <w:t>иррационального.</w:t>
      </w:r>
      <w:r w:rsidR="00002103">
        <w:t xml:space="preserve"> </w:t>
      </w:r>
      <w:r w:rsidRPr="00A534C8">
        <w:t>Цифровое обучение берёт из этого очень слабо познанного невероятного богатства только его интеллектуальную составляющую, которая опосредованно воздействует и на некоторые другие составляющие этого единства.</w:t>
      </w:r>
    </w:p>
    <w:p w:rsidR="00A534C8" w:rsidRPr="00A534C8" w:rsidRDefault="009F4A72" w:rsidP="00A534C8">
      <w:pPr>
        <w:spacing w:line="360" w:lineRule="auto"/>
      </w:pPr>
      <w:r>
        <w:lastRenderedPageBreak/>
        <w:t xml:space="preserve">Как справедливо отмечают О.И. Воинова и В.А. Плешаков, </w:t>
      </w:r>
      <w:r w:rsidR="00A534C8" w:rsidRPr="00A534C8">
        <w:t>все мы уже живем в эпоху киберсоциализации общества. Киберсоциа</w:t>
      </w:r>
      <w:r>
        <w:t xml:space="preserve">льность понимается авторами как </w:t>
      </w:r>
      <w:r w:rsidR="00A534C8" w:rsidRPr="00A534C8">
        <w:t>«совокупность приобретённых человеком качеств, обеспечивающих его способность организовывать жизнедеятельность в киберпространстве в контексте выполнения различных социальных функций как субъекта сетевых сообществ, а не в роли суверенной личности».</w:t>
      </w:r>
    </w:p>
    <w:p w:rsidR="00A534C8" w:rsidRPr="00A534C8" w:rsidRDefault="00AF0300" w:rsidP="00A534C8">
      <w:pPr>
        <w:spacing w:line="360" w:lineRule="auto"/>
      </w:pPr>
      <w:r>
        <w:t>В связи с этой мыслью авторов</w:t>
      </w:r>
      <w:r w:rsidR="00A534C8" w:rsidRPr="00A534C8">
        <w:t>, возникает вопрос, обеспечивает ли совокупность качеств, приобретённых человеком в процессе цифрового обучения, эффективное и безопасное выполнение различных социаль</w:t>
      </w:r>
      <w:r>
        <w:t>ных и профессиональных функций?</w:t>
      </w:r>
    </w:p>
    <w:p w:rsidR="003737A0" w:rsidRPr="003737A0" w:rsidRDefault="003737A0" w:rsidP="000061F9">
      <w:pPr>
        <w:spacing w:line="360" w:lineRule="auto"/>
      </w:pPr>
      <w:r w:rsidRPr="003737A0">
        <w:t>Наряду с огромными и ещё малоизученными возможностями ц</w:t>
      </w:r>
      <w:r>
        <w:t xml:space="preserve">ифрового обучения можно назвать </w:t>
      </w:r>
      <w:r w:rsidRPr="003737A0">
        <w:t>целый ряд проблем и рисков, связанных с их тотальным внедрением в систему образования:</w:t>
      </w:r>
    </w:p>
    <w:p w:rsidR="003737A0" w:rsidRPr="003737A0" w:rsidRDefault="003737A0" w:rsidP="000061F9">
      <w:pPr>
        <w:pStyle w:val="a9"/>
        <w:numPr>
          <w:ilvl w:val="0"/>
          <w:numId w:val="2"/>
        </w:numPr>
        <w:spacing w:line="360" w:lineRule="auto"/>
        <w:ind w:left="0" w:firstLine="709"/>
      </w:pPr>
      <w:r w:rsidRPr="003737A0">
        <w:t xml:space="preserve">Начать </w:t>
      </w:r>
      <w:r>
        <w:t xml:space="preserve">с того, что </w:t>
      </w:r>
      <w:r w:rsidRPr="003737A0">
        <w:t>в мире нет педагогической или психолого-педагогической теории цифрового обучения, на которую могли бы опираться школьные учителя, преподаватели колледжей и вузов при его проектировании и использовании, тогда как ни один инженер не возьмется проектировать какое-то техническое устройство без опоры на физическую (химическую, биологическую) теорию. Как нет и убедительных доказательств повышения качества образования посредством использования цифр</w:t>
      </w:r>
      <w:r>
        <w:t xml:space="preserve">ового обучения. По этой причине </w:t>
      </w:r>
      <w:r w:rsidRPr="003737A0">
        <w:t>существует сознательное или неосознанное сопротивление цифровизации обучения значительной части педагогического корпуса страны, особенно среди учителей и преподавателей старшего поколения.</w:t>
      </w:r>
    </w:p>
    <w:p w:rsidR="003737A0" w:rsidRPr="003737A0" w:rsidRDefault="003737A0" w:rsidP="000061F9">
      <w:pPr>
        <w:pStyle w:val="a9"/>
        <w:numPr>
          <w:ilvl w:val="0"/>
          <w:numId w:val="2"/>
        </w:numPr>
        <w:spacing w:line="360" w:lineRule="auto"/>
        <w:ind w:left="0" w:firstLine="709"/>
      </w:pPr>
      <w:r w:rsidRPr="003737A0">
        <w:t xml:space="preserve">Информация и знание </w:t>
      </w:r>
      <w:r>
        <w:t>-</w:t>
      </w:r>
      <w:r w:rsidRPr="003737A0">
        <w:t xml:space="preserve"> разные понятия: информация </w:t>
      </w:r>
      <w:r>
        <w:t>-</w:t>
      </w:r>
      <w:r w:rsidRPr="003737A0">
        <w:t xml:space="preserve"> это семиотическая, знаковая система, носитель значений (знаки языка, тексты, звуки речи и т.п.), а знание </w:t>
      </w:r>
      <w:r>
        <w:t>-</w:t>
      </w:r>
      <w:r w:rsidRPr="003737A0">
        <w:t xml:space="preserve"> подструктура личности, нечто субъективное, личностные смыслы, которые часто бывают разными для разных людей, воспринимающих одну и ту же информ</w:t>
      </w:r>
      <w:r w:rsidR="00002103">
        <w:t xml:space="preserve">ацию. При этом, </w:t>
      </w:r>
      <w:r w:rsidRPr="003737A0">
        <w:t xml:space="preserve">в науке существует </w:t>
      </w:r>
      <w:r w:rsidRPr="003737A0">
        <w:lastRenderedPageBreak/>
        <w:t>более 100 определений термина «информация». Какое из них адекватное сути дела?</w:t>
      </w:r>
    </w:p>
    <w:p w:rsidR="003737A0" w:rsidRPr="003737A0" w:rsidRDefault="003737A0" w:rsidP="000061F9">
      <w:pPr>
        <w:pStyle w:val="a9"/>
        <w:numPr>
          <w:ilvl w:val="0"/>
          <w:numId w:val="2"/>
        </w:numPr>
        <w:spacing w:line="360" w:lineRule="auto"/>
        <w:ind w:left="0" w:firstLine="709"/>
      </w:pPr>
      <w:r w:rsidRPr="003737A0">
        <w:t>Процесс обучения и образования реализуется посредством общения педагога и обучающихся.</w:t>
      </w:r>
      <w:r w:rsidR="00002103">
        <w:t xml:space="preserve"> </w:t>
      </w:r>
      <w:r w:rsidRPr="003737A0">
        <w:t xml:space="preserve">Общение состоит из трёх компонентов </w:t>
      </w:r>
      <w:r>
        <w:t>-</w:t>
      </w:r>
      <w:r w:rsidRPr="003737A0">
        <w:t>коммуникативного, интерактивного и перцептивного,</w:t>
      </w:r>
      <w:r w:rsidR="00002103">
        <w:t xml:space="preserve"> </w:t>
      </w:r>
      <w:r>
        <w:t xml:space="preserve">а также из двух сторон - </w:t>
      </w:r>
      <w:r w:rsidRPr="003737A0">
        <w:t>вербальной</w:t>
      </w:r>
      <w:r>
        <w:t xml:space="preserve"> (словесной) и невербальной, </w:t>
      </w:r>
      <w:r w:rsidR="00DD5CFB">
        <w:t xml:space="preserve">к которой относятся «язык </w:t>
      </w:r>
      <w:r w:rsidRPr="003737A0">
        <w:t>тела» (поза, телодвижения, выражение глаз и др.) и экстралингвистические, звуковые характеристики речи (интонация, высота звука, тон и др.).</w:t>
      </w:r>
    </w:p>
    <w:p w:rsidR="00252767" w:rsidRDefault="00042AC6" w:rsidP="00042AC6">
      <w:pPr>
        <w:spacing w:line="360" w:lineRule="auto"/>
      </w:pPr>
      <w:r w:rsidRPr="00042AC6">
        <w:t>Выво</w:t>
      </w:r>
      <w:r>
        <w:t xml:space="preserve">д из всего сказанного очевиден: компьютер в принципе не </w:t>
      </w:r>
      <w:r w:rsidRPr="00042AC6">
        <w:t>способен превращать значения в смыслы, информацию в знание.</w:t>
      </w:r>
      <w:r w:rsidR="00002103">
        <w:t xml:space="preserve"> </w:t>
      </w:r>
      <w:r w:rsidRPr="00042AC6">
        <w:t xml:space="preserve">Это означает, что «компьютерная метафора» </w:t>
      </w:r>
      <w:r>
        <w:t>-</w:t>
      </w:r>
      <w:r w:rsidRPr="00042AC6">
        <w:t xml:space="preserve"> не более, чем метафора; переработка информации компьютером не является механизмом порожд</w:t>
      </w:r>
      <w:r>
        <w:t xml:space="preserve">ения из неё знаний человеком, и </w:t>
      </w:r>
      <w:r w:rsidRPr="00042AC6">
        <w:t>нужно искать собственно психологические закономерности и механизмы понимания этого процесса.</w:t>
      </w:r>
    </w:p>
    <w:sectPr w:rsidR="00252767" w:rsidSect="00640F3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B46" w:rsidRDefault="00B31B46" w:rsidP="0027173F">
      <w:r>
        <w:separator/>
      </w:r>
    </w:p>
  </w:endnote>
  <w:endnote w:type="continuationSeparator" w:id="1">
    <w:p w:rsidR="00B31B46" w:rsidRDefault="00B31B46" w:rsidP="00271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495780"/>
    </w:sdtPr>
    <w:sdtContent>
      <w:p w:rsidR="0027173F" w:rsidRDefault="00640F3B">
        <w:pPr>
          <w:pStyle w:val="a7"/>
          <w:jc w:val="right"/>
        </w:pPr>
        <w:r>
          <w:fldChar w:fldCharType="begin"/>
        </w:r>
        <w:r w:rsidR="0027173F">
          <w:instrText>PAGE   \* MERGEFORMAT</w:instrText>
        </w:r>
        <w:r>
          <w:fldChar w:fldCharType="separate"/>
        </w:r>
        <w:r w:rsidR="00002103">
          <w:rPr>
            <w:noProof/>
          </w:rPr>
          <w:t>1</w:t>
        </w:r>
        <w:r>
          <w:fldChar w:fldCharType="end"/>
        </w:r>
      </w:p>
    </w:sdtContent>
  </w:sdt>
  <w:p w:rsidR="0027173F" w:rsidRDefault="0027173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B46" w:rsidRDefault="00B31B46" w:rsidP="0027173F">
      <w:r>
        <w:separator/>
      </w:r>
    </w:p>
  </w:footnote>
  <w:footnote w:type="continuationSeparator" w:id="1">
    <w:p w:rsidR="00B31B46" w:rsidRDefault="00B31B46" w:rsidP="002717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1559C"/>
    <w:multiLevelType w:val="hybridMultilevel"/>
    <w:tmpl w:val="EF3684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0C87E58"/>
    <w:multiLevelType w:val="hybridMultilevel"/>
    <w:tmpl w:val="5FACB6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EC91C5F"/>
    <w:multiLevelType w:val="multilevel"/>
    <w:tmpl w:val="2D80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3AC"/>
    <w:rsid w:val="00002103"/>
    <w:rsid w:val="000061F9"/>
    <w:rsid w:val="00042AC6"/>
    <w:rsid w:val="00071010"/>
    <w:rsid w:val="00153D2B"/>
    <w:rsid w:val="00252767"/>
    <w:rsid w:val="0027173F"/>
    <w:rsid w:val="003737A0"/>
    <w:rsid w:val="004B43AC"/>
    <w:rsid w:val="00597569"/>
    <w:rsid w:val="00640F3B"/>
    <w:rsid w:val="009F4A72"/>
    <w:rsid w:val="00A534C8"/>
    <w:rsid w:val="00AF0300"/>
    <w:rsid w:val="00B31B46"/>
    <w:rsid w:val="00C17E35"/>
    <w:rsid w:val="00DD5CFB"/>
    <w:rsid w:val="00DE0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D2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97569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5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7173F"/>
    <w:rPr>
      <w:b/>
      <w:bCs/>
    </w:rPr>
  </w:style>
  <w:style w:type="character" w:styleId="a4">
    <w:name w:val="Emphasis"/>
    <w:basedOn w:val="a0"/>
    <w:uiPriority w:val="20"/>
    <w:qFormat/>
    <w:rsid w:val="0027173F"/>
    <w:rPr>
      <w:i/>
      <w:iCs/>
    </w:rPr>
  </w:style>
  <w:style w:type="paragraph" w:styleId="a5">
    <w:name w:val="header"/>
    <w:basedOn w:val="a"/>
    <w:link w:val="a6"/>
    <w:uiPriority w:val="99"/>
    <w:unhideWhenUsed/>
    <w:rsid w:val="002717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173F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2717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173F"/>
    <w:rPr>
      <w:rFonts w:ascii="Times New Roman" w:hAnsi="Times New Roman"/>
      <w:sz w:val="28"/>
    </w:rPr>
  </w:style>
  <w:style w:type="paragraph" w:customStyle="1" w:styleId="rtejustify">
    <w:name w:val="rtejustify"/>
    <w:basedOn w:val="a"/>
    <w:rsid w:val="00A534C8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1F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021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21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D2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97569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5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7173F"/>
    <w:rPr>
      <w:b/>
      <w:bCs/>
    </w:rPr>
  </w:style>
  <w:style w:type="character" w:styleId="a4">
    <w:name w:val="Emphasis"/>
    <w:basedOn w:val="a0"/>
    <w:uiPriority w:val="20"/>
    <w:qFormat/>
    <w:rsid w:val="0027173F"/>
    <w:rPr>
      <w:i/>
      <w:iCs/>
    </w:rPr>
  </w:style>
  <w:style w:type="paragraph" w:styleId="a5">
    <w:name w:val="header"/>
    <w:basedOn w:val="a"/>
    <w:link w:val="a6"/>
    <w:uiPriority w:val="99"/>
    <w:unhideWhenUsed/>
    <w:rsid w:val="002717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173F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2717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173F"/>
    <w:rPr>
      <w:rFonts w:ascii="Times New Roman" w:hAnsi="Times New Roman"/>
      <w:sz w:val="28"/>
    </w:rPr>
  </w:style>
  <w:style w:type="paragraph" w:customStyle="1" w:styleId="rtejustify">
    <w:name w:val="rtejustify"/>
    <w:basedOn w:val="a"/>
    <w:rsid w:val="00A534C8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1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2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шгншщгш</dc:creator>
  <cp:lastModifiedBy>123</cp:lastModifiedBy>
  <cp:revision>4</cp:revision>
  <dcterms:created xsi:type="dcterms:W3CDTF">2021-04-23T19:00:00Z</dcterms:created>
  <dcterms:modified xsi:type="dcterms:W3CDTF">2021-04-29T08:41:00Z</dcterms:modified>
</cp:coreProperties>
</file>