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013" w:rsidRPr="00FA0B73" w:rsidRDefault="00713013" w:rsidP="00FA0B73">
      <w:pPr>
        <w:widowControl w:val="0"/>
        <w:jc w:val="center"/>
        <w:rPr>
          <w:color w:val="FF0000"/>
        </w:rPr>
      </w:pPr>
      <w:r w:rsidRPr="00FA0B73">
        <w:rPr>
          <w:b/>
        </w:rPr>
        <w:t>ПРЕДЛОЖЕНИ</w:t>
      </w:r>
      <w:r w:rsidR="0027494A" w:rsidRPr="00FA0B73">
        <w:rPr>
          <w:b/>
        </w:rPr>
        <w:t>Я</w:t>
      </w:r>
      <w:r w:rsidRPr="00FA0B73">
        <w:rPr>
          <w:b/>
        </w:rPr>
        <w:t xml:space="preserve"> ПО СОБСТВЕННОМУ ПРОФЕССИОНАЛЬНОМУ И ЛИЧНОСТНОМУ РАЗВИТИЮ</w:t>
      </w:r>
    </w:p>
    <w:p w:rsidR="005B384F" w:rsidRDefault="00F9154F" w:rsidP="005B384F">
      <w:pPr>
        <w:widowControl w:val="0"/>
        <w:jc w:val="both"/>
        <w:rPr>
          <w:color w:val="000000"/>
          <w:shd w:val="clear" w:color="auto" w:fill="F5F5F5"/>
        </w:rPr>
      </w:pPr>
      <w:r w:rsidRPr="00FA0B73">
        <w:rPr>
          <w:b/>
          <w:color w:val="000000"/>
        </w:rPr>
        <w:t>Цель</w:t>
      </w:r>
      <w:r w:rsidRPr="00FA0B73">
        <w:rPr>
          <w:color w:val="000000"/>
        </w:rPr>
        <w:t xml:space="preserve">: </w:t>
      </w:r>
      <w:r w:rsidR="005B384F">
        <w:rPr>
          <w:color w:val="000000"/>
          <w:shd w:val="clear" w:color="auto" w:fill="F5F5F5"/>
        </w:rPr>
        <w:t>о</w:t>
      </w:r>
      <w:r w:rsidR="005B384F" w:rsidRPr="005B384F">
        <w:rPr>
          <w:color w:val="000000"/>
          <w:shd w:val="clear" w:color="auto" w:fill="F5F5F5"/>
        </w:rPr>
        <w:t xml:space="preserve">беспечить собственное непрерывное профессиональное образование, которое позволило бы реализовывать такие подходы и методы обучения, при которых </w:t>
      </w:r>
      <w:r w:rsidR="005B384F">
        <w:rPr>
          <w:color w:val="000000"/>
          <w:shd w:val="clear" w:color="auto" w:fill="F5F5F5"/>
        </w:rPr>
        <w:t>можно будет использовать</w:t>
      </w:r>
      <w:r w:rsidR="005B384F" w:rsidRPr="005B384F">
        <w:rPr>
          <w:color w:val="000000"/>
          <w:shd w:val="clear" w:color="auto" w:fill="F5F5F5"/>
        </w:rPr>
        <w:t xml:space="preserve"> полученные знания в различных жизненных ситуациях</w:t>
      </w:r>
      <w:r w:rsidR="005B384F">
        <w:rPr>
          <w:color w:val="000000"/>
          <w:shd w:val="clear" w:color="auto" w:fill="F5F5F5"/>
        </w:rPr>
        <w:t>.</w:t>
      </w:r>
      <w:r w:rsidR="005B384F">
        <w:rPr>
          <w:color w:val="000000"/>
        </w:rPr>
        <w:t xml:space="preserve"> </w:t>
      </w:r>
    </w:p>
    <w:p w:rsidR="00F9154F" w:rsidRPr="00FA0B73" w:rsidRDefault="00F9154F" w:rsidP="005B384F">
      <w:pPr>
        <w:widowControl w:val="0"/>
        <w:jc w:val="both"/>
        <w:rPr>
          <w:color w:val="000000"/>
        </w:rPr>
      </w:pPr>
      <w:r w:rsidRPr="00FA0B73">
        <w:rPr>
          <w:rStyle w:val="a7"/>
          <w:color w:val="000000"/>
        </w:rPr>
        <w:t>Задачи:</w:t>
      </w:r>
    </w:p>
    <w:p w:rsidR="00F9154F" w:rsidRPr="00FA0B73" w:rsidRDefault="00F9154F" w:rsidP="00FA0B73">
      <w:pPr>
        <w:pStyle w:val="ad"/>
        <w:widowControl w:val="0"/>
        <w:spacing w:before="0" w:beforeAutospacing="0" w:after="0" w:afterAutospacing="0"/>
        <w:jc w:val="both"/>
        <w:rPr>
          <w:color w:val="000000"/>
        </w:rPr>
      </w:pPr>
      <w:r w:rsidRPr="00FA0B73">
        <w:rPr>
          <w:color w:val="000000"/>
        </w:rPr>
        <w:t>1. Изучение уровня собственного профессионального и личностного развития.</w:t>
      </w:r>
    </w:p>
    <w:p w:rsidR="00F9154F" w:rsidRPr="00FA0B73" w:rsidRDefault="00F9154F" w:rsidP="00FA0B73">
      <w:pPr>
        <w:pStyle w:val="ad"/>
        <w:widowControl w:val="0"/>
        <w:spacing w:before="0" w:beforeAutospacing="0" w:after="0" w:afterAutospacing="0"/>
        <w:jc w:val="both"/>
        <w:rPr>
          <w:color w:val="000000"/>
        </w:rPr>
      </w:pPr>
      <w:r w:rsidRPr="00FA0B73">
        <w:rPr>
          <w:color w:val="000000"/>
        </w:rPr>
        <w:t>2. Определение достоинств, недостатков, проблем в своем профессиональном и личностном развитии и определение их причин.</w:t>
      </w:r>
    </w:p>
    <w:p w:rsidR="00FA0B73" w:rsidRDefault="00F9154F" w:rsidP="00FA0B73">
      <w:pPr>
        <w:widowControl w:val="0"/>
        <w:jc w:val="both"/>
        <w:rPr>
          <w:color w:val="000000"/>
        </w:rPr>
      </w:pPr>
      <w:r w:rsidRPr="00FA0B73">
        <w:rPr>
          <w:color w:val="000000"/>
        </w:rPr>
        <w:t>3. Определение путей и способов профессионального и личностного развития.</w:t>
      </w:r>
    </w:p>
    <w:p w:rsidR="00FA0B73" w:rsidRPr="00FA0B73" w:rsidRDefault="00FA0B73" w:rsidP="00FA0B73">
      <w:pPr>
        <w:widowControl w:val="0"/>
        <w:jc w:val="both"/>
        <w:rPr>
          <w:b/>
          <w:bCs/>
          <w:color w:val="000000"/>
          <w:sz w:val="32"/>
          <w:szCs w:val="32"/>
        </w:rPr>
      </w:pPr>
    </w:p>
    <w:p w:rsidR="00F9154F" w:rsidRPr="00FA0B73" w:rsidRDefault="00F9154F" w:rsidP="00FA0B73">
      <w:pPr>
        <w:widowControl w:val="0"/>
        <w:jc w:val="center"/>
        <w:rPr>
          <w:b/>
          <w:i/>
        </w:rPr>
      </w:pPr>
      <w:r w:rsidRPr="00FA0B73">
        <w:rPr>
          <w:b/>
          <w:bCs/>
          <w:color w:val="000000"/>
        </w:rPr>
        <w:t>ДИАГНОСТИЧЕСКИЕ МЕТОДЫ ИЗУЧЕНИЯ УРОВНЯ СОБСТВЕННОГО ПРОФЕССИОНАЛЬНОГО И ЛИЧНОСТНОГО РАЗВИТИЯ</w:t>
      </w:r>
    </w:p>
    <w:p w:rsidR="00F9154F" w:rsidRPr="00F9154F" w:rsidRDefault="00F9154F" w:rsidP="00F9154F"/>
    <w:p w:rsidR="00F9154F" w:rsidRPr="00E4453C" w:rsidRDefault="00F9154F" w:rsidP="00FA0B73">
      <w:pPr>
        <w:pStyle w:val="31"/>
        <w:jc w:val="both"/>
        <w:rPr>
          <w:rFonts w:ascii="Times New Roman" w:hAnsi="Times New Roman"/>
          <w:iCs/>
          <w:sz w:val="24"/>
          <w:szCs w:val="24"/>
        </w:rPr>
      </w:pPr>
      <w:r w:rsidRPr="00E4453C">
        <w:rPr>
          <w:rFonts w:ascii="Times New Roman" w:hAnsi="Times New Roman"/>
          <w:color w:val="000000"/>
          <w:sz w:val="24"/>
          <w:szCs w:val="24"/>
        </w:rPr>
        <w:t>1. Метод самооценки и экспертной оценки сформированности профессиональных компетенций</w:t>
      </w:r>
      <w:r w:rsidR="00E4453C">
        <w:rPr>
          <w:rFonts w:ascii="Times New Roman" w:hAnsi="Times New Roman"/>
          <w:color w:val="000000"/>
          <w:sz w:val="24"/>
          <w:szCs w:val="24"/>
        </w:rPr>
        <w:t>.</w:t>
      </w:r>
      <w:r w:rsidRPr="00E4453C">
        <w:rPr>
          <w:rFonts w:ascii="Times New Roman" w:hAnsi="Times New Roman"/>
          <w:iCs/>
          <w:sz w:val="24"/>
          <w:szCs w:val="24"/>
        </w:rPr>
        <w:t xml:space="preserve"> </w:t>
      </w:r>
    </w:p>
    <w:p w:rsidR="004429B7" w:rsidRPr="00E4453C" w:rsidRDefault="00F9154F" w:rsidP="00FA0B73">
      <w:pPr>
        <w:pStyle w:val="31"/>
        <w:jc w:val="both"/>
        <w:rPr>
          <w:rFonts w:ascii="Times New Roman" w:hAnsi="Times New Roman"/>
          <w:iCs/>
          <w:sz w:val="24"/>
          <w:szCs w:val="24"/>
        </w:rPr>
      </w:pPr>
      <w:r w:rsidRPr="00E4453C">
        <w:rPr>
          <w:rFonts w:ascii="Times New Roman" w:hAnsi="Times New Roman"/>
          <w:iCs/>
          <w:sz w:val="24"/>
          <w:szCs w:val="24"/>
        </w:rPr>
        <w:t>2</w:t>
      </w:r>
      <w:r w:rsidR="004429B7" w:rsidRPr="00E4453C">
        <w:rPr>
          <w:rFonts w:ascii="Times New Roman" w:hAnsi="Times New Roman"/>
          <w:iCs/>
          <w:sz w:val="24"/>
          <w:szCs w:val="24"/>
        </w:rPr>
        <w:t xml:space="preserve">. Как вы относитесь к своей профессии. </w:t>
      </w:r>
      <w:r w:rsidR="004429B7" w:rsidRPr="00E4453C">
        <w:rPr>
          <w:rFonts w:ascii="Times New Roman" w:hAnsi="Times New Roman"/>
          <w:b w:val="0"/>
          <w:iCs/>
          <w:sz w:val="24"/>
          <w:szCs w:val="24"/>
        </w:rPr>
        <w:t>Анкета для педагогов</w:t>
      </w:r>
    </w:p>
    <w:p w:rsidR="004429B7" w:rsidRPr="00E4453C" w:rsidRDefault="00F9154F" w:rsidP="00FA0B73">
      <w:pPr>
        <w:pStyle w:val="31"/>
        <w:jc w:val="both"/>
        <w:rPr>
          <w:rFonts w:ascii="Times New Roman" w:hAnsi="Times New Roman"/>
          <w:iCs/>
          <w:sz w:val="24"/>
          <w:szCs w:val="24"/>
        </w:rPr>
      </w:pPr>
      <w:r w:rsidRPr="00E4453C">
        <w:rPr>
          <w:rFonts w:ascii="Times New Roman" w:hAnsi="Times New Roman"/>
          <w:iCs/>
          <w:sz w:val="24"/>
          <w:szCs w:val="24"/>
        </w:rPr>
        <w:t>3</w:t>
      </w:r>
      <w:r w:rsidR="004429B7" w:rsidRPr="00E4453C">
        <w:rPr>
          <w:rFonts w:ascii="Times New Roman" w:hAnsi="Times New Roman"/>
          <w:iCs/>
          <w:sz w:val="24"/>
          <w:szCs w:val="24"/>
        </w:rPr>
        <w:t>. Анализ мотивации деятельности педагогов</w:t>
      </w:r>
      <w:r w:rsidR="00E4453C">
        <w:rPr>
          <w:rFonts w:ascii="Times New Roman" w:hAnsi="Times New Roman"/>
          <w:iCs/>
          <w:sz w:val="24"/>
          <w:szCs w:val="24"/>
        </w:rPr>
        <w:t>.</w:t>
      </w:r>
    </w:p>
    <w:p w:rsidR="004429B7" w:rsidRPr="00E4453C" w:rsidRDefault="004429B7" w:rsidP="00FA0B73">
      <w:pPr>
        <w:pStyle w:val="31"/>
        <w:jc w:val="both"/>
        <w:rPr>
          <w:rFonts w:ascii="Times New Roman" w:hAnsi="Times New Roman"/>
          <w:iCs/>
          <w:sz w:val="24"/>
          <w:szCs w:val="24"/>
        </w:rPr>
      </w:pPr>
      <w:r w:rsidRPr="00E4453C">
        <w:rPr>
          <w:rFonts w:ascii="Times New Roman" w:hAnsi="Times New Roman"/>
          <w:b w:val="0"/>
          <w:bCs w:val="0"/>
          <w:sz w:val="24"/>
          <w:szCs w:val="24"/>
        </w:rPr>
        <w:t>Изучаются мотивы, значимые для педагога, ведущие в коллективе ОУ и те,  на которые ориентируется администрация</w:t>
      </w:r>
      <w:r w:rsidRPr="00E4453C">
        <w:rPr>
          <w:rFonts w:ascii="Times New Roman" w:hAnsi="Times New Roman"/>
          <w:iCs/>
          <w:sz w:val="24"/>
          <w:szCs w:val="24"/>
        </w:rPr>
        <w:t>.</w:t>
      </w:r>
    </w:p>
    <w:p w:rsidR="004429B7" w:rsidRPr="00E4453C" w:rsidRDefault="00F9154F" w:rsidP="00FA0B73">
      <w:pPr>
        <w:pStyle w:val="31"/>
        <w:jc w:val="both"/>
        <w:rPr>
          <w:rFonts w:ascii="Times New Roman" w:hAnsi="Times New Roman"/>
          <w:iCs/>
          <w:sz w:val="24"/>
          <w:szCs w:val="24"/>
        </w:rPr>
      </w:pPr>
      <w:r w:rsidRPr="00E4453C">
        <w:rPr>
          <w:rFonts w:ascii="Times New Roman" w:hAnsi="Times New Roman"/>
          <w:iCs/>
          <w:sz w:val="24"/>
          <w:szCs w:val="24"/>
        </w:rPr>
        <w:t>4</w:t>
      </w:r>
      <w:r w:rsidR="004429B7" w:rsidRPr="00E4453C">
        <w:rPr>
          <w:rFonts w:ascii="Times New Roman" w:hAnsi="Times New Roman"/>
          <w:iCs/>
          <w:sz w:val="24"/>
          <w:szCs w:val="24"/>
        </w:rPr>
        <w:t>. Самооценка профессиональных качеств педагога</w:t>
      </w:r>
      <w:r w:rsidR="00E4453C">
        <w:rPr>
          <w:rFonts w:ascii="Times New Roman" w:hAnsi="Times New Roman"/>
          <w:iCs/>
          <w:sz w:val="24"/>
          <w:szCs w:val="24"/>
        </w:rPr>
        <w:t>.</w:t>
      </w:r>
    </w:p>
    <w:p w:rsidR="004429B7" w:rsidRPr="00E4453C" w:rsidRDefault="00F9154F" w:rsidP="00FA0B73">
      <w:pPr>
        <w:pStyle w:val="31"/>
        <w:jc w:val="both"/>
        <w:rPr>
          <w:rFonts w:ascii="Times New Roman" w:hAnsi="Times New Roman"/>
          <w:iCs/>
          <w:sz w:val="24"/>
          <w:szCs w:val="24"/>
        </w:rPr>
      </w:pPr>
      <w:r w:rsidRPr="00E4453C">
        <w:rPr>
          <w:rFonts w:ascii="Times New Roman" w:hAnsi="Times New Roman"/>
          <w:iCs/>
          <w:sz w:val="24"/>
          <w:szCs w:val="24"/>
        </w:rPr>
        <w:t>5</w:t>
      </w:r>
      <w:r w:rsidR="004429B7" w:rsidRPr="00E4453C">
        <w:rPr>
          <w:rFonts w:ascii="Times New Roman" w:hAnsi="Times New Roman"/>
          <w:iCs/>
          <w:sz w:val="24"/>
          <w:szCs w:val="24"/>
        </w:rPr>
        <w:t xml:space="preserve">. </w:t>
      </w:r>
      <w:r w:rsidR="004429B7" w:rsidRPr="00E4453C">
        <w:rPr>
          <w:rFonts w:ascii="Times New Roman" w:hAnsi="Times New Roman"/>
          <w:sz w:val="24"/>
          <w:szCs w:val="24"/>
        </w:rPr>
        <w:t>Определение удовлетворенности личности своим трудом</w:t>
      </w:r>
      <w:r w:rsidR="00E4453C">
        <w:rPr>
          <w:rFonts w:ascii="Times New Roman" w:hAnsi="Times New Roman"/>
          <w:sz w:val="24"/>
          <w:szCs w:val="24"/>
        </w:rPr>
        <w:t>.</w:t>
      </w:r>
    </w:p>
    <w:p w:rsidR="004429B7" w:rsidRPr="00E4453C" w:rsidRDefault="004429B7" w:rsidP="00FA0B73">
      <w:pPr>
        <w:jc w:val="both"/>
      </w:pPr>
      <w:r w:rsidRPr="00E4453C">
        <w:t>Удовлетворенность трудом является интегративным показателем, отражающим благополучие-неблагополучие положения личности  в трудовом коллективе. Показатель содержит оценки интереса к выполняемой работе, удовлетворенности взаимоотношениями с коллегами, руководством, уровня притязаний в профессиональной деятельности и т.д.</w:t>
      </w:r>
    </w:p>
    <w:p w:rsidR="004429B7" w:rsidRPr="00E4453C" w:rsidRDefault="00F9154F" w:rsidP="00FA0B73">
      <w:pPr>
        <w:pStyle w:val="31"/>
        <w:jc w:val="both"/>
        <w:rPr>
          <w:rFonts w:ascii="Times New Roman" w:hAnsi="Times New Roman"/>
          <w:sz w:val="24"/>
          <w:szCs w:val="24"/>
        </w:rPr>
      </w:pPr>
      <w:r w:rsidRPr="00E4453C">
        <w:rPr>
          <w:rFonts w:ascii="Times New Roman" w:hAnsi="Times New Roman"/>
          <w:iCs/>
          <w:sz w:val="24"/>
          <w:szCs w:val="24"/>
        </w:rPr>
        <w:t>6</w:t>
      </w:r>
      <w:r w:rsidR="004429B7" w:rsidRPr="00E4453C">
        <w:rPr>
          <w:rFonts w:ascii="Times New Roman" w:hAnsi="Times New Roman"/>
          <w:iCs/>
          <w:sz w:val="24"/>
          <w:szCs w:val="24"/>
        </w:rPr>
        <w:t>. Стили педагогического общения</w:t>
      </w:r>
      <w:r w:rsidR="004429B7" w:rsidRPr="00E4453C">
        <w:rPr>
          <w:rFonts w:ascii="Times New Roman" w:hAnsi="Times New Roman"/>
          <w:sz w:val="24"/>
          <w:szCs w:val="24"/>
        </w:rPr>
        <w:t>.</w:t>
      </w:r>
    </w:p>
    <w:p w:rsidR="004429B7" w:rsidRPr="00E4453C" w:rsidRDefault="00F9154F" w:rsidP="00FA0B73">
      <w:pPr>
        <w:pStyle w:val="31"/>
        <w:jc w:val="both"/>
        <w:rPr>
          <w:rFonts w:ascii="Times New Roman" w:hAnsi="Times New Roman"/>
          <w:sz w:val="24"/>
          <w:szCs w:val="24"/>
        </w:rPr>
      </w:pPr>
      <w:r w:rsidRPr="00E4453C">
        <w:rPr>
          <w:rFonts w:ascii="Times New Roman" w:hAnsi="Times New Roman"/>
          <w:sz w:val="24"/>
          <w:szCs w:val="24"/>
        </w:rPr>
        <w:t>7</w:t>
      </w:r>
      <w:r w:rsidR="004429B7" w:rsidRPr="00E4453C">
        <w:rPr>
          <w:rFonts w:ascii="Times New Roman" w:hAnsi="Times New Roman"/>
          <w:sz w:val="24"/>
          <w:szCs w:val="24"/>
        </w:rPr>
        <w:t xml:space="preserve">. Анкета  - </w:t>
      </w:r>
      <w:r w:rsidR="004429B7" w:rsidRPr="00E4453C">
        <w:rPr>
          <w:rFonts w:ascii="Times New Roman" w:hAnsi="Times New Roman"/>
          <w:b w:val="0"/>
          <w:sz w:val="24"/>
          <w:szCs w:val="24"/>
        </w:rPr>
        <w:t>перечень педагогических воздействий педагога на воспитанников.</w:t>
      </w:r>
      <w:r w:rsidR="004429B7" w:rsidRPr="00E4453C">
        <w:rPr>
          <w:rFonts w:ascii="Times New Roman" w:hAnsi="Times New Roman"/>
          <w:sz w:val="24"/>
          <w:szCs w:val="24"/>
        </w:rPr>
        <w:t xml:space="preserve"> </w:t>
      </w:r>
    </w:p>
    <w:p w:rsidR="004429B7" w:rsidRPr="00E4453C" w:rsidRDefault="00F9154F" w:rsidP="00FA0B73">
      <w:pPr>
        <w:pStyle w:val="31"/>
        <w:jc w:val="both"/>
        <w:rPr>
          <w:rFonts w:ascii="Times New Roman" w:hAnsi="Times New Roman"/>
          <w:sz w:val="24"/>
          <w:szCs w:val="24"/>
        </w:rPr>
      </w:pPr>
      <w:r w:rsidRPr="00E4453C">
        <w:rPr>
          <w:rFonts w:ascii="Times New Roman" w:hAnsi="Times New Roman"/>
          <w:sz w:val="24"/>
          <w:szCs w:val="24"/>
        </w:rPr>
        <w:t>8</w:t>
      </w:r>
      <w:r w:rsidR="004429B7" w:rsidRPr="00E4453C">
        <w:rPr>
          <w:rFonts w:ascii="Times New Roman" w:hAnsi="Times New Roman"/>
          <w:sz w:val="24"/>
          <w:szCs w:val="24"/>
        </w:rPr>
        <w:t xml:space="preserve">.  Анкета - </w:t>
      </w:r>
      <w:r w:rsidR="004429B7" w:rsidRPr="00E4453C">
        <w:rPr>
          <w:rFonts w:ascii="Times New Roman" w:hAnsi="Times New Roman"/>
          <w:b w:val="0"/>
          <w:sz w:val="24"/>
          <w:szCs w:val="24"/>
        </w:rPr>
        <w:t>выявление положительных и отрицательных качеств личности педагога</w:t>
      </w:r>
    </w:p>
    <w:p w:rsidR="004429B7" w:rsidRPr="00E4453C" w:rsidRDefault="00F9154F" w:rsidP="00FA0B73">
      <w:pPr>
        <w:pStyle w:val="31"/>
        <w:jc w:val="both"/>
        <w:rPr>
          <w:rFonts w:ascii="Times New Roman" w:hAnsi="Times New Roman"/>
          <w:b w:val="0"/>
          <w:sz w:val="24"/>
          <w:szCs w:val="24"/>
        </w:rPr>
      </w:pPr>
      <w:r w:rsidRPr="00E4453C">
        <w:rPr>
          <w:rFonts w:ascii="Times New Roman" w:hAnsi="Times New Roman"/>
          <w:sz w:val="24"/>
          <w:szCs w:val="24"/>
        </w:rPr>
        <w:t>9.</w:t>
      </w:r>
      <w:r w:rsidR="004429B7" w:rsidRPr="00E4453C">
        <w:rPr>
          <w:rFonts w:ascii="Times New Roman" w:hAnsi="Times New Roman"/>
          <w:sz w:val="24"/>
          <w:szCs w:val="24"/>
        </w:rPr>
        <w:t xml:space="preserve">  </w:t>
      </w:r>
      <w:proofErr w:type="spellStart"/>
      <w:r w:rsidR="004429B7" w:rsidRPr="00E4453C">
        <w:rPr>
          <w:rFonts w:ascii="Times New Roman" w:hAnsi="Times New Roman"/>
          <w:sz w:val="24"/>
          <w:szCs w:val="24"/>
        </w:rPr>
        <w:t>Самооценочный</w:t>
      </w:r>
      <w:proofErr w:type="spellEnd"/>
      <w:r w:rsidR="004429B7" w:rsidRPr="00E4453C">
        <w:rPr>
          <w:rFonts w:ascii="Times New Roman" w:hAnsi="Times New Roman"/>
          <w:sz w:val="24"/>
          <w:szCs w:val="24"/>
        </w:rPr>
        <w:t xml:space="preserve"> рейтинг – </w:t>
      </w:r>
      <w:r w:rsidR="004429B7" w:rsidRPr="00E4453C">
        <w:rPr>
          <w:rFonts w:ascii="Times New Roman" w:hAnsi="Times New Roman"/>
          <w:b w:val="0"/>
          <w:sz w:val="24"/>
          <w:szCs w:val="24"/>
        </w:rPr>
        <w:t>выявление оптимального стиля отношения к  воспитанникам и стиля отношения, присущего испытуемым.</w:t>
      </w:r>
    </w:p>
    <w:p w:rsidR="004429B7" w:rsidRPr="00E4453C" w:rsidRDefault="00F9154F" w:rsidP="00FA0B73">
      <w:pPr>
        <w:jc w:val="both"/>
      </w:pPr>
      <w:r w:rsidRPr="00E4453C">
        <w:rPr>
          <w:b/>
          <w:iCs/>
        </w:rPr>
        <w:t>10</w:t>
      </w:r>
      <w:r w:rsidR="004429B7" w:rsidRPr="00E4453C">
        <w:rPr>
          <w:b/>
          <w:iCs/>
        </w:rPr>
        <w:t>. Анализ категорий взаимодействия педагога с детьми на занятиях.</w:t>
      </w:r>
      <w:r w:rsidR="004429B7" w:rsidRPr="00E4453C">
        <w:rPr>
          <w:b/>
        </w:rPr>
        <w:t xml:space="preserve"> </w:t>
      </w:r>
    </w:p>
    <w:p w:rsidR="004429B7" w:rsidRPr="00E4453C" w:rsidRDefault="004429B7" w:rsidP="00FA0B73">
      <w:pPr>
        <w:pStyle w:val="22"/>
        <w:keepNext/>
        <w:spacing w:after="0" w:line="240" w:lineRule="auto"/>
        <w:ind w:left="0"/>
        <w:jc w:val="both"/>
        <w:rPr>
          <w:rFonts w:ascii="Times New Roman" w:hAnsi="Times New Roman"/>
          <w:sz w:val="24"/>
          <w:szCs w:val="24"/>
        </w:rPr>
      </w:pPr>
      <w:r w:rsidRPr="00E4453C">
        <w:rPr>
          <w:rFonts w:ascii="Times New Roman" w:hAnsi="Times New Roman"/>
          <w:sz w:val="24"/>
          <w:szCs w:val="24"/>
        </w:rPr>
        <w:t xml:space="preserve">Цель - анализ речевых высказываний педагога с точки зрения создания условий на занятии для проявления инициативности, активности детей, их познавательных способностей, </w:t>
      </w:r>
      <w:proofErr w:type="spellStart"/>
      <w:r w:rsidRPr="00E4453C">
        <w:rPr>
          <w:rFonts w:ascii="Times New Roman" w:hAnsi="Times New Roman"/>
          <w:sz w:val="24"/>
          <w:szCs w:val="24"/>
        </w:rPr>
        <w:t>творческости</w:t>
      </w:r>
      <w:proofErr w:type="spellEnd"/>
      <w:r w:rsidRPr="00E4453C">
        <w:rPr>
          <w:rFonts w:ascii="Times New Roman" w:hAnsi="Times New Roman"/>
          <w:sz w:val="24"/>
          <w:szCs w:val="24"/>
        </w:rPr>
        <w:t>, саморегуляции.</w:t>
      </w:r>
    </w:p>
    <w:p w:rsidR="004429B7" w:rsidRPr="00E4453C" w:rsidRDefault="004429B7" w:rsidP="00FA0B73">
      <w:pPr>
        <w:pStyle w:val="22"/>
        <w:keepNext/>
        <w:spacing w:after="0" w:line="240" w:lineRule="auto"/>
        <w:ind w:left="0"/>
        <w:jc w:val="both"/>
        <w:rPr>
          <w:rFonts w:ascii="Times New Roman" w:hAnsi="Times New Roman"/>
          <w:sz w:val="24"/>
          <w:szCs w:val="24"/>
        </w:rPr>
      </w:pPr>
      <w:r w:rsidRPr="00E4453C">
        <w:rPr>
          <w:rFonts w:ascii="Times New Roman" w:hAnsi="Times New Roman"/>
          <w:b/>
          <w:bCs/>
          <w:iCs/>
          <w:sz w:val="24"/>
          <w:szCs w:val="24"/>
        </w:rPr>
        <w:t>1</w:t>
      </w:r>
      <w:r w:rsidR="00F9154F" w:rsidRPr="00E4453C">
        <w:rPr>
          <w:rFonts w:ascii="Times New Roman" w:hAnsi="Times New Roman"/>
          <w:b/>
          <w:bCs/>
          <w:iCs/>
          <w:sz w:val="24"/>
          <w:szCs w:val="24"/>
        </w:rPr>
        <w:t>1</w:t>
      </w:r>
      <w:r w:rsidRPr="00E4453C">
        <w:rPr>
          <w:rFonts w:ascii="Times New Roman" w:hAnsi="Times New Roman"/>
          <w:b/>
          <w:bCs/>
          <w:iCs/>
          <w:sz w:val="24"/>
          <w:szCs w:val="24"/>
        </w:rPr>
        <w:t xml:space="preserve">. Способность педагога к эмпатии. </w:t>
      </w:r>
    </w:p>
    <w:p w:rsidR="004429B7" w:rsidRPr="00E4453C" w:rsidRDefault="004429B7" w:rsidP="00FA0B73">
      <w:pPr>
        <w:jc w:val="both"/>
      </w:pPr>
      <w:r w:rsidRPr="00E4453C">
        <w:t>Способность ощущать душевное состояние другого человека, уметь ставить себя на место другого в самых разных ситуациях рассматривается как профессионально  важное качество педагога.</w:t>
      </w:r>
    </w:p>
    <w:p w:rsidR="004429B7" w:rsidRPr="00E4453C" w:rsidRDefault="004429B7" w:rsidP="00FA0B73">
      <w:pPr>
        <w:jc w:val="both"/>
      </w:pPr>
      <w:r w:rsidRPr="00E4453C">
        <w:rPr>
          <w:b/>
        </w:rPr>
        <w:t>1</w:t>
      </w:r>
      <w:r w:rsidR="00F9154F" w:rsidRPr="00E4453C">
        <w:rPr>
          <w:b/>
        </w:rPr>
        <w:t>2</w:t>
      </w:r>
      <w:r w:rsidR="0020677D" w:rsidRPr="00E4453C">
        <w:rPr>
          <w:b/>
        </w:rPr>
        <w:t>.</w:t>
      </w:r>
      <w:r w:rsidRPr="00E4453C">
        <w:rPr>
          <w:b/>
        </w:rPr>
        <w:t xml:space="preserve"> Тест на определение конфликтности</w:t>
      </w:r>
      <w:r w:rsidRPr="00E4453C">
        <w:t xml:space="preserve"> – основан на положении о ведущей роли одного из полушарий головного мозга человека</w:t>
      </w:r>
    </w:p>
    <w:p w:rsidR="004429B7" w:rsidRPr="00E4453C" w:rsidRDefault="004429B7" w:rsidP="00FA0B73">
      <w:pPr>
        <w:pStyle w:val="ab"/>
        <w:spacing w:after="0"/>
        <w:ind w:left="0"/>
        <w:jc w:val="both"/>
        <w:rPr>
          <w:rFonts w:ascii="Times New Roman" w:hAnsi="Times New Roman"/>
          <w:sz w:val="24"/>
          <w:szCs w:val="24"/>
        </w:rPr>
      </w:pPr>
      <w:r w:rsidRPr="00E4453C">
        <w:rPr>
          <w:rFonts w:ascii="Times New Roman" w:hAnsi="Times New Roman"/>
          <w:sz w:val="24"/>
          <w:szCs w:val="24"/>
        </w:rPr>
        <w:t xml:space="preserve">В тесте использованы диагностические показатели, которые являются наиболее устойчивыми в течение всей жизни человека.                             </w:t>
      </w:r>
    </w:p>
    <w:p w:rsidR="004429B7" w:rsidRPr="00E4453C" w:rsidRDefault="004429B7" w:rsidP="00FA0B73">
      <w:pPr>
        <w:jc w:val="both"/>
        <w:rPr>
          <w:b/>
        </w:rPr>
      </w:pPr>
      <w:r w:rsidRPr="00E4453C">
        <w:rPr>
          <w:b/>
        </w:rPr>
        <w:t>1</w:t>
      </w:r>
      <w:r w:rsidR="00F9154F" w:rsidRPr="00E4453C">
        <w:rPr>
          <w:b/>
        </w:rPr>
        <w:t>3</w:t>
      </w:r>
      <w:r w:rsidRPr="00E4453C">
        <w:rPr>
          <w:b/>
        </w:rPr>
        <w:t>. Какая я больше: миролюбивая или агрессивная? – тест для родителей и педагогов</w:t>
      </w:r>
    </w:p>
    <w:p w:rsidR="004429B7" w:rsidRPr="00E4453C" w:rsidRDefault="00F9154F" w:rsidP="00FA0B73">
      <w:pPr>
        <w:jc w:val="both"/>
        <w:rPr>
          <w:b/>
        </w:rPr>
      </w:pPr>
      <w:r w:rsidRPr="00E4453C">
        <w:rPr>
          <w:b/>
        </w:rPr>
        <w:t>14</w:t>
      </w:r>
      <w:r w:rsidR="004429B7" w:rsidRPr="00E4453C">
        <w:rPr>
          <w:b/>
        </w:rPr>
        <w:t>.</w:t>
      </w:r>
      <w:r w:rsidR="004429B7" w:rsidRPr="00E4453C">
        <w:rPr>
          <w:b/>
          <w:iCs/>
        </w:rPr>
        <w:t xml:space="preserve"> </w:t>
      </w:r>
      <w:proofErr w:type="spellStart"/>
      <w:r w:rsidR="004429B7" w:rsidRPr="00E4453C">
        <w:rPr>
          <w:b/>
          <w:iCs/>
        </w:rPr>
        <w:t>Опросник</w:t>
      </w:r>
      <w:proofErr w:type="spellEnd"/>
      <w:r w:rsidR="004429B7" w:rsidRPr="00E4453C">
        <w:rPr>
          <w:b/>
          <w:iCs/>
        </w:rPr>
        <w:t xml:space="preserve"> для измерения уровня личностной тревожности</w:t>
      </w:r>
    </w:p>
    <w:p w:rsidR="004429B7" w:rsidRPr="00E4453C" w:rsidRDefault="004429B7" w:rsidP="00FA0B73">
      <w:pPr>
        <w:jc w:val="both"/>
        <w:rPr>
          <w:b/>
          <w:bCs/>
        </w:rPr>
      </w:pPr>
      <w:r w:rsidRPr="00E4453C">
        <w:rPr>
          <w:b/>
        </w:rPr>
        <w:t>1</w:t>
      </w:r>
      <w:r w:rsidR="00F9154F" w:rsidRPr="00E4453C">
        <w:rPr>
          <w:b/>
        </w:rPr>
        <w:t>5</w:t>
      </w:r>
      <w:r w:rsidR="0020677D" w:rsidRPr="00E4453C">
        <w:rPr>
          <w:b/>
        </w:rPr>
        <w:t>.</w:t>
      </w:r>
      <w:r w:rsidRPr="00E4453C">
        <w:rPr>
          <w:b/>
        </w:rPr>
        <w:t xml:space="preserve"> Способность к саморегуляции</w:t>
      </w:r>
    </w:p>
    <w:p w:rsidR="004429B7" w:rsidRPr="00E4453C" w:rsidRDefault="004429B7" w:rsidP="00FA0B73">
      <w:pPr>
        <w:jc w:val="both"/>
      </w:pPr>
      <w:r w:rsidRPr="00E4453C">
        <w:t>Цель: поразмышлять над тем, в какой мере Вам присуще умение управлять собой в различных ситуациях общения.</w:t>
      </w:r>
    </w:p>
    <w:p w:rsidR="004429B7" w:rsidRPr="00E4453C" w:rsidRDefault="004429B7" w:rsidP="00FA0B73">
      <w:pPr>
        <w:pStyle w:val="ab"/>
        <w:spacing w:after="0"/>
        <w:ind w:left="0"/>
        <w:jc w:val="both"/>
        <w:rPr>
          <w:rFonts w:ascii="Times New Roman" w:hAnsi="Times New Roman"/>
          <w:b/>
          <w:sz w:val="24"/>
          <w:szCs w:val="24"/>
        </w:rPr>
      </w:pPr>
      <w:r w:rsidRPr="00E4453C">
        <w:rPr>
          <w:rFonts w:ascii="Times New Roman" w:hAnsi="Times New Roman"/>
          <w:b/>
          <w:bCs/>
          <w:iCs/>
          <w:sz w:val="24"/>
          <w:szCs w:val="24"/>
        </w:rPr>
        <w:t>1</w:t>
      </w:r>
      <w:r w:rsidR="00F9154F" w:rsidRPr="00E4453C">
        <w:rPr>
          <w:rFonts w:ascii="Times New Roman" w:hAnsi="Times New Roman"/>
          <w:b/>
          <w:bCs/>
          <w:iCs/>
          <w:sz w:val="24"/>
          <w:szCs w:val="24"/>
        </w:rPr>
        <w:t>6</w:t>
      </w:r>
      <w:r w:rsidRPr="00E4453C">
        <w:rPr>
          <w:rFonts w:ascii="Times New Roman" w:hAnsi="Times New Roman"/>
          <w:b/>
          <w:bCs/>
          <w:iCs/>
          <w:sz w:val="24"/>
          <w:szCs w:val="24"/>
        </w:rPr>
        <w:t>. Насколько Вы благоразумны?</w:t>
      </w:r>
    </w:p>
    <w:p w:rsidR="004429B7" w:rsidRPr="00E4453C" w:rsidRDefault="004429B7" w:rsidP="00FA0B73">
      <w:pPr>
        <w:jc w:val="both"/>
      </w:pPr>
      <w:r w:rsidRPr="00E4453C">
        <w:lastRenderedPageBreak/>
        <w:t xml:space="preserve">Умение контролировать себя в процессе общения проявляется в благоразумии и терпимости по отношению к партнеру по общению, позиция которого или высказанная мысль Вас почему-то не устраивает. </w:t>
      </w:r>
    </w:p>
    <w:p w:rsidR="004429B7" w:rsidRPr="00E4453C" w:rsidRDefault="004429B7" w:rsidP="00FA0B73">
      <w:pPr>
        <w:jc w:val="both"/>
        <w:rPr>
          <w:b/>
        </w:rPr>
      </w:pPr>
      <w:r w:rsidRPr="00E4453C">
        <w:rPr>
          <w:b/>
        </w:rPr>
        <w:t>1</w:t>
      </w:r>
      <w:r w:rsidR="00F9154F" w:rsidRPr="00E4453C">
        <w:rPr>
          <w:b/>
        </w:rPr>
        <w:t>7</w:t>
      </w:r>
      <w:r w:rsidRPr="00E4453C">
        <w:rPr>
          <w:b/>
        </w:rPr>
        <w:t xml:space="preserve">. </w:t>
      </w:r>
      <w:r w:rsidRPr="00E4453C">
        <w:rPr>
          <w:b/>
          <w:bCs/>
          <w:iCs/>
        </w:rPr>
        <w:t>Оптимист ли Вы?</w:t>
      </w:r>
    </w:p>
    <w:p w:rsidR="004429B7" w:rsidRPr="00E4453C" w:rsidRDefault="004429B7" w:rsidP="00FA0B73">
      <w:pPr>
        <w:jc w:val="both"/>
      </w:pPr>
      <w:r w:rsidRPr="00E4453C">
        <w:t>Этот тест тоже направлен на выявление отношения к жизни, к обстоятельствам. Он представляет целую шкалу проявлений от болезненного пессимизма до безграничного оптимизма. Вопросы его просты, а результаты достаточно достоверны.</w:t>
      </w:r>
    </w:p>
    <w:p w:rsidR="004429B7" w:rsidRPr="00E4453C" w:rsidRDefault="004429B7" w:rsidP="00FA0B73">
      <w:pPr>
        <w:jc w:val="both"/>
        <w:rPr>
          <w:b/>
        </w:rPr>
      </w:pPr>
      <w:r w:rsidRPr="00E4453C">
        <w:rPr>
          <w:b/>
        </w:rPr>
        <w:t>1</w:t>
      </w:r>
      <w:r w:rsidR="00F9154F" w:rsidRPr="00E4453C">
        <w:rPr>
          <w:b/>
        </w:rPr>
        <w:t>8</w:t>
      </w:r>
      <w:r w:rsidRPr="00E4453C">
        <w:rPr>
          <w:b/>
        </w:rPr>
        <w:t>. Уверены ли Вы в себе.</w:t>
      </w:r>
    </w:p>
    <w:p w:rsidR="004429B7" w:rsidRPr="00E4453C" w:rsidRDefault="004429B7" w:rsidP="00FA0B73">
      <w:pPr>
        <w:jc w:val="both"/>
      </w:pPr>
      <w:r w:rsidRPr="00E4453C">
        <w:t xml:space="preserve">Для успеха в коммуникативной деятельности довольно значима уверенность в себе. Она позволяет чувствовать себя свободно и обоснованно выбирать тактику общения. </w:t>
      </w:r>
    </w:p>
    <w:p w:rsidR="004429B7" w:rsidRPr="00E4453C" w:rsidRDefault="004429B7" w:rsidP="00FA0B73">
      <w:pPr>
        <w:jc w:val="both"/>
        <w:rPr>
          <w:b/>
        </w:rPr>
      </w:pPr>
      <w:r w:rsidRPr="00E4453C">
        <w:rPr>
          <w:b/>
        </w:rPr>
        <w:t>1</w:t>
      </w:r>
      <w:r w:rsidR="00F9154F" w:rsidRPr="00E4453C">
        <w:rPr>
          <w:b/>
        </w:rPr>
        <w:t>9</w:t>
      </w:r>
      <w:r w:rsidRPr="00E4453C">
        <w:rPr>
          <w:b/>
        </w:rPr>
        <w:t>. Способны ли Вы влиять на других?</w:t>
      </w:r>
    </w:p>
    <w:p w:rsidR="004429B7" w:rsidRPr="00E4453C" w:rsidRDefault="004429B7" w:rsidP="00FA0B73">
      <w:pPr>
        <w:jc w:val="both"/>
      </w:pPr>
      <w:r w:rsidRPr="00E4453C">
        <w:t xml:space="preserve">С помощью этого теста Вы можете с некоторой степенью достаточности проверить свою склонность к лидерству, способность оказывать влияние на окружающих. </w:t>
      </w:r>
    </w:p>
    <w:p w:rsidR="00FA0B73" w:rsidRPr="00E4453C" w:rsidRDefault="00F9154F" w:rsidP="00FA0B73">
      <w:pPr>
        <w:jc w:val="both"/>
        <w:rPr>
          <w:b/>
          <w:bCs/>
          <w:iCs/>
        </w:rPr>
      </w:pPr>
      <w:r w:rsidRPr="00E4453C">
        <w:rPr>
          <w:b/>
        </w:rPr>
        <w:t>20</w:t>
      </w:r>
      <w:r w:rsidR="004429B7" w:rsidRPr="00E4453C">
        <w:rPr>
          <w:b/>
        </w:rPr>
        <w:t xml:space="preserve">. </w:t>
      </w:r>
      <w:r w:rsidR="004429B7" w:rsidRPr="00E4453C">
        <w:rPr>
          <w:b/>
          <w:bCs/>
          <w:iCs/>
        </w:rPr>
        <w:t>Волевой ли Вы человек?</w:t>
      </w:r>
    </w:p>
    <w:p w:rsidR="00FA0B73" w:rsidRDefault="00FA0B73" w:rsidP="00FA0B73">
      <w:pPr>
        <w:jc w:val="both"/>
        <w:rPr>
          <w:b/>
          <w:bCs/>
          <w:i/>
          <w:iCs/>
        </w:rPr>
      </w:pPr>
    </w:p>
    <w:p w:rsidR="00F9154F" w:rsidRPr="00FA0B73" w:rsidRDefault="00F9154F" w:rsidP="00FA0B73">
      <w:pPr>
        <w:jc w:val="center"/>
        <w:rPr>
          <w:b/>
          <w:i/>
        </w:rPr>
      </w:pPr>
      <w:r w:rsidRPr="00FA0B73">
        <w:rPr>
          <w:b/>
          <w:bCs/>
          <w:color w:val="000000"/>
        </w:rPr>
        <w:t>ДИАГНОСТИКА УРОВНЯ СОБСТВЕННОГО ПРОФЕССИОНАЛЬНОГО И ЛИЧНОСТНОГО РАЗВИТИЯ И ОБРАБОТКА РЕЗУЛЬТАТОВ</w:t>
      </w:r>
    </w:p>
    <w:p w:rsidR="00C87A02" w:rsidRDefault="00C87A02" w:rsidP="00C87A02">
      <w:pPr>
        <w:jc w:val="both"/>
      </w:pPr>
      <w:r>
        <w:t xml:space="preserve">В современном  обществе непрерывно происходят изменения, которые  оказывают существенное влияние на общее состояние воспитательной системы.  Преобразования  в политической, экономической, социальной, идеологической сферах  требуют формирования и развития личности нового типа – грамотной, творчески мыслящей, ответственной, дисциплинированной. В условиях этих  перемен радикально меняется и статус педагога, его воспитательные функции; соответственно меняются и требования к его профессиональным качествам. Желание и умение педагога работать над собой и своим развитием – залог  качественного воспитания. Сегодня вопрос о повышении профессиональной компетентности педагога-организатора стоит особенно остро, в силу модернизации воспитания, в основу которого положен компетентный подход к воспитанию. </w:t>
      </w:r>
    </w:p>
    <w:p w:rsidR="00C87A02" w:rsidRDefault="00C87A02" w:rsidP="00C87A02">
      <w:pPr>
        <w:jc w:val="both"/>
      </w:pPr>
      <w:r>
        <w:t xml:space="preserve">Целью моей педагогической деятельности является: </w:t>
      </w:r>
    </w:p>
    <w:p w:rsidR="00C87A02" w:rsidRDefault="00C87A02" w:rsidP="00C87A02">
      <w:pPr>
        <w:jc w:val="both"/>
      </w:pPr>
      <w:r>
        <w:t>создание условий для развития социально успешной личности через творческую деятельность, раскрытие творческих способностей и удовлетворение творческих потребностей, развитие коммуникативных навыков.</w:t>
      </w:r>
    </w:p>
    <w:p w:rsidR="0020677D" w:rsidRDefault="00C87A02" w:rsidP="00C87A02">
      <w:pPr>
        <w:jc w:val="both"/>
      </w:pPr>
      <w:r w:rsidRPr="00C87A02">
        <w:t>Определение воспитательной стратегии обеспечивается непрерывным</w:t>
      </w:r>
      <w:r w:rsidR="0020677D">
        <w:t xml:space="preserve"> </w:t>
      </w:r>
      <w:r w:rsidRPr="00C87A02">
        <w:t>изучением собственного педагогического потенциала, в основе которого</w:t>
      </w:r>
      <w:r w:rsidR="0020677D">
        <w:t xml:space="preserve"> </w:t>
      </w:r>
      <w:r w:rsidRPr="00C87A02">
        <w:t>лежит самоанализ профессиональной деятельности.</w:t>
      </w:r>
      <w:r w:rsidR="0020677D">
        <w:t xml:space="preserve"> </w:t>
      </w:r>
    </w:p>
    <w:p w:rsidR="00C87A02" w:rsidRDefault="00C87A02" w:rsidP="00C87A02">
      <w:pPr>
        <w:jc w:val="both"/>
      </w:pPr>
      <w:r w:rsidRPr="00C87A02">
        <w:t>Цель самоанализа: проанализировать результаты деятельности,</w:t>
      </w:r>
      <w:r w:rsidR="0020677D">
        <w:t xml:space="preserve"> </w:t>
      </w:r>
      <w:r w:rsidRPr="00C87A02">
        <w:t>выявить сильные и слабые стороны, нереализованные возможности</w:t>
      </w:r>
    </w:p>
    <w:p w:rsidR="00F9154F" w:rsidRDefault="00F9154F" w:rsidP="00F9154F">
      <w:r>
        <w:t>В ходе диагностики согласно инструкции я по шкале от 1 до 3 отмечала необходимость дальнейшей работы по той или иной содержательной характеристике.</w:t>
      </w:r>
    </w:p>
    <w:p w:rsidR="00F9154F" w:rsidRPr="0020677D" w:rsidRDefault="00F9154F" w:rsidP="0020677D">
      <w:pPr>
        <w:jc w:val="center"/>
        <w:rPr>
          <w:u w:val="single"/>
        </w:rPr>
      </w:pPr>
      <w:r w:rsidRPr="0020677D">
        <w:rPr>
          <w:u w:val="single"/>
        </w:rPr>
        <w:t>Лист диагностики</w:t>
      </w:r>
    </w:p>
    <w:p w:rsidR="00F9154F" w:rsidRPr="0020677D" w:rsidRDefault="00F9154F" w:rsidP="0020677D">
      <w:pPr>
        <w:pStyle w:val="ad"/>
        <w:widowControl w:val="0"/>
        <w:spacing w:before="0" w:beforeAutospacing="0" w:after="0" w:afterAutospacing="0"/>
        <w:jc w:val="both"/>
        <w:rPr>
          <w:color w:val="000000"/>
        </w:rPr>
      </w:pPr>
      <w:r w:rsidRPr="0020677D">
        <w:rPr>
          <w:rStyle w:val="a7"/>
          <w:b w:val="0"/>
          <w:color w:val="000000"/>
        </w:rPr>
        <w:t xml:space="preserve">Инструкция: </w:t>
      </w:r>
      <w:proofErr w:type="gramStart"/>
      <w:r w:rsidR="0020677D" w:rsidRPr="0020677D">
        <w:rPr>
          <w:rStyle w:val="a7"/>
          <w:b w:val="0"/>
          <w:color w:val="000000"/>
        </w:rPr>
        <w:t>согласно ОМ</w:t>
      </w:r>
      <w:proofErr w:type="gramEnd"/>
      <w:r w:rsidR="0020677D" w:rsidRPr="0020677D">
        <w:rPr>
          <w:rStyle w:val="a7"/>
          <w:b w:val="0"/>
          <w:color w:val="000000"/>
        </w:rPr>
        <w:t xml:space="preserve"> по педагогической практике мною по таблице</w:t>
      </w:r>
      <w:r w:rsidR="0020677D" w:rsidRPr="0020677D">
        <w:t xml:space="preserve"> «</w:t>
      </w:r>
      <w:r w:rsidR="0020677D" w:rsidRPr="0020677D">
        <w:rPr>
          <w:bCs/>
          <w:color w:val="000000"/>
        </w:rPr>
        <w:t>Планируемые результаты обучения и критерии их оценивания» был проведен самоанализ и диагностика уровня освоения компетенций.</w:t>
      </w:r>
    </w:p>
    <w:p w:rsidR="004429B7" w:rsidRPr="00791079" w:rsidRDefault="00C87A02" w:rsidP="00713013">
      <w:pPr>
        <w:jc w:val="both"/>
      </w:pPr>
      <w:r>
        <w:t>Диагностируемые компетенции:</w:t>
      </w:r>
    </w:p>
    <w:p w:rsidR="00F9154F" w:rsidRPr="00AA059F" w:rsidRDefault="00F9154F" w:rsidP="00FA0B73">
      <w:pPr>
        <w:tabs>
          <w:tab w:val="left" w:pos="480"/>
          <w:tab w:val="left" w:pos="3225"/>
        </w:tabs>
        <w:jc w:val="both"/>
      </w:pPr>
      <w:r w:rsidRPr="00AA059F">
        <w:t xml:space="preserve">УК-5: </w:t>
      </w:r>
      <w:r w:rsidRPr="00AA059F">
        <w:rPr>
          <w:color w:val="222222"/>
        </w:rPr>
        <w:t>Способность следовать этическим нормам в профессиональной деятельности.</w:t>
      </w:r>
    </w:p>
    <w:p w:rsidR="00F9154F" w:rsidRPr="00AA059F" w:rsidRDefault="00F9154F" w:rsidP="00F9154F">
      <w:pPr>
        <w:widowControl w:val="0"/>
        <w:tabs>
          <w:tab w:val="left" w:pos="480"/>
        </w:tabs>
        <w:autoSpaceDE w:val="0"/>
        <w:autoSpaceDN w:val="0"/>
        <w:adjustRightInd w:val="0"/>
        <w:jc w:val="both"/>
      </w:pPr>
      <w:r w:rsidRPr="00AA059F">
        <w:t xml:space="preserve">УК-6: Способность планировать и решать задачи собственного профессионального и личностного развития. </w:t>
      </w:r>
    </w:p>
    <w:p w:rsidR="00F9154F" w:rsidRPr="00AA059F" w:rsidRDefault="00F9154F" w:rsidP="00F9154F">
      <w:pPr>
        <w:tabs>
          <w:tab w:val="left" w:pos="480"/>
          <w:tab w:val="left" w:pos="3225"/>
        </w:tabs>
        <w:jc w:val="both"/>
      </w:pPr>
      <w:r w:rsidRPr="00AA059F">
        <w:t xml:space="preserve">ОПК-5: </w:t>
      </w:r>
      <w:r w:rsidRPr="00AA059F">
        <w:rPr>
          <w:color w:val="222222"/>
        </w:rPr>
        <w:t xml:space="preserve">Способность </w:t>
      </w:r>
      <w:r w:rsidRPr="00AA059F">
        <w:rPr>
          <w:bCs/>
          <w:iCs/>
        </w:rPr>
        <w:t>моделировать, осуществлять и оценивать образовательный процесс и проектировать программы дополнительного профессионального образования в соответствии с потребностями работодателя</w:t>
      </w:r>
      <w:r w:rsidRPr="00AA059F">
        <w:rPr>
          <w:color w:val="222222"/>
        </w:rPr>
        <w:t>.</w:t>
      </w:r>
    </w:p>
    <w:p w:rsidR="00F9154F" w:rsidRPr="00AA059F" w:rsidRDefault="00F9154F" w:rsidP="00F9154F">
      <w:pPr>
        <w:widowControl w:val="0"/>
        <w:tabs>
          <w:tab w:val="left" w:pos="480"/>
          <w:tab w:val="left" w:pos="3225"/>
        </w:tabs>
        <w:overflowPunct w:val="0"/>
        <w:autoSpaceDE w:val="0"/>
        <w:autoSpaceDN w:val="0"/>
        <w:adjustRightInd w:val="0"/>
        <w:jc w:val="both"/>
        <w:textAlignment w:val="baseline"/>
      </w:pPr>
      <w:r w:rsidRPr="00AA059F">
        <w:t xml:space="preserve">ОПК-6: Способность обоснованно выбирать и эффективно использовать образовательные технологии, методы и средства обучения и воспитания с целью обеспечения </w:t>
      </w:r>
      <w:r w:rsidRPr="00AA059F">
        <w:lastRenderedPageBreak/>
        <w:t>планируемого уровня личностного и профессионального развития обучающегося</w:t>
      </w:r>
      <w:r w:rsidR="00AA059F" w:rsidRPr="00AA059F">
        <w:t>.</w:t>
      </w:r>
    </w:p>
    <w:p w:rsidR="00F9154F" w:rsidRPr="00AA059F" w:rsidRDefault="00F9154F" w:rsidP="00F9154F">
      <w:pPr>
        <w:widowControl w:val="0"/>
        <w:tabs>
          <w:tab w:val="left" w:pos="480"/>
          <w:tab w:val="left" w:pos="3225"/>
        </w:tabs>
        <w:overflowPunct w:val="0"/>
        <w:autoSpaceDE w:val="0"/>
        <w:autoSpaceDN w:val="0"/>
        <w:adjustRightInd w:val="0"/>
        <w:jc w:val="both"/>
        <w:textAlignment w:val="baseline"/>
        <w:rPr>
          <w:bCs/>
        </w:rPr>
      </w:pPr>
      <w:r w:rsidRPr="00AA059F">
        <w:t>ОПК-8: Готовность к преподавательской деятельности по основным образовательным программам высшего образования</w:t>
      </w:r>
      <w:r w:rsidR="00AA059F" w:rsidRPr="00AA059F">
        <w:t>.</w:t>
      </w:r>
    </w:p>
    <w:p w:rsidR="00F9154F" w:rsidRPr="00AA059F" w:rsidRDefault="00F9154F" w:rsidP="00F9154F">
      <w:pPr>
        <w:widowControl w:val="0"/>
        <w:tabs>
          <w:tab w:val="left" w:pos="480"/>
          <w:tab w:val="left" w:pos="3225"/>
        </w:tabs>
        <w:overflowPunct w:val="0"/>
        <w:autoSpaceDE w:val="0"/>
        <w:autoSpaceDN w:val="0"/>
        <w:adjustRightInd w:val="0"/>
        <w:jc w:val="both"/>
        <w:textAlignment w:val="baseline"/>
      </w:pPr>
      <w:r w:rsidRPr="00AA059F">
        <w:rPr>
          <w:bCs/>
        </w:rPr>
        <w:t>ПК-1:</w:t>
      </w:r>
      <w:r w:rsidRPr="00AA059F">
        <w:t xml:space="preserve"> </w:t>
      </w:r>
      <w:proofErr w:type="gramStart"/>
      <w:r w:rsidRPr="00AA059F">
        <w:t>Способен</w:t>
      </w:r>
      <w:proofErr w:type="gramEnd"/>
      <w:r w:rsidRPr="00AA059F">
        <w:t xml:space="preserve"> применять современные подходы к </w:t>
      </w:r>
      <w:proofErr w:type="spellStart"/>
      <w:r w:rsidRPr="00AA059F">
        <w:t>гуманизации</w:t>
      </w:r>
      <w:proofErr w:type="spellEnd"/>
      <w:r w:rsidRPr="00AA059F">
        <w:t xml:space="preserve"> и демократизации профессионального образования</w:t>
      </w:r>
      <w:r w:rsidR="00AA059F" w:rsidRPr="00AA059F">
        <w:t>.</w:t>
      </w:r>
    </w:p>
    <w:p w:rsidR="00F9154F" w:rsidRPr="00AA059F" w:rsidRDefault="00F9154F" w:rsidP="00F9154F">
      <w:pPr>
        <w:widowControl w:val="0"/>
        <w:tabs>
          <w:tab w:val="left" w:pos="480"/>
          <w:tab w:val="left" w:pos="3225"/>
        </w:tabs>
        <w:overflowPunct w:val="0"/>
        <w:autoSpaceDE w:val="0"/>
        <w:autoSpaceDN w:val="0"/>
        <w:adjustRightInd w:val="0"/>
        <w:jc w:val="both"/>
        <w:textAlignment w:val="baseline"/>
        <w:rPr>
          <w:bCs/>
        </w:rPr>
      </w:pPr>
      <w:r w:rsidRPr="00AA059F">
        <w:rPr>
          <w:bCs/>
        </w:rPr>
        <w:t xml:space="preserve">ПК-3: </w:t>
      </w:r>
      <w:proofErr w:type="gramStart"/>
      <w:r w:rsidR="00AA059F" w:rsidRPr="00AA059F">
        <w:t>С</w:t>
      </w:r>
      <w:r w:rsidRPr="00AA059F">
        <w:t>пособен</w:t>
      </w:r>
      <w:proofErr w:type="gramEnd"/>
      <w:r w:rsidRPr="00AA059F">
        <w:t xml:space="preserve"> и готов решать задачи познавательного и личностного развития студентов в образовательном процессе вуза</w:t>
      </w:r>
      <w:r w:rsidR="00AA059F" w:rsidRPr="00AA059F">
        <w:t>.</w:t>
      </w:r>
    </w:p>
    <w:p w:rsidR="00F9154F" w:rsidRDefault="00F9154F" w:rsidP="00713013">
      <w:pPr>
        <w:jc w:val="both"/>
      </w:pPr>
    </w:p>
    <w:p w:rsidR="0020677D" w:rsidRPr="00E4453C" w:rsidRDefault="00AA059F" w:rsidP="00713013">
      <w:pPr>
        <w:jc w:val="both"/>
        <w:rPr>
          <w:b/>
          <w:i/>
        </w:rPr>
      </w:pPr>
      <w:r>
        <w:t xml:space="preserve">ВЫВОД: </w:t>
      </w:r>
      <w:r w:rsidR="00C87A02">
        <w:t xml:space="preserve">В результате самооценки и экспертной оценки </w:t>
      </w:r>
      <w:proofErr w:type="spellStart"/>
      <w:r w:rsidR="00C87A02">
        <w:t>сформироанности</w:t>
      </w:r>
      <w:proofErr w:type="spellEnd"/>
      <w:r w:rsidR="00C87A02">
        <w:t xml:space="preserve"> компетенций было выявлено, что </w:t>
      </w:r>
      <w:r>
        <w:t xml:space="preserve">в ходе педагогической практики все необходимые компетенции сформированы </w:t>
      </w:r>
      <w:r w:rsidR="0020677D">
        <w:t xml:space="preserve">в рамках характеристики  </w:t>
      </w:r>
      <w:r w:rsidR="0020677D" w:rsidRPr="00E4453C">
        <w:t>«Повышенного уровня».</w:t>
      </w:r>
    </w:p>
    <w:p w:rsidR="00C87A02" w:rsidRPr="00E4453C" w:rsidRDefault="00C87A02" w:rsidP="00E4453C">
      <w:pPr>
        <w:widowControl w:val="0"/>
        <w:ind w:firstLine="709"/>
        <w:jc w:val="both"/>
        <w:rPr>
          <w:highlight w:val="yellow"/>
        </w:rPr>
      </w:pPr>
    </w:p>
    <w:p w:rsidR="006209FF" w:rsidRPr="00E4453C" w:rsidRDefault="006209FF" w:rsidP="00E4453C">
      <w:pPr>
        <w:pStyle w:val="2"/>
        <w:keepNext w:val="0"/>
        <w:widowControl w:val="0"/>
        <w:spacing w:before="0" w:after="0" w:line="240" w:lineRule="auto"/>
        <w:rPr>
          <w:rFonts w:cs="Times New Roman"/>
          <w:bCs w:val="0"/>
          <w:color w:val="000000"/>
          <w:sz w:val="24"/>
          <w:szCs w:val="24"/>
        </w:rPr>
      </w:pPr>
      <w:r w:rsidRPr="00E4453C">
        <w:rPr>
          <w:rFonts w:cs="Times New Roman"/>
          <w:bCs w:val="0"/>
          <w:color w:val="000000"/>
          <w:sz w:val="24"/>
          <w:szCs w:val="24"/>
        </w:rPr>
        <w:t>ПРИЧИНЫ СУЩЕСТВУЮЩИХ В ПРОФЕССИОНАЛЬНОЙ ДЕЯТЕЛЬНОСТИ ЗАТРУДНЕНИЙ И ПРОБЛЕМ</w:t>
      </w:r>
      <w:r w:rsidR="00E4453C" w:rsidRPr="00E4453C">
        <w:rPr>
          <w:rFonts w:cs="Times New Roman"/>
          <w:bCs w:val="0"/>
          <w:color w:val="000000"/>
          <w:sz w:val="24"/>
          <w:szCs w:val="24"/>
        </w:rPr>
        <w:t xml:space="preserve"> у начинающих преподавателей</w:t>
      </w:r>
    </w:p>
    <w:p w:rsidR="00E4453C" w:rsidRPr="00E4453C" w:rsidRDefault="00E4453C" w:rsidP="00E4453C">
      <w:pPr>
        <w:widowControl w:val="0"/>
        <w:ind w:firstLine="709"/>
        <w:jc w:val="both"/>
        <w:rPr>
          <w:shd w:val="clear" w:color="auto" w:fill="FFFFFF"/>
        </w:rPr>
      </w:pPr>
      <w:r w:rsidRPr="00E4453C">
        <w:rPr>
          <w:shd w:val="clear" w:color="auto" w:fill="FFFFFF"/>
        </w:rPr>
        <w:t>Трудность, в общем виде, определяется как - «препятствие, которое необходимо устранить, чтобы продолжать намеченный путь». Для этого устранения требуется дополнительная затрата психофизических сил, которая у большинства людей вызывает стрессовые состояния. Таким образом, под трудностью предлагается понимать состояние психофизического напряжения, требующего скорейшего устранения.</w:t>
      </w:r>
    </w:p>
    <w:p w:rsidR="006209FF" w:rsidRPr="00E4453C" w:rsidRDefault="006209FF" w:rsidP="00E4453C">
      <w:pPr>
        <w:widowControl w:val="0"/>
        <w:ind w:firstLine="709"/>
        <w:jc w:val="both"/>
        <w:rPr>
          <w:shd w:val="clear" w:color="auto" w:fill="FFFFFF"/>
        </w:rPr>
      </w:pPr>
      <w:r w:rsidRPr="00E4453C">
        <w:rPr>
          <w:shd w:val="clear" w:color="auto" w:fill="FFFFFF"/>
        </w:rPr>
        <w:t xml:space="preserve">Независимо от принадлежности к той или иной группе (объективные и субъективные трудности) в начале своей деятельности преподаватели испытывают наибольшие затруднения, которые систематизированы </w:t>
      </w:r>
      <w:r w:rsidR="00E4453C" w:rsidRPr="00E4453C">
        <w:rPr>
          <w:shd w:val="clear" w:color="auto" w:fill="FFFFFF"/>
        </w:rPr>
        <w:t xml:space="preserve">нами </w:t>
      </w:r>
      <w:r w:rsidRPr="00E4453C">
        <w:rPr>
          <w:shd w:val="clear" w:color="auto" w:fill="FFFFFF"/>
        </w:rPr>
        <w:t>в следующей последовательности:</w:t>
      </w:r>
    </w:p>
    <w:p w:rsidR="006209FF" w:rsidRPr="00E4453C" w:rsidRDefault="006209FF" w:rsidP="00E4453C">
      <w:pPr>
        <w:widowControl w:val="0"/>
        <w:ind w:firstLine="709"/>
        <w:jc w:val="both"/>
        <w:rPr>
          <w:shd w:val="clear" w:color="auto" w:fill="FFFFFF"/>
        </w:rPr>
      </w:pPr>
      <w:proofErr w:type="gramStart"/>
      <w:r w:rsidRPr="00E4453C">
        <w:rPr>
          <w:shd w:val="clear" w:color="auto" w:fill="FFFFFF"/>
        </w:rPr>
        <w:t>1) вызванные недостаточной общей и «технической» подготовкой преподавателя к самостоятельной работе: недостаточное знание конкретного предмета и методики обучения ему; неумение управлять своим психическим состоянием особенно в сложных условиях; отсутствие навыков общения; неотработанные дикция, жесты, мимика, движения и т.д.; неумение правильно действовать в возникающих ситуациях; медленная реакция, рассеянность на занятии, скованность;</w:t>
      </w:r>
      <w:proofErr w:type="gramEnd"/>
    </w:p>
    <w:p w:rsidR="006209FF" w:rsidRPr="00E4453C" w:rsidRDefault="006209FF" w:rsidP="00E4453C">
      <w:pPr>
        <w:widowControl w:val="0"/>
        <w:ind w:firstLine="709"/>
        <w:jc w:val="both"/>
        <w:rPr>
          <w:shd w:val="clear" w:color="auto" w:fill="FFFFFF"/>
        </w:rPr>
      </w:pPr>
      <w:r w:rsidRPr="00E4453C">
        <w:rPr>
          <w:shd w:val="clear" w:color="auto" w:fill="FFFFFF"/>
        </w:rPr>
        <w:t xml:space="preserve">2) </w:t>
      </w:r>
      <w:proofErr w:type="gramStart"/>
      <w:r w:rsidRPr="00E4453C">
        <w:rPr>
          <w:shd w:val="clear" w:color="auto" w:fill="FFFFFF"/>
        </w:rPr>
        <w:t>связанные</w:t>
      </w:r>
      <w:proofErr w:type="gramEnd"/>
      <w:r w:rsidRPr="00E4453C">
        <w:rPr>
          <w:shd w:val="clear" w:color="auto" w:fill="FFFFFF"/>
        </w:rPr>
        <w:t xml:space="preserve"> с переоценкой начинающим преподавателем своих сил и возможностей: самоуверенность, высокомерие, неприятие советов, рекомендаций опытных преподавателей; формальное выполнение своих обязанностей; категоричность суждений;</w:t>
      </w:r>
    </w:p>
    <w:p w:rsidR="006209FF" w:rsidRPr="00E4453C" w:rsidRDefault="006209FF" w:rsidP="00E4453C">
      <w:pPr>
        <w:widowControl w:val="0"/>
        <w:ind w:firstLine="709"/>
        <w:jc w:val="both"/>
        <w:rPr>
          <w:shd w:val="clear" w:color="auto" w:fill="FFFFFF"/>
        </w:rPr>
      </w:pPr>
      <w:proofErr w:type="gramStart"/>
      <w:r w:rsidRPr="00E4453C">
        <w:rPr>
          <w:shd w:val="clear" w:color="auto" w:fill="FFFFFF"/>
        </w:rPr>
        <w:t>3) связанные с установлением взаимоотношений с учащимися и перестройкой их в соответствии с развитием воспитанников: проявление невнимания к слабо подготовленным ученикам; непосильные требования; неуверенность в себе, в правильности своего поведения в тех или иных ситуациях; незнание возрастной психологии, непонимание причин поступков обучающихся; невыполнение данных учениками обещаний; излишняя придирчивость, чрезмерная суровость по отношению к ним;</w:t>
      </w:r>
      <w:proofErr w:type="gramEnd"/>
    </w:p>
    <w:p w:rsidR="006209FF" w:rsidRPr="00E4453C" w:rsidRDefault="006209FF" w:rsidP="00E4453C">
      <w:pPr>
        <w:widowControl w:val="0"/>
        <w:ind w:firstLine="709"/>
        <w:jc w:val="both"/>
        <w:rPr>
          <w:shd w:val="clear" w:color="auto" w:fill="FFFFFF"/>
        </w:rPr>
      </w:pPr>
      <w:r w:rsidRPr="00E4453C">
        <w:rPr>
          <w:shd w:val="clear" w:color="auto" w:fill="FFFFFF"/>
        </w:rPr>
        <w:t xml:space="preserve">4) связанные </w:t>
      </w:r>
      <w:proofErr w:type="gramStart"/>
      <w:r w:rsidRPr="00E4453C">
        <w:rPr>
          <w:shd w:val="clear" w:color="auto" w:fill="FFFFFF"/>
        </w:rPr>
        <w:t>со</w:t>
      </w:r>
      <w:proofErr w:type="gramEnd"/>
      <w:r w:rsidRPr="00E4453C">
        <w:rPr>
          <w:shd w:val="clear" w:color="auto" w:fill="FFFFFF"/>
        </w:rPr>
        <w:t xml:space="preserve"> взаимоотношениями с коллегами и всеми подразделениями участвующими в воспитании учеников;</w:t>
      </w:r>
    </w:p>
    <w:p w:rsidR="006209FF" w:rsidRPr="00E4453C" w:rsidRDefault="006209FF" w:rsidP="00E4453C">
      <w:pPr>
        <w:widowControl w:val="0"/>
        <w:ind w:firstLine="709"/>
        <w:jc w:val="both"/>
        <w:rPr>
          <w:shd w:val="clear" w:color="auto" w:fill="FFFFFF"/>
        </w:rPr>
      </w:pPr>
      <w:r w:rsidRPr="00E4453C">
        <w:rPr>
          <w:shd w:val="clear" w:color="auto" w:fill="FFFFFF"/>
        </w:rPr>
        <w:t>5) связанные с недостаточным уровнем воспитанности и общей культуры преподавателя.</w:t>
      </w:r>
    </w:p>
    <w:p w:rsidR="006209FF" w:rsidRPr="00E4453C" w:rsidRDefault="006209FF" w:rsidP="00E4453C">
      <w:pPr>
        <w:widowControl w:val="0"/>
        <w:ind w:firstLine="709"/>
        <w:jc w:val="both"/>
        <w:rPr>
          <w:shd w:val="clear" w:color="auto" w:fill="FFFFFF"/>
        </w:rPr>
      </w:pPr>
      <w:r w:rsidRPr="00E4453C">
        <w:rPr>
          <w:shd w:val="clear" w:color="auto" w:fill="FFFFFF"/>
        </w:rPr>
        <w:t xml:space="preserve">К объективным внешним причинам затруднений начинающего преподавателя можно отнести реальную сложность педагогических ситуаций, изначально не зависящих от преподавателя (например, преподаватель ведет занятие в новой не знакомой для него группе). Вместе с тем между объективной сложностью педагогической ситуации и объективными затруднениями преподавателя нет прямой связи. Сложность педагогической </w:t>
      </w:r>
      <w:proofErr w:type="gramStart"/>
      <w:r w:rsidRPr="00E4453C">
        <w:rPr>
          <w:shd w:val="clear" w:color="auto" w:fill="FFFFFF"/>
        </w:rPr>
        <w:t>ситуации</w:t>
      </w:r>
      <w:proofErr w:type="gramEnd"/>
      <w:r w:rsidRPr="00E4453C">
        <w:rPr>
          <w:shd w:val="clear" w:color="auto" w:fill="FFFFFF"/>
        </w:rPr>
        <w:t xml:space="preserve"> поэтому не является абсолютной.</w:t>
      </w:r>
    </w:p>
    <w:p w:rsidR="006209FF" w:rsidRPr="00E4453C" w:rsidRDefault="006209FF" w:rsidP="00E4453C">
      <w:pPr>
        <w:widowControl w:val="0"/>
        <w:ind w:firstLine="709"/>
        <w:jc w:val="both"/>
        <w:rPr>
          <w:shd w:val="clear" w:color="auto" w:fill="FFFFFF"/>
        </w:rPr>
      </w:pPr>
      <w:r w:rsidRPr="00E4453C">
        <w:rPr>
          <w:shd w:val="clear" w:color="auto" w:fill="FFFFFF"/>
        </w:rPr>
        <w:t xml:space="preserve">К субъективным, внутренним причинам затруднений можно отнести проблемы </w:t>
      </w:r>
      <w:r w:rsidRPr="00E4453C">
        <w:rPr>
          <w:shd w:val="clear" w:color="auto" w:fill="FFFFFF"/>
        </w:rPr>
        <w:lastRenderedPageBreak/>
        <w:t>продолжающегося всю жизнь погружения в свою профессию, постановки перед собой все более сложных задач.</w:t>
      </w:r>
    </w:p>
    <w:p w:rsidR="006209FF" w:rsidRPr="00E4453C" w:rsidRDefault="006209FF" w:rsidP="00E4453C">
      <w:pPr>
        <w:widowControl w:val="0"/>
        <w:ind w:firstLine="709"/>
        <w:jc w:val="both"/>
        <w:rPr>
          <w:shd w:val="clear" w:color="auto" w:fill="FFFFFF"/>
        </w:rPr>
      </w:pPr>
      <w:r w:rsidRPr="00E4453C">
        <w:rPr>
          <w:shd w:val="clear" w:color="auto" w:fill="FFFFFF"/>
        </w:rPr>
        <w:t>Внутренние причины затруднений у начинающего преподавателя могут быть представлены в следующем порядке.</w:t>
      </w:r>
    </w:p>
    <w:p w:rsidR="006209FF" w:rsidRPr="00E4453C" w:rsidRDefault="006209FF" w:rsidP="00E4453C">
      <w:pPr>
        <w:widowControl w:val="0"/>
        <w:ind w:firstLine="709"/>
        <w:jc w:val="both"/>
        <w:rPr>
          <w:shd w:val="clear" w:color="auto" w:fill="FFFFFF"/>
        </w:rPr>
      </w:pPr>
      <w:r w:rsidRPr="00E4453C">
        <w:rPr>
          <w:shd w:val="clear" w:color="auto" w:fill="FFFFFF"/>
        </w:rPr>
        <w:t xml:space="preserve">1. Отсутствие адекватных средств общения в педагогической деятельности. Педагогическое общение – это, прежде всего коммуникация передачи информации, обмен информацией между участниками педагогического процесса. (5, 5) В общении обязательно присутствует </w:t>
      </w:r>
      <w:proofErr w:type="spellStart"/>
      <w:r w:rsidRPr="00E4453C">
        <w:rPr>
          <w:shd w:val="clear" w:color="auto" w:fill="FFFFFF"/>
        </w:rPr>
        <w:t>перцептивная</w:t>
      </w:r>
      <w:proofErr w:type="spellEnd"/>
      <w:r w:rsidRPr="00E4453C">
        <w:rPr>
          <w:shd w:val="clear" w:color="auto" w:fill="FFFFFF"/>
        </w:rPr>
        <w:t xml:space="preserve"> сторона. Она связана с восприятием друг друга как партнёров по общению, на основе чего должно возникнуть взаимопонимание. Следовательно, коммуникативные способности в педагогической деятельности должны быть направлены на взаимопонимание и благоприятной атмосферы совместной деятельности. Слабое развитие коммуникативных способностей или их отсутствие приводит человека, занимающихся педагогической деятельностью, к тяжёлым ошибкам, к конфликтам, которых трудно преодолеть, к профессиональным пораже</w:t>
      </w:r>
      <w:r w:rsidR="00E4453C" w:rsidRPr="00E4453C">
        <w:rPr>
          <w:shd w:val="clear" w:color="auto" w:fill="FFFFFF"/>
        </w:rPr>
        <w:t xml:space="preserve">ниям и несостоятельности. </w:t>
      </w:r>
    </w:p>
    <w:p w:rsidR="006209FF" w:rsidRPr="00E4453C" w:rsidRDefault="006209FF" w:rsidP="00E4453C">
      <w:pPr>
        <w:widowControl w:val="0"/>
        <w:ind w:firstLine="709"/>
        <w:jc w:val="both"/>
        <w:rPr>
          <w:shd w:val="clear" w:color="auto" w:fill="FFFFFF"/>
        </w:rPr>
      </w:pPr>
      <w:r w:rsidRPr="00E4453C">
        <w:rPr>
          <w:shd w:val="clear" w:color="auto" w:fill="FFFFFF"/>
        </w:rPr>
        <w:t xml:space="preserve">Теперь приведём определение понятия, данное В. А. </w:t>
      </w:r>
      <w:proofErr w:type="spellStart"/>
      <w:r w:rsidRPr="00E4453C">
        <w:rPr>
          <w:shd w:val="clear" w:color="auto" w:fill="FFFFFF"/>
        </w:rPr>
        <w:t>Кан-Каликом</w:t>
      </w:r>
      <w:proofErr w:type="spellEnd"/>
      <w:r w:rsidRPr="00E4453C">
        <w:rPr>
          <w:shd w:val="clear" w:color="auto" w:fill="FFFFFF"/>
        </w:rPr>
        <w:t xml:space="preserve"> и Н. Д. Никандровым: «Под </w:t>
      </w:r>
      <w:proofErr w:type="gramStart"/>
      <w:r w:rsidRPr="00E4453C">
        <w:rPr>
          <w:shd w:val="clear" w:color="auto" w:fill="FFFFFF"/>
        </w:rPr>
        <w:t>профессионально-педагогическом</w:t>
      </w:r>
      <w:proofErr w:type="gramEnd"/>
      <w:r w:rsidRPr="00E4453C">
        <w:rPr>
          <w:shd w:val="clear" w:color="auto" w:fill="FFFFFF"/>
        </w:rPr>
        <w:t xml:space="preserve"> общением мы понимаем систему взаимоотношения педагога и воспитуемых, содержанием которого является обмен информацией, познание личности, оказание в</w:t>
      </w:r>
      <w:r w:rsidR="00E4453C" w:rsidRPr="00E4453C">
        <w:rPr>
          <w:shd w:val="clear" w:color="auto" w:fill="FFFFFF"/>
        </w:rPr>
        <w:t>оспитательного воздействия».</w:t>
      </w:r>
    </w:p>
    <w:p w:rsidR="006209FF" w:rsidRPr="00E4453C" w:rsidRDefault="006209FF" w:rsidP="00E4453C">
      <w:pPr>
        <w:widowControl w:val="0"/>
        <w:ind w:firstLine="709"/>
        <w:jc w:val="both"/>
        <w:rPr>
          <w:shd w:val="clear" w:color="auto" w:fill="FFFFFF"/>
        </w:rPr>
      </w:pPr>
      <w:r w:rsidRPr="00E4453C">
        <w:rPr>
          <w:shd w:val="clear" w:color="auto" w:fill="FFFFFF"/>
        </w:rPr>
        <w:t xml:space="preserve">2. Неумение найти оптимальные варианты деятельности в случае, когда ситуация резко изменилась, а преподаватель не готов к ней (например преподаватель не готов к дифференцированной работе с учащимися на занятиях разного уровня сложности). Диалектика современного вузовского учебно-воспитательного процесса представляет собой противоречивую ситуацию, при которой далеко не все педагоги соответствуют своему статусу. Парадокс в том, что потенциал преподавателя возрос, но разность потенциалов современного ученика и преподавателя уменьшилась, последнему стало труднее устанавливать контакты с </w:t>
      </w:r>
      <w:proofErr w:type="gramStart"/>
      <w:r w:rsidRPr="00E4453C">
        <w:rPr>
          <w:shd w:val="clear" w:color="auto" w:fill="FFFFFF"/>
        </w:rPr>
        <w:t>обучающимися</w:t>
      </w:r>
      <w:proofErr w:type="gramEnd"/>
      <w:r w:rsidRPr="00E4453C">
        <w:rPr>
          <w:shd w:val="clear" w:color="auto" w:fill="FFFFFF"/>
        </w:rPr>
        <w:t>. Отмечается возросшая сопротивляемость учеников тем преподавателям, кто не отличается высоким уровнем профессиональной подготовки, необходимыми деловыми и нравственными качествами. Другим вариантом являются случаи, когда преподаватель утрачивает бывшие у него ранее умения и происходит деформация, регресс его профессионального развития.</w:t>
      </w:r>
    </w:p>
    <w:p w:rsidR="006209FF" w:rsidRPr="00E4453C" w:rsidRDefault="006209FF" w:rsidP="00E4453C">
      <w:pPr>
        <w:widowControl w:val="0"/>
        <w:ind w:firstLine="709"/>
        <w:jc w:val="both"/>
        <w:rPr>
          <w:shd w:val="clear" w:color="auto" w:fill="FFFFFF"/>
        </w:rPr>
      </w:pPr>
      <w:r w:rsidRPr="00E4453C">
        <w:rPr>
          <w:shd w:val="clear" w:color="auto" w:fill="FFFFFF"/>
        </w:rPr>
        <w:t xml:space="preserve">3. Наличие у преподавателя таких психологических состояний, которые делают невозможным применение определенных средств педагогической деятельности и общения (неуверенность, тревожность, напряженность, страх, неудовлетворенность, фрустрация и </w:t>
      </w:r>
      <w:proofErr w:type="spellStart"/>
      <w:proofErr w:type="gramStart"/>
      <w:r w:rsidRPr="00E4453C">
        <w:rPr>
          <w:shd w:val="clear" w:color="auto" w:fill="FFFFFF"/>
        </w:rPr>
        <w:t>др</w:t>
      </w:r>
      <w:proofErr w:type="spellEnd"/>
      <w:proofErr w:type="gramEnd"/>
      <w:r w:rsidRPr="00E4453C">
        <w:rPr>
          <w:shd w:val="clear" w:color="auto" w:fill="FFFFFF"/>
        </w:rPr>
        <w:t>). Причем затруднения могут начинаться с отсутствия средств и завершаться состоянием напряженности, а могут начинаться с состояний неуверенности и приводить к потере уже имеющихся средств.</w:t>
      </w:r>
    </w:p>
    <w:p w:rsidR="006209FF" w:rsidRPr="00E4453C" w:rsidRDefault="006209FF" w:rsidP="00E4453C">
      <w:pPr>
        <w:widowControl w:val="0"/>
        <w:ind w:firstLine="709"/>
        <w:jc w:val="both"/>
        <w:rPr>
          <w:shd w:val="clear" w:color="auto" w:fill="FFFFFF"/>
        </w:rPr>
      </w:pPr>
      <w:r w:rsidRPr="00E4453C">
        <w:rPr>
          <w:shd w:val="clear" w:color="auto" w:fill="FFFFFF"/>
        </w:rPr>
        <w:t xml:space="preserve">Могут быть выделены также внешние причины, производные от </w:t>
      </w:r>
      <w:proofErr w:type="gramStart"/>
      <w:r w:rsidRPr="00E4453C">
        <w:rPr>
          <w:shd w:val="clear" w:color="auto" w:fill="FFFFFF"/>
        </w:rPr>
        <w:t>внутренних</w:t>
      </w:r>
      <w:proofErr w:type="gramEnd"/>
      <w:r w:rsidRPr="00E4453C">
        <w:rPr>
          <w:shd w:val="clear" w:color="auto" w:fill="FFFFFF"/>
        </w:rPr>
        <w:t xml:space="preserve"> когда вследствие неправильных действий преподавателя у учеников падает интерес к обучению или возникают конфликты. Здесь преподаватель как бы сам порождает свои трудности, не зная возрастных и индивидуальных особенностей мотивации учения.</w:t>
      </w:r>
    </w:p>
    <w:p w:rsidR="006209FF" w:rsidRPr="00E4453C" w:rsidRDefault="006209FF" w:rsidP="00E4453C">
      <w:pPr>
        <w:widowControl w:val="0"/>
        <w:ind w:firstLine="709"/>
        <w:jc w:val="both"/>
        <w:rPr>
          <w:shd w:val="clear" w:color="auto" w:fill="FFFFFF"/>
        </w:rPr>
      </w:pPr>
      <w:r w:rsidRPr="00E4453C">
        <w:rPr>
          <w:shd w:val="clear" w:color="auto" w:fill="FFFFFF"/>
        </w:rPr>
        <w:t xml:space="preserve">В других случаях неумение преподавателя изучать учащихся и искаженное их восприятие приводит косвенно в воспитательной работе. Здесь преподавателю важно увидеть связь внешних условий со своими промахами. Для неопытного преподавателя характерно, что он не связывает пробелы учащихся со своими собственными недостатками, а воспринимает их </w:t>
      </w:r>
      <w:proofErr w:type="gramStart"/>
      <w:r w:rsidRPr="00E4453C">
        <w:rPr>
          <w:shd w:val="clear" w:color="auto" w:fill="FFFFFF"/>
        </w:rPr>
        <w:t>как бы не зависящими</w:t>
      </w:r>
      <w:proofErr w:type="gramEnd"/>
      <w:r w:rsidRPr="00E4453C">
        <w:rPr>
          <w:shd w:val="clear" w:color="auto" w:fill="FFFFFF"/>
        </w:rPr>
        <w:t xml:space="preserve"> от своих действий.</w:t>
      </w:r>
    </w:p>
    <w:p w:rsidR="006209FF" w:rsidRPr="00E4453C" w:rsidRDefault="006209FF" w:rsidP="00E4453C">
      <w:pPr>
        <w:widowControl w:val="0"/>
        <w:ind w:firstLine="709"/>
        <w:jc w:val="both"/>
        <w:rPr>
          <w:shd w:val="clear" w:color="auto" w:fill="FFFFFF"/>
        </w:rPr>
      </w:pPr>
      <w:r w:rsidRPr="00E4453C">
        <w:rPr>
          <w:shd w:val="clear" w:color="auto" w:fill="FFFFFF"/>
        </w:rPr>
        <w:t>Возможны и внутренние причины, производные от внешних, когда, например, сложившаяся в группе неблагоприятная ситуация отношений к преподавателям может вызвать неуверенность, страх молодого преподавателя, у которого «опускаются руки» в работе с данной группой.</w:t>
      </w:r>
    </w:p>
    <w:p w:rsidR="006209FF" w:rsidRPr="00E4453C" w:rsidRDefault="006209FF" w:rsidP="00E4453C">
      <w:pPr>
        <w:widowControl w:val="0"/>
        <w:ind w:firstLine="709"/>
        <w:jc w:val="both"/>
        <w:rPr>
          <w:shd w:val="clear" w:color="auto" w:fill="FFFFFF"/>
        </w:rPr>
      </w:pPr>
      <w:r w:rsidRPr="00E4453C">
        <w:rPr>
          <w:shd w:val="clear" w:color="auto" w:fill="FFFFFF"/>
        </w:rPr>
        <w:t xml:space="preserve">При затруднении в учебной работе студенты имеют возможность получить консультации. Это основная форма оказания помощи. По форме они делятся </w:t>
      </w:r>
      <w:proofErr w:type="gramStart"/>
      <w:r w:rsidRPr="00E4453C">
        <w:rPr>
          <w:shd w:val="clear" w:color="auto" w:fill="FFFFFF"/>
        </w:rPr>
        <w:t>на</w:t>
      </w:r>
      <w:proofErr w:type="gramEnd"/>
      <w:r w:rsidRPr="00E4453C">
        <w:rPr>
          <w:shd w:val="clear" w:color="auto" w:fill="FFFFFF"/>
        </w:rPr>
        <w:t xml:space="preserve"> </w:t>
      </w:r>
      <w:r w:rsidRPr="00E4453C">
        <w:rPr>
          <w:shd w:val="clear" w:color="auto" w:fill="FFFFFF"/>
        </w:rPr>
        <w:lastRenderedPageBreak/>
        <w:t>групповые, поточные и индивидуальные, по содержанию – на вводные, тематические и предэкзаменационные. Иногда консультации проводятся в форме колло</w:t>
      </w:r>
      <w:r w:rsidR="00E4453C" w:rsidRPr="00E4453C">
        <w:rPr>
          <w:shd w:val="clear" w:color="auto" w:fill="FFFFFF"/>
        </w:rPr>
        <w:t xml:space="preserve">квиума или собеседования. </w:t>
      </w:r>
    </w:p>
    <w:p w:rsidR="006209FF" w:rsidRPr="00E4453C" w:rsidRDefault="006209FF" w:rsidP="00E4453C">
      <w:pPr>
        <w:widowControl w:val="0"/>
        <w:ind w:firstLine="709"/>
        <w:jc w:val="both"/>
        <w:rPr>
          <w:shd w:val="clear" w:color="auto" w:fill="FFFFFF"/>
        </w:rPr>
      </w:pPr>
      <w:r w:rsidRPr="00E4453C">
        <w:rPr>
          <w:shd w:val="clear" w:color="auto" w:fill="FFFFFF"/>
        </w:rPr>
        <w:t xml:space="preserve">Изучение педагогической литературы позволило обнаружить те аспекты проблемы затруднений, которые рассмотрены недостаточно глубоко. В частности, не выявлены многие взаимосвязи затруднений, как специфических сторон педагогической деятельности; трудности рассматриваются лишь в негативном плане. </w:t>
      </w:r>
      <w:proofErr w:type="gramStart"/>
      <w:r w:rsidRPr="00E4453C">
        <w:rPr>
          <w:shd w:val="clear" w:color="auto" w:fill="FFFFFF"/>
        </w:rPr>
        <w:t>Довольно мало</w:t>
      </w:r>
      <w:proofErr w:type="gramEnd"/>
      <w:r w:rsidRPr="00E4453C">
        <w:rPr>
          <w:shd w:val="clear" w:color="auto" w:fill="FFFFFF"/>
        </w:rPr>
        <w:t xml:space="preserve"> исследований, посвященных затруднениям в деятельности преподавателей отдельных предметов. Не акцентированы типичные трудности преподавателей вузов в современных условиях. Несмотря на большое внимание исследователей к изучению затруднений молодых преподавателей, эта проблема еще не нашла должного разрешения в процессе начала профессиональной деятельности.</w:t>
      </w:r>
    </w:p>
    <w:p w:rsidR="006209FF" w:rsidRPr="00E4453C" w:rsidRDefault="006209FF" w:rsidP="00E4453C">
      <w:pPr>
        <w:widowControl w:val="0"/>
        <w:ind w:firstLine="709"/>
        <w:jc w:val="both"/>
        <w:rPr>
          <w:shd w:val="clear" w:color="auto" w:fill="FFFFFF"/>
        </w:rPr>
      </w:pPr>
      <w:r w:rsidRPr="00E4453C">
        <w:rPr>
          <w:shd w:val="clear" w:color="auto" w:fill="FFFFFF"/>
        </w:rPr>
        <w:t xml:space="preserve">Анализ этих разъяснений показывает, что затруднение здесь рассматривается как с </w:t>
      </w:r>
      <w:proofErr w:type="gramStart"/>
      <w:r w:rsidRPr="00E4453C">
        <w:rPr>
          <w:shd w:val="clear" w:color="auto" w:fill="FFFFFF"/>
        </w:rPr>
        <w:t>теоретической</w:t>
      </w:r>
      <w:proofErr w:type="gramEnd"/>
      <w:r w:rsidRPr="00E4453C">
        <w:rPr>
          <w:shd w:val="clear" w:color="auto" w:fill="FFFFFF"/>
        </w:rPr>
        <w:t xml:space="preserve"> так и с практической стороны (как препятствие, помеха), отражая преимущественно его объективное содержание, и с психологической точки зрения (как напряжение, усилие), отражая преимущественно его субъективное содержание.</w:t>
      </w:r>
    </w:p>
    <w:p w:rsidR="006209FF" w:rsidRPr="00E4453C" w:rsidRDefault="006209FF" w:rsidP="00E4453C">
      <w:pPr>
        <w:widowControl w:val="0"/>
        <w:ind w:firstLine="709"/>
        <w:jc w:val="both"/>
        <w:rPr>
          <w:shd w:val="clear" w:color="auto" w:fill="FFFFFF"/>
        </w:rPr>
      </w:pPr>
      <w:r w:rsidRPr="00E4453C">
        <w:rPr>
          <w:shd w:val="clear" w:color="auto" w:fill="FFFFFF"/>
        </w:rPr>
        <w:t>Факторами, обусловливающими возникновение затруднений и выступающими как преграда, препятствие, являются противоречия. Если противоречия в процессе обучения осознаются педагогом, то они обретают материализованную форму в виде конкретной педагогической задачи. Трудность органически присуща практически любой проблеме или задаче. Затруднения в педагогической деятельности – это субъективно-объективное отражение в виде педагогических задач противоречий процесса обучения, являющихся движущими силами его развития, что определяет неизбежность их возникновения и функционирования.</w:t>
      </w:r>
    </w:p>
    <w:p w:rsidR="006209FF" w:rsidRPr="00E4453C" w:rsidRDefault="006209FF" w:rsidP="00E4453C">
      <w:pPr>
        <w:widowControl w:val="0"/>
        <w:ind w:firstLine="709"/>
        <w:jc w:val="both"/>
        <w:rPr>
          <w:shd w:val="clear" w:color="auto" w:fill="FFFFFF"/>
        </w:rPr>
      </w:pPr>
      <w:r w:rsidRPr="00E4453C">
        <w:rPr>
          <w:shd w:val="clear" w:color="auto" w:fill="FFFFFF"/>
        </w:rPr>
        <w:t>Противоречия являются не только источником развития учебно-воспитательного процесса, но при определенных условиях и тормозящим фактором. Это предопределяет противоречивую роль трудностей педагогической деятельности как отражения противоречий процесса обучения.</w:t>
      </w:r>
    </w:p>
    <w:p w:rsidR="006209FF" w:rsidRPr="00E4453C" w:rsidRDefault="006209FF" w:rsidP="00E4453C">
      <w:pPr>
        <w:widowControl w:val="0"/>
        <w:ind w:firstLine="709"/>
        <w:jc w:val="both"/>
        <w:rPr>
          <w:shd w:val="clear" w:color="auto" w:fill="FFFFFF"/>
        </w:rPr>
      </w:pPr>
      <w:r w:rsidRPr="00E4453C">
        <w:rPr>
          <w:shd w:val="clear" w:color="auto" w:fill="FFFFFF"/>
        </w:rPr>
        <w:t>Неразрешенные на протяжении длительного времени противоречия являются для некоторых начинающих преподавателей тормозом на пути совершенствования их педагогического мастерства, снижают качество педагогической деятельности. Влияние длительного неудовлетворения своей деятельностью сказывается не только на результатах работы, но и на формировании личности преподавателя: неудовлетворение приводит к снижению самооценки, неверию в свои возможности. Особенно пагубна такая ситуация может быть именно в деятельности начинающего преподавателя. Затруднение определяется как состояние напряженности, тяжести, неудовлетворенности. Крайним выражением психической напряженности является стрессовое состояние. Экстремально затрудненные условия могут привести к стрессу, что неблагоприятно сказывается на эффективности деятельности. Охарактеризованная выше сдерживающая функция трудностей, являющаяся источником неудовлетворенности, напряженности, психических срывов, причиной заниженной самооценки начинающего преподавателя, определяет негативную роль затруднений в процессе овладения педагогическим мастерством.</w:t>
      </w:r>
    </w:p>
    <w:p w:rsidR="00E4453C" w:rsidRPr="00E4453C" w:rsidRDefault="00E4453C" w:rsidP="00E4453C">
      <w:pPr>
        <w:widowControl w:val="0"/>
        <w:ind w:firstLine="709"/>
        <w:rPr>
          <w:color w:val="333333"/>
          <w:shd w:val="clear" w:color="auto" w:fill="FFFFFF"/>
        </w:rPr>
      </w:pPr>
    </w:p>
    <w:p w:rsidR="00713013" w:rsidRPr="00E4453C" w:rsidRDefault="00E4453C" w:rsidP="00E4453C">
      <w:pPr>
        <w:widowControl w:val="0"/>
        <w:ind w:firstLine="709"/>
        <w:jc w:val="center"/>
        <w:rPr>
          <w:b/>
        </w:rPr>
      </w:pPr>
      <w:r w:rsidRPr="00E4453C">
        <w:rPr>
          <w:b/>
        </w:rPr>
        <w:t>ПЛАНИРОВАНИЕ СОБСТВЕННОГО ПРОФЕССИОНАЛЬНОГО РАЗВИТИЯ.</w:t>
      </w:r>
    </w:p>
    <w:p w:rsidR="0020677D" w:rsidRPr="00E4453C" w:rsidRDefault="0020677D" w:rsidP="00E4453C">
      <w:pPr>
        <w:widowControl w:val="0"/>
        <w:ind w:firstLine="709"/>
      </w:pPr>
      <w:r w:rsidRPr="00E4453C">
        <w:t xml:space="preserve">Задачи личностно-профессионального роста </w:t>
      </w:r>
    </w:p>
    <w:p w:rsidR="0020677D" w:rsidRPr="00E4453C" w:rsidRDefault="0020677D" w:rsidP="00E4453C">
      <w:pPr>
        <w:widowControl w:val="0"/>
        <w:ind w:firstLine="709"/>
      </w:pPr>
      <w:r w:rsidRPr="00E4453C">
        <w:t xml:space="preserve">- Развивать профессиональную компетентность, направленную на положительную динамику показателей качества воспитания детей. </w:t>
      </w:r>
    </w:p>
    <w:p w:rsidR="0020677D" w:rsidRPr="00E4453C" w:rsidRDefault="0020677D" w:rsidP="00E4453C">
      <w:pPr>
        <w:widowControl w:val="0"/>
        <w:ind w:firstLine="709"/>
      </w:pPr>
      <w:r w:rsidRPr="00E4453C">
        <w:t>- Развивать творческую активность, инициативу в инновационной, научно-методической, опытно-экспериментальной деятельности при воспитании детей с особыми образовательными потребностями в современных условиях.</w:t>
      </w:r>
    </w:p>
    <w:p w:rsidR="0020677D" w:rsidRPr="00E4453C" w:rsidRDefault="0020677D" w:rsidP="00E4453C">
      <w:pPr>
        <w:widowControl w:val="0"/>
        <w:ind w:firstLine="709"/>
      </w:pPr>
      <w:r w:rsidRPr="00E4453C">
        <w:t xml:space="preserve">- Формировать духовно-нравственное развитие личности, личностные качества, </w:t>
      </w:r>
      <w:r w:rsidRPr="00E4453C">
        <w:lastRenderedPageBreak/>
        <w:t>ценностные ориентации необходимы в профессиональной деятельности.</w:t>
      </w:r>
    </w:p>
    <w:p w:rsidR="0020677D" w:rsidRPr="00E4453C" w:rsidRDefault="0020677D" w:rsidP="00E4453C">
      <w:pPr>
        <w:widowControl w:val="0"/>
        <w:ind w:firstLine="709"/>
      </w:pPr>
      <w:r w:rsidRPr="00E4453C">
        <w:t>- Определять ценностные ориентиры для воспитанников, - ценность человека, стремящегося к познанию мира и самосовершенствованию.</w:t>
      </w:r>
    </w:p>
    <w:p w:rsidR="006209FF" w:rsidRPr="00E4453C" w:rsidRDefault="0020677D" w:rsidP="00E4453C">
      <w:pPr>
        <w:widowControl w:val="0"/>
        <w:ind w:firstLine="709"/>
      </w:pPr>
      <w:r w:rsidRPr="00E4453C">
        <w:t>* ценность труда и творчества как естественного условия человеческой деятельности и жизни.</w:t>
      </w:r>
    </w:p>
    <w:p w:rsidR="0020677D" w:rsidRPr="00E4453C" w:rsidRDefault="0020677D" w:rsidP="00E4453C">
      <w:pPr>
        <w:widowControl w:val="0"/>
        <w:ind w:firstLine="709"/>
      </w:pPr>
      <w:r w:rsidRPr="00E4453C">
        <w:t>* ценность гражданственности – осознания человеком себя как члена общества, народа, представителя страны и государства.</w:t>
      </w:r>
    </w:p>
    <w:p w:rsidR="006209FF" w:rsidRPr="00E4453C" w:rsidRDefault="0020677D" w:rsidP="00E4453C">
      <w:pPr>
        <w:widowControl w:val="0"/>
        <w:ind w:firstLine="709"/>
      </w:pPr>
      <w:r w:rsidRPr="00E4453C">
        <w:t>* ценность патриотизма – одно из проявлений духовной зрелости человека, выражающееся в любви к России, народу, в осознанном желании служить</w:t>
      </w:r>
      <w:r w:rsidR="006209FF" w:rsidRPr="00E4453C">
        <w:t xml:space="preserve"> </w:t>
      </w:r>
      <w:r w:rsidRPr="00E4453C">
        <w:t>Отечеству.</w:t>
      </w:r>
    </w:p>
    <w:p w:rsidR="006209FF" w:rsidRPr="00E4453C" w:rsidRDefault="0020677D" w:rsidP="00E4453C">
      <w:pPr>
        <w:widowControl w:val="0"/>
        <w:ind w:firstLine="709"/>
      </w:pPr>
      <w:r w:rsidRPr="00E4453C">
        <w:t>- Раскрывать способности, интеллект, творческий и нравственный потенциал</w:t>
      </w:r>
      <w:r w:rsidR="006209FF" w:rsidRPr="00E4453C">
        <w:t xml:space="preserve"> </w:t>
      </w:r>
      <w:r w:rsidRPr="00E4453C">
        <w:t>каждого воспитанника.</w:t>
      </w:r>
    </w:p>
    <w:p w:rsidR="006209FF" w:rsidRPr="00E4453C" w:rsidRDefault="0020677D" w:rsidP="00E4453C">
      <w:pPr>
        <w:widowControl w:val="0"/>
        <w:ind w:firstLine="709"/>
      </w:pPr>
      <w:r w:rsidRPr="00E4453C">
        <w:t>- Постоянно изучать передовой педагогический опыт.</w:t>
      </w:r>
    </w:p>
    <w:p w:rsidR="006209FF" w:rsidRPr="00E4453C" w:rsidRDefault="0020677D" w:rsidP="00E4453C">
      <w:pPr>
        <w:widowControl w:val="0"/>
        <w:ind w:firstLine="709"/>
      </w:pPr>
      <w:r w:rsidRPr="00E4453C">
        <w:t>- Регулярно проводить рефлексию собственной педагогической</w:t>
      </w:r>
      <w:r w:rsidR="006209FF" w:rsidRPr="00E4453C">
        <w:t xml:space="preserve"> </w:t>
      </w:r>
      <w:r w:rsidRPr="00E4453C">
        <w:t>деятельности.</w:t>
      </w:r>
    </w:p>
    <w:p w:rsidR="00713013" w:rsidRPr="00E4453C" w:rsidRDefault="0020677D" w:rsidP="00E4453C">
      <w:pPr>
        <w:widowControl w:val="0"/>
        <w:ind w:firstLine="709"/>
      </w:pPr>
      <w:r w:rsidRPr="00E4453C">
        <w:t>- Постоянно заниматься обзором в интернете информации по воспитанию</w:t>
      </w:r>
      <w:r w:rsidR="006209FF" w:rsidRPr="00E4453C">
        <w:t xml:space="preserve"> </w:t>
      </w:r>
      <w:r w:rsidRPr="00E4453C">
        <w:t>педагогики, педагогических технологий.</w:t>
      </w:r>
    </w:p>
    <w:p w:rsidR="00E4453C" w:rsidRDefault="0020677D" w:rsidP="00E4453C">
      <w:pPr>
        <w:widowControl w:val="0"/>
        <w:ind w:firstLine="709"/>
      </w:pPr>
      <w:r w:rsidRPr="00E4453C">
        <w:t>- Повышение квалификации.</w:t>
      </w:r>
    </w:p>
    <w:p w:rsidR="00E4453C" w:rsidRDefault="0020677D" w:rsidP="00E4453C">
      <w:pPr>
        <w:widowControl w:val="0"/>
        <w:ind w:firstLine="709"/>
      </w:pPr>
      <w:r w:rsidRPr="00E4453C">
        <w:t>- Изучение теоретических аспектов по вопросам воспитания, социализации,</w:t>
      </w:r>
      <w:r w:rsidR="00E4453C">
        <w:t xml:space="preserve"> </w:t>
      </w:r>
      <w:r w:rsidRPr="00E4453C">
        <w:t>трудовой адаптации воспитанников.</w:t>
      </w:r>
    </w:p>
    <w:p w:rsidR="00E4453C" w:rsidRDefault="0020677D" w:rsidP="00E4453C">
      <w:pPr>
        <w:widowControl w:val="0"/>
        <w:ind w:firstLine="709"/>
      </w:pPr>
      <w:r w:rsidRPr="00E4453C">
        <w:t>- Разработка программ по вопросам воспитания, профессиональным</w:t>
      </w:r>
      <w:r w:rsidR="00E4453C">
        <w:t xml:space="preserve"> </w:t>
      </w:r>
      <w:r w:rsidRPr="00E4453C">
        <w:t>модулям, в т.ч. авторских.</w:t>
      </w:r>
      <w:r w:rsidR="00E4453C">
        <w:t xml:space="preserve"> </w:t>
      </w:r>
    </w:p>
    <w:p w:rsidR="00E4453C" w:rsidRDefault="0020677D" w:rsidP="00E4453C">
      <w:pPr>
        <w:widowControl w:val="0"/>
        <w:ind w:firstLine="709"/>
      </w:pPr>
      <w:r w:rsidRPr="00E4453C">
        <w:t>- Участие в научно-исследовательской деятельности, опытно-экспериментальной работе по актуальным проблемам воспитания. Участие в</w:t>
      </w:r>
      <w:r w:rsidR="00E4453C">
        <w:t xml:space="preserve"> </w:t>
      </w:r>
      <w:r w:rsidRPr="00E4453C">
        <w:t>научно-практических конференциях, круглых столах, брифингах и др.,</w:t>
      </w:r>
      <w:r w:rsidR="00E4453C">
        <w:t xml:space="preserve"> </w:t>
      </w:r>
      <w:r w:rsidRPr="00E4453C">
        <w:t>публикации.</w:t>
      </w:r>
    </w:p>
    <w:p w:rsidR="00E4453C" w:rsidRDefault="0020677D" w:rsidP="00E4453C">
      <w:pPr>
        <w:widowControl w:val="0"/>
        <w:ind w:firstLine="709"/>
      </w:pPr>
      <w:r w:rsidRPr="00E4453C">
        <w:t>- Изучение и апробация современных технологий воспитания, в т.ч.</w:t>
      </w:r>
      <w:r w:rsidR="00E4453C">
        <w:t xml:space="preserve"> </w:t>
      </w:r>
      <w:r w:rsidRPr="00E4453C">
        <w:t>информационных.</w:t>
      </w:r>
    </w:p>
    <w:p w:rsidR="00E4453C" w:rsidRDefault="0020677D" w:rsidP="00E4453C">
      <w:pPr>
        <w:widowControl w:val="0"/>
        <w:ind w:firstLine="709"/>
      </w:pPr>
      <w:r w:rsidRPr="00E4453C">
        <w:t>- Разработка методической системы работы педагога-организатора,</w:t>
      </w:r>
      <w:r w:rsidR="00E4453C">
        <w:t xml:space="preserve"> </w:t>
      </w:r>
      <w:r w:rsidRPr="00E4453C">
        <w:t>участие в изучении, распространении и обобщении педагогического опыта.</w:t>
      </w:r>
      <w:r w:rsidR="00E4453C">
        <w:t xml:space="preserve"> </w:t>
      </w:r>
      <w:r w:rsidRPr="00E4453C">
        <w:t>Публикации.</w:t>
      </w:r>
    </w:p>
    <w:p w:rsidR="00E4453C" w:rsidRDefault="0020677D" w:rsidP="00E4453C">
      <w:pPr>
        <w:widowControl w:val="0"/>
        <w:ind w:firstLine="709"/>
      </w:pPr>
      <w:r w:rsidRPr="00E4453C">
        <w:t>- Участие в конкурсах профессионального мастерства.</w:t>
      </w:r>
    </w:p>
    <w:p w:rsidR="00E4453C" w:rsidRDefault="0020677D" w:rsidP="00E4453C">
      <w:pPr>
        <w:widowControl w:val="0"/>
        <w:ind w:firstLine="709"/>
      </w:pPr>
      <w:r w:rsidRPr="00E4453C">
        <w:t>- Развитие профессионального мастерства, исследовательской деятельности,</w:t>
      </w:r>
      <w:r w:rsidR="00E4453C">
        <w:t xml:space="preserve"> </w:t>
      </w:r>
      <w:r w:rsidRPr="00E4453C">
        <w:t>творческой инициативы воспитанников.</w:t>
      </w:r>
    </w:p>
    <w:p w:rsidR="00826940" w:rsidRPr="00E4453C" w:rsidRDefault="0020677D" w:rsidP="00E4453C">
      <w:pPr>
        <w:widowControl w:val="0"/>
        <w:ind w:firstLine="709"/>
      </w:pPr>
      <w:r w:rsidRPr="00E4453C">
        <w:t>- Развитие личностных качеств, духовно-нравственных ценностей.</w:t>
      </w:r>
    </w:p>
    <w:p w:rsidR="0020677D" w:rsidRPr="00E4453C" w:rsidRDefault="0020677D" w:rsidP="00E4453C">
      <w:pPr>
        <w:widowControl w:val="0"/>
        <w:ind w:firstLine="709"/>
      </w:pPr>
    </w:p>
    <w:p w:rsidR="00E4453C" w:rsidRPr="00E4453C" w:rsidRDefault="00E4453C" w:rsidP="00E4453C">
      <w:pPr>
        <w:widowControl w:val="0"/>
        <w:ind w:firstLine="709"/>
        <w:jc w:val="center"/>
        <w:rPr>
          <w:b/>
        </w:rPr>
      </w:pPr>
      <w:r w:rsidRPr="00E4453C">
        <w:rPr>
          <w:b/>
        </w:rPr>
        <w:t>ПЛАНИРОВАНИЕ СОБСТВЕННОГО ЛИЧНОСТНОГО РАЗВИТИЯ.</w:t>
      </w:r>
    </w:p>
    <w:p w:rsidR="00E4453C" w:rsidRDefault="0020677D" w:rsidP="00E4453C">
      <w:pPr>
        <w:widowControl w:val="0"/>
        <w:ind w:firstLine="709"/>
      </w:pPr>
      <w:r w:rsidRPr="00E4453C">
        <w:t>- Постоянно анализировать свою деятельность.</w:t>
      </w:r>
    </w:p>
    <w:p w:rsidR="00E4453C" w:rsidRDefault="0020677D" w:rsidP="00E4453C">
      <w:pPr>
        <w:widowControl w:val="0"/>
        <w:ind w:firstLine="709"/>
      </w:pPr>
      <w:r w:rsidRPr="00E4453C">
        <w:t xml:space="preserve">- Учиться принимать себя и других людей </w:t>
      </w:r>
      <w:proofErr w:type="gramStart"/>
      <w:r w:rsidRPr="00E4453C">
        <w:t>такими</w:t>
      </w:r>
      <w:proofErr w:type="gramEnd"/>
      <w:r w:rsidRPr="00E4453C">
        <w:t>, какие они есть, развивать</w:t>
      </w:r>
      <w:r w:rsidR="00E4453C">
        <w:t xml:space="preserve"> </w:t>
      </w:r>
      <w:r w:rsidRPr="00E4453C">
        <w:t>свои хорошие качества.</w:t>
      </w:r>
    </w:p>
    <w:p w:rsidR="00E4453C" w:rsidRDefault="0020677D" w:rsidP="00E4453C">
      <w:pPr>
        <w:widowControl w:val="0"/>
        <w:ind w:firstLine="709"/>
      </w:pPr>
      <w:r w:rsidRPr="00E4453C">
        <w:t>- В любой труд вносить свое творчество.</w:t>
      </w:r>
    </w:p>
    <w:p w:rsidR="00E4453C" w:rsidRDefault="0020677D" w:rsidP="00E4453C">
      <w:pPr>
        <w:widowControl w:val="0"/>
        <w:ind w:firstLine="709"/>
      </w:pPr>
      <w:r w:rsidRPr="00E4453C">
        <w:t>- Иметь личное мнение и вовлекать в свою деятельность значимых людей.</w:t>
      </w:r>
    </w:p>
    <w:p w:rsidR="00E4453C" w:rsidRDefault="0020677D" w:rsidP="00E4453C">
      <w:pPr>
        <w:widowControl w:val="0"/>
        <w:ind w:firstLine="709"/>
      </w:pPr>
      <w:r w:rsidRPr="00E4453C">
        <w:t>- Всегда находиться в движении по пути личностного роста, используя при</w:t>
      </w:r>
      <w:r w:rsidR="00E4453C">
        <w:t xml:space="preserve"> </w:t>
      </w:r>
      <w:r w:rsidRPr="00E4453C">
        <w:t>этом хорошо работающие методы.</w:t>
      </w:r>
    </w:p>
    <w:p w:rsidR="00E4453C" w:rsidRDefault="0020677D" w:rsidP="00E4453C">
      <w:pPr>
        <w:widowControl w:val="0"/>
        <w:ind w:firstLine="709"/>
      </w:pPr>
      <w:r w:rsidRPr="00E4453C">
        <w:t>- Уметь признаваться в своих недостатках, находить их причину и</w:t>
      </w:r>
      <w:r w:rsidR="00E4453C">
        <w:t xml:space="preserve"> </w:t>
      </w:r>
      <w:r w:rsidRPr="00E4453C">
        <w:t>искоренять их.</w:t>
      </w:r>
    </w:p>
    <w:p w:rsidR="00E4453C" w:rsidRDefault="0020677D" w:rsidP="00E4453C">
      <w:pPr>
        <w:widowControl w:val="0"/>
        <w:ind w:firstLine="709"/>
      </w:pPr>
      <w:r w:rsidRPr="00E4453C">
        <w:t>- Быть всегда готовым к решению жизненных проблем, справляться с ними и</w:t>
      </w:r>
      <w:r w:rsidR="00E4453C">
        <w:t xml:space="preserve"> </w:t>
      </w:r>
      <w:r w:rsidRPr="00E4453C">
        <w:t>уметь проявлять «Творческую адаптацию к новизне конкретного момента».</w:t>
      </w:r>
    </w:p>
    <w:p w:rsidR="00E4453C" w:rsidRDefault="0020677D" w:rsidP="00E4453C">
      <w:pPr>
        <w:widowControl w:val="0"/>
        <w:ind w:firstLine="709"/>
      </w:pPr>
      <w:r w:rsidRPr="00E4453C">
        <w:t>- Управлять своим профессиональным развитием, стремиться получать</w:t>
      </w:r>
      <w:r w:rsidR="00E4453C">
        <w:t xml:space="preserve"> </w:t>
      </w:r>
      <w:r w:rsidRPr="00E4453C">
        <w:t>положительные результаты.</w:t>
      </w:r>
    </w:p>
    <w:p w:rsidR="00E4453C" w:rsidRDefault="0020677D" w:rsidP="00E4453C">
      <w:pPr>
        <w:widowControl w:val="0"/>
        <w:ind w:firstLine="709"/>
      </w:pPr>
      <w:r w:rsidRPr="00E4453C">
        <w:t xml:space="preserve">Рост личности есть способ ее существования. </w:t>
      </w:r>
      <w:proofErr w:type="gramStart"/>
      <w:r w:rsidRPr="00E4453C">
        <w:t>Главное</w:t>
      </w:r>
      <w:proofErr w:type="gramEnd"/>
      <w:r w:rsidRPr="00E4453C">
        <w:t xml:space="preserve"> составляющее</w:t>
      </w:r>
      <w:r w:rsidR="00E4453C">
        <w:t xml:space="preserve"> </w:t>
      </w:r>
      <w:r w:rsidRPr="00E4453C">
        <w:t>роста – раскрытие собственного потенциала, дающего возможность</w:t>
      </w:r>
      <w:r w:rsidR="00E4453C">
        <w:t xml:space="preserve"> </w:t>
      </w:r>
      <w:r w:rsidRPr="00E4453C">
        <w:t>принимать решение, регулировать свое поведение, учитывать и оценивать</w:t>
      </w:r>
      <w:r w:rsidR="00E4453C">
        <w:t xml:space="preserve"> </w:t>
      </w:r>
      <w:r w:rsidRPr="00E4453C">
        <w:t>ситуацию исходя из своих внутренних представлений и критерий.</w:t>
      </w:r>
      <w:r w:rsidR="00E4453C">
        <w:t xml:space="preserve"> </w:t>
      </w:r>
    </w:p>
    <w:p w:rsidR="00E4453C" w:rsidRDefault="0020677D" w:rsidP="00E4453C">
      <w:pPr>
        <w:widowControl w:val="0"/>
        <w:ind w:firstLine="709"/>
      </w:pPr>
      <w:r w:rsidRPr="00E4453C">
        <w:t>Исходя из этого, я  наметила для себя пути собственного</w:t>
      </w:r>
      <w:r w:rsidR="00E4453C">
        <w:t xml:space="preserve"> </w:t>
      </w:r>
      <w:r w:rsidRPr="00E4453C">
        <w:t>самосовершенствования:</w:t>
      </w:r>
    </w:p>
    <w:p w:rsidR="00E4453C" w:rsidRDefault="0020677D" w:rsidP="00E4453C">
      <w:pPr>
        <w:widowControl w:val="0"/>
        <w:ind w:firstLine="709"/>
      </w:pPr>
      <w:r w:rsidRPr="00E4453C">
        <w:sym w:font="Symbol" w:char="F0B7"/>
      </w:r>
      <w:r w:rsidRPr="00E4453C">
        <w:t xml:space="preserve"> стимулирование к саморазвитию и профессиональному росту;</w:t>
      </w:r>
      <w:r w:rsidR="00E4453C">
        <w:t xml:space="preserve"> </w:t>
      </w:r>
    </w:p>
    <w:p w:rsidR="00E4453C" w:rsidRDefault="0020677D" w:rsidP="00E4453C">
      <w:pPr>
        <w:widowControl w:val="0"/>
        <w:ind w:firstLine="709"/>
      </w:pPr>
      <w:r w:rsidRPr="00E4453C">
        <w:sym w:font="Symbol" w:char="F0B7"/>
      </w:r>
      <w:r w:rsidRPr="00E4453C">
        <w:t xml:space="preserve"> поиск и применение эффективных  технологий, форм и методов</w:t>
      </w:r>
      <w:r w:rsidR="00E4453C">
        <w:t xml:space="preserve"> </w:t>
      </w:r>
      <w:r w:rsidRPr="00E4453C">
        <w:t>работы;</w:t>
      </w:r>
    </w:p>
    <w:p w:rsidR="00E4453C" w:rsidRDefault="0020677D" w:rsidP="00E4453C">
      <w:pPr>
        <w:widowControl w:val="0"/>
        <w:ind w:firstLine="709"/>
      </w:pPr>
      <w:r w:rsidRPr="00E4453C">
        <w:lastRenderedPageBreak/>
        <w:sym w:font="Symbol" w:char="F0B7"/>
      </w:r>
      <w:r w:rsidRPr="00E4453C">
        <w:t xml:space="preserve"> повышение уровня логического мышления;</w:t>
      </w:r>
      <w:r w:rsidR="00E4453C">
        <w:t xml:space="preserve"> </w:t>
      </w:r>
    </w:p>
    <w:p w:rsidR="00E4453C" w:rsidRDefault="0020677D" w:rsidP="00E4453C">
      <w:pPr>
        <w:widowControl w:val="0"/>
        <w:ind w:firstLine="709"/>
      </w:pPr>
      <w:r w:rsidRPr="00E4453C">
        <w:sym w:font="Symbol" w:char="F0B7"/>
      </w:r>
      <w:r w:rsidRPr="00E4453C">
        <w:t xml:space="preserve"> обучение способам саморегуляции поведения в конфликтных</w:t>
      </w:r>
      <w:r w:rsidR="00E4453C">
        <w:t xml:space="preserve"> </w:t>
      </w:r>
      <w:r w:rsidRPr="00E4453C">
        <w:t>ситуациях;</w:t>
      </w:r>
    </w:p>
    <w:p w:rsidR="00E4453C" w:rsidRDefault="0020677D" w:rsidP="00E4453C">
      <w:pPr>
        <w:widowControl w:val="0"/>
        <w:ind w:firstLine="709"/>
      </w:pPr>
      <w:r w:rsidRPr="00E4453C">
        <w:sym w:font="Symbol" w:char="F0B7"/>
      </w:r>
      <w:r w:rsidRPr="00E4453C">
        <w:t xml:space="preserve"> внесение научно обоснованных изменений в индивидуальный</w:t>
      </w:r>
      <w:r w:rsidR="00E4453C">
        <w:t xml:space="preserve"> </w:t>
      </w:r>
      <w:r w:rsidRPr="00E4453C">
        <w:t>воспитательный план и программы досуговой деятельности</w:t>
      </w:r>
      <w:r w:rsidR="00E4453C">
        <w:t>;</w:t>
      </w:r>
    </w:p>
    <w:p w:rsidR="00E4453C" w:rsidRDefault="0020677D" w:rsidP="00E4453C">
      <w:pPr>
        <w:widowControl w:val="0"/>
        <w:ind w:firstLine="709"/>
      </w:pPr>
      <w:r w:rsidRPr="00E4453C">
        <w:sym w:font="Symbol" w:char="F0B7"/>
      </w:r>
      <w:r w:rsidRPr="00E4453C">
        <w:t xml:space="preserve"> изучение  с психологической литературы</w:t>
      </w:r>
      <w:r w:rsidR="00E4453C">
        <w:t>;</w:t>
      </w:r>
    </w:p>
    <w:p w:rsidR="00E4453C" w:rsidRPr="00E4453C" w:rsidRDefault="0020677D" w:rsidP="00E4453C">
      <w:pPr>
        <w:widowControl w:val="0"/>
        <w:ind w:firstLine="709"/>
      </w:pPr>
      <w:r w:rsidRPr="00E4453C">
        <w:sym w:font="Symbol" w:char="F0B7"/>
      </w:r>
      <w:r w:rsidRPr="00E4453C">
        <w:t xml:space="preserve"> постоянная рефлексия с целью корректировки собственной</w:t>
      </w:r>
      <w:r w:rsidR="00E4453C">
        <w:t xml:space="preserve"> </w:t>
      </w:r>
      <w:r w:rsidRPr="00E4453C">
        <w:t>деятельности.</w:t>
      </w:r>
      <w:r w:rsidR="00E4453C" w:rsidRPr="00E4453C">
        <w:t xml:space="preserve"> </w:t>
      </w:r>
    </w:p>
    <w:p w:rsidR="0020677D" w:rsidRPr="00E4453C" w:rsidRDefault="00E4453C" w:rsidP="00E4453C">
      <w:pPr>
        <w:widowControl w:val="0"/>
        <w:ind w:firstLine="709"/>
      </w:pPr>
      <w:r w:rsidRPr="00E4453C">
        <w:t>Таким образом, личностный рост важен для того, чтобы формировать свою</w:t>
      </w:r>
      <w:r>
        <w:t xml:space="preserve"> </w:t>
      </w:r>
      <w:r w:rsidRPr="00E4453C">
        <w:t>жизненную стратегию. Жизненные стратегии это жизненная программа, это</w:t>
      </w:r>
      <w:r>
        <w:t xml:space="preserve"> </w:t>
      </w:r>
      <w:r w:rsidRPr="00E4453C">
        <w:t>система ценностей и целей, реализация которых позволит сделать жизнь</w:t>
      </w:r>
      <w:r>
        <w:t xml:space="preserve"> </w:t>
      </w:r>
      <w:r w:rsidRPr="00E4453C">
        <w:t>наиболее успешной, и помогает направить воспитанников на путь</w:t>
      </w:r>
      <w:r>
        <w:t xml:space="preserve"> </w:t>
      </w:r>
      <w:r w:rsidRPr="00E4453C">
        <w:t>личностного роста. Только постоянное развитие, самосовершенствование</w:t>
      </w:r>
      <w:r>
        <w:t xml:space="preserve"> </w:t>
      </w:r>
      <w:r w:rsidRPr="00E4453C">
        <w:t>может подготовить наших детей к будущей сложной, интересной,</w:t>
      </w:r>
      <w:r>
        <w:t xml:space="preserve"> </w:t>
      </w:r>
      <w:r w:rsidRPr="00E4453C">
        <w:t>необычайной жизни.</w:t>
      </w:r>
    </w:p>
    <w:sectPr w:rsidR="0020677D" w:rsidRPr="00E4453C" w:rsidSect="008269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014"/>
    <w:multiLevelType w:val="hybridMultilevel"/>
    <w:tmpl w:val="058874A4"/>
    <w:lvl w:ilvl="0" w:tplc="F880E1F4">
      <w:start w:val="1"/>
      <w:numFmt w:val="bullet"/>
      <w:lvlText w:val=""/>
      <w:lvlJc w:val="left"/>
      <w:pPr>
        <w:tabs>
          <w:tab w:val="num" w:pos="2160"/>
        </w:tabs>
        <w:ind w:left="2160" w:hanging="360"/>
      </w:pPr>
      <w:rPr>
        <w:rFonts w:ascii="Symbol" w:hAnsi="Symbol" w:hint="default"/>
        <w:color w:val="auto"/>
      </w:rPr>
    </w:lvl>
    <w:lvl w:ilvl="1" w:tplc="463CBC6A">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48502D5"/>
    <w:multiLevelType w:val="hybridMultilevel"/>
    <w:tmpl w:val="1796253E"/>
    <w:lvl w:ilvl="0" w:tplc="BB9018B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399E1C54"/>
    <w:multiLevelType w:val="hybridMultilevel"/>
    <w:tmpl w:val="285230D6"/>
    <w:lvl w:ilvl="0" w:tplc="D2AE1CB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3EEE65B6"/>
    <w:multiLevelType w:val="hybridMultilevel"/>
    <w:tmpl w:val="61F68922"/>
    <w:lvl w:ilvl="0" w:tplc="463CBC6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45EA53B5"/>
    <w:multiLevelType w:val="hybridMultilevel"/>
    <w:tmpl w:val="22928B50"/>
    <w:lvl w:ilvl="0" w:tplc="F880E1F4">
      <w:start w:val="1"/>
      <w:numFmt w:val="bullet"/>
      <w:lvlText w:val=""/>
      <w:lvlJc w:val="left"/>
      <w:pPr>
        <w:tabs>
          <w:tab w:val="num" w:pos="2160"/>
        </w:tabs>
        <w:ind w:left="21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E4A392C"/>
    <w:multiLevelType w:val="hybridMultilevel"/>
    <w:tmpl w:val="F882520C"/>
    <w:lvl w:ilvl="0" w:tplc="D2AE1C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10575C6"/>
    <w:multiLevelType w:val="hybridMultilevel"/>
    <w:tmpl w:val="28E653C0"/>
    <w:lvl w:ilvl="0" w:tplc="3EFCAA04">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3163BDF"/>
    <w:multiLevelType w:val="hybridMultilevel"/>
    <w:tmpl w:val="8BB2CEE4"/>
    <w:lvl w:ilvl="0" w:tplc="7C44C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DE3A71"/>
    <w:multiLevelType w:val="hybridMultilevel"/>
    <w:tmpl w:val="F0E63B76"/>
    <w:lvl w:ilvl="0" w:tplc="3EFCAA04">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7240AFB"/>
    <w:multiLevelType w:val="hybridMultilevel"/>
    <w:tmpl w:val="04548D2C"/>
    <w:lvl w:ilvl="0" w:tplc="3EFCAA04">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84E42EB"/>
    <w:multiLevelType w:val="hybridMultilevel"/>
    <w:tmpl w:val="FE0A5F7E"/>
    <w:lvl w:ilvl="0" w:tplc="D2AE1CB2">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E7D07E4"/>
    <w:multiLevelType w:val="hybridMultilevel"/>
    <w:tmpl w:val="EBACE45C"/>
    <w:lvl w:ilvl="0" w:tplc="BB9018B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794F1A69"/>
    <w:multiLevelType w:val="hybridMultilevel"/>
    <w:tmpl w:val="B58894B0"/>
    <w:lvl w:ilvl="0" w:tplc="3EFCAA04">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F900E06"/>
    <w:multiLevelType w:val="hybridMultilevel"/>
    <w:tmpl w:val="493C065A"/>
    <w:lvl w:ilvl="0" w:tplc="D2AE1CB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0"/>
  </w:num>
  <w:num w:numId="3">
    <w:abstractNumId w:val="6"/>
  </w:num>
  <w:num w:numId="4">
    <w:abstractNumId w:val="9"/>
  </w:num>
  <w:num w:numId="5">
    <w:abstractNumId w:val="5"/>
  </w:num>
  <w:num w:numId="6">
    <w:abstractNumId w:val="13"/>
  </w:num>
  <w:num w:numId="7">
    <w:abstractNumId w:val="7"/>
  </w:num>
  <w:num w:numId="8">
    <w:abstractNumId w:val="12"/>
  </w:num>
  <w:num w:numId="9">
    <w:abstractNumId w:val="8"/>
  </w:num>
  <w:num w:numId="10">
    <w:abstractNumId w:val="4"/>
  </w:num>
  <w:num w:numId="11">
    <w:abstractNumId w:val="0"/>
  </w:num>
  <w:num w:numId="12">
    <w:abstractNumId w:val="3"/>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713013"/>
    <w:rsid w:val="0020677D"/>
    <w:rsid w:val="0027494A"/>
    <w:rsid w:val="004429B7"/>
    <w:rsid w:val="005272AC"/>
    <w:rsid w:val="005B384F"/>
    <w:rsid w:val="006209FF"/>
    <w:rsid w:val="00633287"/>
    <w:rsid w:val="00636E5F"/>
    <w:rsid w:val="00713013"/>
    <w:rsid w:val="00826940"/>
    <w:rsid w:val="00AA059F"/>
    <w:rsid w:val="00BA12CC"/>
    <w:rsid w:val="00C87A02"/>
    <w:rsid w:val="00D71159"/>
    <w:rsid w:val="00E4453C"/>
    <w:rsid w:val="00F9154F"/>
    <w:rsid w:val="00FA0B73"/>
    <w:rsid w:val="00FC3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013"/>
    <w:rPr>
      <w:sz w:val="24"/>
      <w:szCs w:val="24"/>
    </w:rPr>
  </w:style>
  <w:style w:type="paragraph" w:styleId="1">
    <w:name w:val="heading 1"/>
    <w:basedOn w:val="a"/>
    <w:next w:val="a"/>
    <w:link w:val="10"/>
    <w:qFormat/>
    <w:rsid w:val="00BA12CC"/>
    <w:pPr>
      <w:keepNext/>
      <w:spacing w:before="240" w:after="60" w:line="360" w:lineRule="auto"/>
      <w:jc w:val="center"/>
      <w:outlineLvl w:val="0"/>
    </w:pPr>
    <w:rPr>
      <w:b/>
      <w:bCs/>
      <w:caps/>
      <w:color w:val="1F497D"/>
      <w:kern w:val="32"/>
      <w:sz w:val="32"/>
      <w:szCs w:val="28"/>
    </w:rPr>
  </w:style>
  <w:style w:type="paragraph" w:styleId="2">
    <w:name w:val="heading 2"/>
    <w:basedOn w:val="a"/>
    <w:next w:val="a"/>
    <w:link w:val="20"/>
    <w:uiPriority w:val="9"/>
    <w:qFormat/>
    <w:rsid w:val="00BA12CC"/>
    <w:pPr>
      <w:keepNext/>
      <w:spacing w:before="240" w:after="60" w:line="360" w:lineRule="auto"/>
      <w:ind w:firstLine="709"/>
      <w:jc w:val="center"/>
      <w:outlineLvl w:val="1"/>
    </w:pPr>
    <w:rPr>
      <w:rFonts w:cs="Arial"/>
      <w:b/>
      <w:bCs/>
      <w:iCs/>
      <w:caps/>
      <w:color w:val="4F81BD"/>
      <w:sz w:val="28"/>
      <w:szCs w:val="28"/>
    </w:rPr>
  </w:style>
  <w:style w:type="paragraph" w:styleId="3">
    <w:name w:val="heading 3"/>
    <w:basedOn w:val="a"/>
    <w:next w:val="a"/>
    <w:link w:val="30"/>
    <w:qFormat/>
    <w:rsid w:val="00BA12CC"/>
    <w:pPr>
      <w:keepNext/>
      <w:spacing w:line="360" w:lineRule="auto"/>
      <w:ind w:firstLine="709"/>
      <w:jc w:val="center"/>
      <w:outlineLvl w:val="2"/>
    </w:pPr>
    <w:rPr>
      <w:rFonts w:cs="Arial"/>
      <w:b/>
      <w:bCs/>
      <w:caps/>
      <w:color w:val="4BACC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12CC"/>
    <w:rPr>
      <w:b/>
      <w:bCs/>
      <w:caps/>
      <w:color w:val="1F497D"/>
      <w:kern w:val="32"/>
      <w:sz w:val="32"/>
      <w:szCs w:val="28"/>
    </w:rPr>
  </w:style>
  <w:style w:type="character" w:customStyle="1" w:styleId="20">
    <w:name w:val="Заголовок 2 Знак"/>
    <w:basedOn w:val="a0"/>
    <w:link w:val="2"/>
    <w:uiPriority w:val="9"/>
    <w:rsid w:val="00BA12CC"/>
    <w:rPr>
      <w:rFonts w:cs="Arial"/>
      <w:b/>
      <w:bCs/>
      <w:iCs/>
      <w:caps/>
      <w:color w:val="4F81BD"/>
      <w:sz w:val="28"/>
      <w:szCs w:val="28"/>
    </w:rPr>
  </w:style>
  <w:style w:type="character" w:customStyle="1" w:styleId="30">
    <w:name w:val="Заголовок 3 Знак"/>
    <w:basedOn w:val="a0"/>
    <w:link w:val="3"/>
    <w:rsid w:val="00BA12CC"/>
    <w:rPr>
      <w:rFonts w:cs="Arial"/>
      <w:b/>
      <w:bCs/>
      <w:caps/>
      <w:color w:val="4BACC6"/>
      <w:sz w:val="24"/>
      <w:szCs w:val="28"/>
    </w:rPr>
  </w:style>
  <w:style w:type="paragraph" w:styleId="a3">
    <w:name w:val="Title"/>
    <w:basedOn w:val="a"/>
    <w:link w:val="a4"/>
    <w:uiPriority w:val="10"/>
    <w:qFormat/>
    <w:rsid w:val="00BA12CC"/>
    <w:pPr>
      <w:spacing w:line="360" w:lineRule="auto"/>
      <w:ind w:firstLine="709"/>
      <w:jc w:val="center"/>
    </w:pPr>
    <w:rPr>
      <w:b/>
      <w:bCs/>
    </w:rPr>
  </w:style>
  <w:style w:type="character" w:customStyle="1" w:styleId="a4">
    <w:name w:val="Название Знак"/>
    <w:link w:val="a3"/>
    <w:uiPriority w:val="10"/>
    <w:rsid w:val="00BA12CC"/>
    <w:rPr>
      <w:b/>
      <w:bCs/>
      <w:sz w:val="24"/>
      <w:szCs w:val="24"/>
    </w:rPr>
  </w:style>
  <w:style w:type="paragraph" w:styleId="a5">
    <w:name w:val="Subtitle"/>
    <w:basedOn w:val="a"/>
    <w:next w:val="a"/>
    <w:link w:val="a6"/>
    <w:uiPriority w:val="11"/>
    <w:qFormat/>
    <w:rsid w:val="00BA12CC"/>
    <w:pPr>
      <w:numPr>
        <w:ilvl w:val="1"/>
      </w:numPr>
      <w:spacing w:after="200" w:line="276" w:lineRule="auto"/>
      <w:ind w:firstLine="709"/>
      <w:jc w:val="both"/>
    </w:pPr>
    <w:rPr>
      <w:rFonts w:ascii="Cambria" w:hAnsi="Cambria"/>
      <w:i/>
      <w:iCs/>
      <w:color w:val="4F81BD"/>
      <w:spacing w:val="15"/>
    </w:rPr>
  </w:style>
  <w:style w:type="character" w:customStyle="1" w:styleId="a6">
    <w:name w:val="Подзаголовок Знак"/>
    <w:link w:val="a5"/>
    <w:uiPriority w:val="11"/>
    <w:rsid w:val="00BA12CC"/>
    <w:rPr>
      <w:rFonts w:ascii="Cambria" w:hAnsi="Cambria"/>
      <w:i/>
      <w:iCs/>
      <w:color w:val="4F81BD"/>
      <w:spacing w:val="15"/>
      <w:sz w:val="24"/>
      <w:szCs w:val="24"/>
    </w:rPr>
  </w:style>
  <w:style w:type="character" w:styleId="a7">
    <w:name w:val="Strong"/>
    <w:uiPriority w:val="22"/>
    <w:qFormat/>
    <w:rsid w:val="00BA12CC"/>
    <w:rPr>
      <w:b/>
      <w:bCs/>
    </w:rPr>
  </w:style>
  <w:style w:type="character" w:styleId="a8">
    <w:name w:val="Book Title"/>
    <w:aliases w:val="Список 1"/>
    <w:uiPriority w:val="33"/>
    <w:qFormat/>
    <w:rsid w:val="00BA12CC"/>
  </w:style>
  <w:style w:type="paragraph" w:styleId="a9">
    <w:name w:val="TOC Heading"/>
    <w:basedOn w:val="1"/>
    <w:next w:val="a"/>
    <w:uiPriority w:val="39"/>
    <w:semiHidden/>
    <w:unhideWhenUsed/>
    <w:qFormat/>
    <w:rsid w:val="00BA12CC"/>
    <w:pPr>
      <w:keepLines/>
      <w:spacing w:before="480" w:after="0" w:line="276" w:lineRule="auto"/>
      <w:jc w:val="left"/>
      <w:outlineLvl w:val="9"/>
    </w:pPr>
    <w:rPr>
      <w:rFonts w:ascii="Cambria" w:hAnsi="Cambria"/>
      <w:caps w:val="0"/>
      <w:color w:val="365F91"/>
      <w:kern w:val="0"/>
      <w:sz w:val="28"/>
    </w:rPr>
  </w:style>
  <w:style w:type="paragraph" w:customStyle="1" w:styleId="11">
    <w:name w:val="Мой стиль 1"/>
    <w:basedOn w:val="a"/>
    <w:link w:val="12"/>
    <w:qFormat/>
    <w:rsid w:val="00BA12CC"/>
    <w:pPr>
      <w:spacing w:line="480" w:lineRule="auto"/>
      <w:ind w:firstLine="709"/>
      <w:jc w:val="both"/>
    </w:pPr>
    <w:rPr>
      <w:color w:val="C0504D"/>
      <w:sz w:val="28"/>
    </w:rPr>
  </w:style>
  <w:style w:type="character" w:customStyle="1" w:styleId="12">
    <w:name w:val="Мой стиль 1 Знак"/>
    <w:link w:val="11"/>
    <w:rsid w:val="00BA12CC"/>
    <w:rPr>
      <w:color w:val="C0504D"/>
      <w:sz w:val="28"/>
      <w:szCs w:val="24"/>
    </w:rPr>
  </w:style>
  <w:style w:type="paragraph" w:customStyle="1" w:styleId="21">
    <w:name w:val="Мой стиль 2"/>
    <w:basedOn w:val="a"/>
    <w:qFormat/>
    <w:rsid w:val="00BA12CC"/>
    <w:pPr>
      <w:ind w:left="5670" w:firstLine="709"/>
      <w:jc w:val="both"/>
    </w:pPr>
    <w:rPr>
      <w:b/>
      <w:sz w:val="28"/>
    </w:rPr>
  </w:style>
  <w:style w:type="paragraph" w:customStyle="1" w:styleId="210">
    <w:name w:val="Основной текст 21"/>
    <w:basedOn w:val="a"/>
    <w:rsid w:val="00713013"/>
    <w:rPr>
      <w:sz w:val="28"/>
      <w:szCs w:val="20"/>
    </w:rPr>
  </w:style>
  <w:style w:type="paragraph" w:styleId="aa">
    <w:name w:val="List Paragraph"/>
    <w:basedOn w:val="a"/>
    <w:uiPriority w:val="34"/>
    <w:qFormat/>
    <w:rsid w:val="004429B7"/>
    <w:pPr>
      <w:ind w:left="720"/>
      <w:contextualSpacing/>
    </w:pPr>
  </w:style>
  <w:style w:type="paragraph" w:styleId="31">
    <w:name w:val="Body Text 3"/>
    <w:basedOn w:val="a"/>
    <w:link w:val="32"/>
    <w:rsid w:val="004429B7"/>
    <w:pPr>
      <w:jc w:val="center"/>
    </w:pPr>
    <w:rPr>
      <w:rFonts w:ascii="Garamond" w:hAnsi="Garamond"/>
      <w:b/>
      <w:bCs/>
      <w:sz w:val="28"/>
      <w:szCs w:val="20"/>
    </w:rPr>
  </w:style>
  <w:style w:type="character" w:customStyle="1" w:styleId="32">
    <w:name w:val="Основной текст 3 Знак"/>
    <w:basedOn w:val="a0"/>
    <w:link w:val="31"/>
    <w:rsid w:val="004429B7"/>
    <w:rPr>
      <w:rFonts w:ascii="Garamond" w:hAnsi="Garamond"/>
      <w:b/>
      <w:bCs/>
      <w:sz w:val="28"/>
    </w:rPr>
  </w:style>
  <w:style w:type="paragraph" w:styleId="ab">
    <w:name w:val="Body Text Indent"/>
    <w:basedOn w:val="a"/>
    <w:link w:val="ac"/>
    <w:rsid w:val="004429B7"/>
    <w:pPr>
      <w:spacing w:after="120"/>
      <w:ind w:left="283"/>
    </w:pPr>
    <w:rPr>
      <w:rFonts w:ascii="Garamond" w:hAnsi="Garamond"/>
      <w:sz w:val="28"/>
      <w:szCs w:val="20"/>
    </w:rPr>
  </w:style>
  <w:style w:type="character" w:customStyle="1" w:styleId="ac">
    <w:name w:val="Основной текст с отступом Знак"/>
    <w:basedOn w:val="a0"/>
    <w:link w:val="ab"/>
    <w:rsid w:val="004429B7"/>
    <w:rPr>
      <w:rFonts w:ascii="Garamond" w:hAnsi="Garamond"/>
      <w:sz w:val="28"/>
    </w:rPr>
  </w:style>
  <w:style w:type="paragraph" w:styleId="22">
    <w:name w:val="Body Text Indent 2"/>
    <w:basedOn w:val="a"/>
    <w:link w:val="23"/>
    <w:rsid w:val="004429B7"/>
    <w:pPr>
      <w:spacing w:after="120" w:line="480" w:lineRule="auto"/>
      <w:ind w:left="283"/>
    </w:pPr>
    <w:rPr>
      <w:rFonts w:ascii="Garamond" w:hAnsi="Garamond"/>
      <w:sz w:val="28"/>
      <w:szCs w:val="20"/>
    </w:rPr>
  </w:style>
  <w:style w:type="character" w:customStyle="1" w:styleId="23">
    <w:name w:val="Основной текст с отступом 2 Знак"/>
    <w:basedOn w:val="a0"/>
    <w:link w:val="22"/>
    <w:rsid w:val="004429B7"/>
    <w:rPr>
      <w:rFonts w:ascii="Garamond" w:hAnsi="Garamond"/>
      <w:sz w:val="28"/>
    </w:rPr>
  </w:style>
  <w:style w:type="paragraph" w:styleId="ad">
    <w:name w:val="Normal (Web)"/>
    <w:basedOn w:val="a"/>
    <w:uiPriority w:val="99"/>
    <w:semiHidden/>
    <w:unhideWhenUsed/>
    <w:rsid w:val="00F9154F"/>
    <w:pPr>
      <w:spacing w:before="100" w:beforeAutospacing="1" w:after="100" w:afterAutospacing="1"/>
    </w:pPr>
  </w:style>
  <w:style w:type="paragraph" w:customStyle="1" w:styleId="Default">
    <w:name w:val="Default"/>
    <w:rsid w:val="00F9154F"/>
    <w:pPr>
      <w:autoSpaceDE w:val="0"/>
      <w:autoSpaceDN w:val="0"/>
      <w:adjustRightInd w:val="0"/>
    </w:pPr>
    <w:rPr>
      <w:color w:val="000000"/>
      <w:sz w:val="24"/>
      <w:szCs w:val="24"/>
    </w:rPr>
  </w:style>
  <w:style w:type="character" w:customStyle="1" w:styleId="ae">
    <w:name w:val="Основной текст_"/>
    <w:link w:val="24"/>
    <w:locked/>
    <w:rsid w:val="00F9154F"/>
    <w:rPr>
      <w:sz w:val="19"/>
      <w:szCs w:val="19"/>
      <w:shd w:val="clear" w:color="auto" w:fill="FFFFFF"/>
    </w:rPr>
  </w:style>
  <w:style w:type="paragraph" w:customStyle="1" w:styleId="24">
    <w:name w:val="Основной текст2"/>
    <w:basedOn w:val="a"/>
    <w:link w:val="ae"/>
    <w:rsid w:val="00F9154F"/>
    <w:pPr>
      <w:shd w:val="clear" w:color="auto" w:fill="FFFFFF"/>
      <w:spacing w:line="240" w:lineRule="atLeast"/>
      <w:ind w:hanging="1660"/>
    </w:pPr>
    <w:rPr>
      <w:sz w:val="19"/>
      <w:szCs w:val="19"/>
    </w:rPr>
  </w:style>
</w:styles>
</file>

<file path=word/webSettings.xml><?xml version="1.0" encoding="utf-8"?>
<w:webSettings xmlns:r="http://schemas.openxmlformats.org/officeDocument/2006/relationships" xmlns:w="http://schemas.openxmlformats.org/wordprocessingml/2006/main">
  <w:divs>
    <w:div w:id="108554489">
      <w:bodyDiv w:val="1"/>
      <w:marLeft w:val="0"/>
      <w:marRight w:val="0"/>
      <w:marTop w:val="0"/>
      <w:marBottom w:val="0"/>
      <w:divBdr>
        <w:top w:val="none" w:sz="0" w:space="0" w:color="auto"/>
        <w:left w:val="none" w:sz="0" w:space="0" w:color="auto"/>
        <w:bottom w:val="none" w:sz="0" w:space="0" w:color="auto"/>
        <w:right w:val="none" w:sz="0" w:space="0" w:color="auto"/>
      </w:divBdr>
    </w:div>
    <w:div w:id="454564266">
      <w:bodyDiv w:val="1"/>
      <w:marLeft w:val="0"/>
      <w:marRight w:val="0"/>
      <w:marTop w:val="0"/>
      <w:marBottom w:val="0"/>
      <w:divBdr>
        <w:top w:val="none" w:sz="0" w:space="0" w:color="auto"/>
        <w:left w:val="none" w:sz="0" w:space="0" w:color="auto"/>
        <w:bottom w:val="none" w:sz="0" w:space="0" w:color="auto"/>
        <w:right w:val="none" w:sz="0" w:space="0" w:color="auto"/>
      </w:divBdr>
    </w:div>
    <w:div w:id="996609894">
      <w:bodyDiv w:val="1"/>
      <w:marLeft w:val="0"/>
      <w:marRight w:val="0"/>
      <w:marTop w:val="0"/>
      <w:marBottom w:val="0"/>
      <w:divBdr>
        <w:top w:val="none" w:sz="0" w:space="0" w:color="auto"/>
        <w:left w:val="none" w:sz="0" w:space="0" w:color="auto"/>
        <w:bottom w:val="none" w:sz="0" w:space="0" w:color="auto"/>
        <w:right w:val="none" w:sz="0" w:space="0" w:color="auto"/>
      </w:divBdr>
    </w:div>
    <w:div w:id="1458909808">
      <w:bodyDiv w:val="1"/>
      <w:marLeft w:val="0"/>
      <w:marRight w:val="0"/>
      <w:marTop w:val="0"/>
      <w:marBottom w:val="0"/>
      <w:divBdr>
        <w:top w:val="none" w:sz="0" w:space="0" w:color="auto"/>
        <w:left w:val="none" w:sz="0" w:space="0" w:color="auto"/>
        <w:bottom w:val="none" w:sz="0" w:space="0" w:color="auto"/>
        <w:right w:val="none" w:sz="0" w:space="0" w:color="auto"/>
      </w:divBdr>
    </w:div>
    <w:div w:id="1477381600">
      <w:bodyDiv w:val="1"/>
      <w:marLeft w:val="0"/>
      <w:marRight w:val="0"/>
      <w:marTop w:val="0"/>
      <w:marBottom w:val="0"/>
      <w:divBdr>
        <w:top w:val="none" w:sz="0" w:space="0" w:color="auto"/>
        <w:left w:val="none" w:sz="0" w:space="0" w:color="auto"/>
        <w:bottom w:val="none" w:sz="0" w:space="0" w:color="auto"/>
        <w:right w:val="none" w:sz="0" w:space="0" w:color="auto"/>
      </w:divBdr>
    </w:div>
    <w:div w:id="1631473795">
      <w:bodyDiv w:val="1"/>
      <w:marLeft w:val="0"/>
      <w:marRight w:val="0"/>
      <w:marTop w:val="0"/>
      <w:marBottom w:val="0"/>
      <w:divBdr>
        <w:top w:val="none" w:sz="0" w:space="0" w:color="auto"/>
        <w:left w:val="none" w:sz="0" w:space="0" w:color="auto"/>
        <w:bottom w:val="none" w:sz="0" w:space="0" w:color="auto"/>
        <w:right w:val="none" w:sz="0" w:space="0" w:color="auto"/>
      </w:divBdr>
    </w:div>
    <w:div w:id="1820880964">
      <w:bodyDiv w:val="1"/>
      <w:marLeft w:val="0"/>
      <w:marRight w:val="0"/>
      <w:marTop w:val="0"/>
      <w:marBottom w:val="0"/>
      <w:divBdr>
        <w:top w:val="none" w:sz="0" w:space="0" w:color="auto"/>
        <w:left w:val="none" w:sz="0" w:space="0" w:color="auto"/>
        <w:bottom w:val="none" w:sz="0" w:space="0" w:color="auto"/>
        <w:right w:val="none" w:sz="0" w:space="0" w:color="auto"/>
      </w:divBdr>
    </w:div>
    <w:div w:id="1863663552">
      <w:bodyDiv w:val="1"/>
      <w:marLeft w:val="0"/>
      <w:marRight w:val="0"/>
      <w:marTop w:val="0"/>
      <w:marBottom w:val="0"/>
      <w:divBdr>
        <w:top w:val="none" w:sz="0" w:space="0" w:color="auto"/>
        <w:left w:val="none" w:sz="0" w:space="0" w:color="auto"/>
        <w:bottom w:val="none" w:sz="0" w:space="0" w:color="auto"/>
        <w:right w:val="none" w:sz="0" w:space="0" w:color="auto"/>
      </w:divBdr>
    </w:div>
    <w:div w:id="212037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7</Pages>
  <Words>3017</Words>
  <Characters>17201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Ангелиночка</dc:creator>
  <cp:keywords/>
  <dc:description/>
  <cp:lastModifiedBy>БШ-началка</cp:lastModifiedBy>
  <cp:revision>6</cp:revision>
  <dcterms:created xsi:type="dcterms:W3CDTF">2020-05-12T10:34:00Z</dcterms:created>
  <dcterms:modified xsi:type="dcterms:W3CDTF">2021-05-17T14:53:00Z</dcterms:modified>
</cp:coreProperties>
</file>