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spacing w:line="276" w:lineRule="auto"/>
        <w:rPr>
          <w:rFonts w:ascii="Times New Roman" w:eastAsia="Times New Roman" w:hAnsi="Times New Roman" w:hint="default"/>
          <w:b/>
          <w:sz w:val="28"/>
          <w:szCs w:val="28"/>
        </w:rPr>
      </w:pPr>
      <w:r>
        <w:rPr>
          <w:rFonts w:ascii="Times New Roman" w:eastAsia="Times New Roman" w:hAnsi="Times New Roman" w:hint="default"/>
          <w:b/>
          <w:sz w:val="28"/>
          <w:szCs w:val="28"/>
        </w:rPr>
        <w:t xml:space="preserve">Посещение лекций научного руководителя </w:t>
      </w:r>
    </w:p>
    <w:p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аспиранта Фоменко И.И.</w:t>
      </w:r>
    </w:p>
    <w:p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Шумаковой А .В ., д.п.н.. профессор, зав. кафедрой</w:t>
      </w:r>
    </w:p>
    <w:p>
      <w:pPr>
        <w:jc w:val="center"/>
        <w:spacing w:line="276" w:lineRule="auto"/>
        <w:rPr>
          <w:rFonts w:ascii="Times New Roman" w:eastAsia="Times New Roman" w:hAnsi="Times New Roman" w:hint="default"/>
          <w:sz w:val="28"/>
          <w:szCs w:val="28"/>
        </w:rPr>
      </w:pPr>
    </w:p>
    <w:p>
      <w:pPr>
        <w:jc w:val="center"/>
        <w:spacing w:line="276" w:lineRule="auto"/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(</w:t>
      </w:r>
      <w:r>
        <w:rPr>
          <w:rFonts w:ascii="Times New Roman" w:eastAsia="Times New Roman" w:hAnsi="Times New Roman" w:hint="default"/>
          <w:sz w:val="28"/>
          <w:szCs w:val="28"/>
          <w:rtl w:val="off"/>
        </w:rPr>
        <w:t>2</w:t>
      </w:r>
      <w:r>
        <w:rPr>
          <w:rFonts w:ascii="Times New Roman" w:eastAsia="Times New Roman" w:hAnsi="Times New Roman" w:hint="default"/>
          <w:sz w:val="28"/>
          <w:szCs w:val="28"/>
        </w:rPr>
        <w:t xml:space="preserve"> полугодие 2020– 2021 уч.года; </w:t>
      </w:r>
      <w:r>
        <w:rPr>
          <w:rFonts w:ascii="Times New Roman" w:eastAsia="Times New Roman" w:hAnsi="Times New Roman" w:hint="default"/>
          <w:sz w:val="28"/>
          <w:szCs w:val="28"/>
          <w:rtl w:val="off"/>
        </w:rPr>
        <w:t>4</w:t>
      </w:r>
      <w:r>
        <w:rPr>
          <w:rFonts w:ascii="Times New Roman" w:eastAsia="Times New Roman" w:hAnsi="Times New Roman" w:hint="default"/>
          <w:sz w:val="28"/>
          <w:szCs w:val="28"/>
        </w:rPr>
        <w:t xml:space="preserve"> пар)</w:t>
      </w:r>
    </w:p>
    <w:p>
      <w:pPr>
        <w:jc w:val="center"/>
        <w:spacing w:line="276" w:lineRule="auto"/>
        <w:rPr>
          <w:rFonts w:ascii="Times New Roman" w:eastAsia="Times New Roman" w:hAnsi="Times New Roman" w:hint="default"/>
          <w:sz w:val="28"/>
          <w:szCs w:val="28"/>
        </w:rPr>
      </w:pP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4126"/>
        <w:gridCol w:w="2028"/>
        <w:gridCol w:w="1584"/>
        <w:gridCol w:w="1711"/>
      </w:tblGrid>
      <w:tr>
        <w:trPr/>
        <w:tc>
          <w:tcPr>
            <w:tcW w:w="468" w:type="dxa"/>
          </w:tcPr>
          <w:p>
            <w:pPr>
              <w:pStyle w:val="22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>№</w:t>
            </w:r>
          </w:p>
        </w:tc>
        <w:tc>
          <w:tcPr>
            <w:tcW w:w="4126" w:type="dxa"/>
          </w:tcPr>
          <w:p>
            <w:pPr>
              <w:pStyle w:val="22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>Тема занятия</w:t>
            </w:r>
          </w:p>
        </w:tc>
        <w:tc>
          <w:tcPr>
            <w:tcW w:w="2028" w:type="dxa"/>
          </w:tcPr>
          <w:p>
            <w:pPr>
              <w:pStyle w:val="22"/>
              <w:ind w:left="1"/>
              <w:spacing w:line="240" w:lineRule="auto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>ФИО</w:t>
            </w:r>
          </w:p>
          <w:p>
            <w:pPr>
              <w:pStyle w:val="22"/>
              <w:ind w:left="1"/>
              <w:spacing w:line="24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>преподавателя</w:t>
            </w:r>
          </w:p>
        </w:tc>
        <w:tc>
          <w:tcPr>
            <w:tcW w:w="1584" w:type="dxa"/>
          </w:tcPr>
          <w:p>
            <w:pPr>
              <w:pStyle w:val="22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>Дата</w:t>
            </w:r>
          </w:p>
        </w:tc>
        <w:tc>
          <w:tcPr>
            <w:tcW w:w="1711" w:type="dxa"/>
          </w:tcPr>
          <w:p>
            <w:pPr>
              <w:pStyle w:val="22"/>
              <w:ind w:left="3" w:right="665"/>
              <w:spacing w:line="240"/>
              <w:rPr>
                <w:rFonts w:ascii="Times New Roman" w:eastAsia="Times New Roman" w:hAnsi="Times New Roman" w:hint="default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>Количо часов</w:t>
            </w:r>
          </w:p>
        </w:tc>
      </w:tr>
      <w:tr>
        <w:trPr/>
        <w:tc>
          <w:tcPr>
            <w:tcW w:w="468" w:type="dxa"/>
          </w:tcPr>
          <w:p>
            <w:pPr>
              <w:pStyle w:val="22"/>
              <w:ind w:left="0"/>
              <w:spacing w:lin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1</w:t>
            </w:r>
          </w:p>
        </w:tc>
        <w:tc>
          <w:tcPr>
            <w:tcW w:w="4126" w:type="dxa"/>
          </w:tcPr>
          <w:p>
            <w:pPr>
              <w:pStyle w:val="22"/>
              <w:ind w:left="0"/>
              <w:spacing w:lin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Теоретические основы современных образовательных технология</w:t>
            </w:r>
          </w:p>
        </w:tc>
        <w:tc>
          <w:tcPr>
            <w:tcW w:w="2028" w:type="dxa"/>
          </w:tcPr>
          <w:p>
            <w:pPr>
              <w:pStyle w:val="22"/>
              <w:ind w:left="0"/>
              <w:spacing w:lin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Шумакова А.В.</w:t>
            </w:r>
          </w:p>
        </w:tc>
        <w:tc>
          <w:tcPr>
            <w:tcW w:w="1584" w:type="dxa"/>
          </w:tcPr>
          <w:p>
            <w:pPr>
              <w:pStyle w:val="22"/>
              <w:ind w:left="0"/>
              <w:spacing w:lin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01.02.2021</w:t>
            </w:r>
          </w:p>
        </w:tc>
        <w:tc>
          <w:tcPr>
            <w:tcW w:w="1711" w:type="dxa"/>
          </w:tcPr>
          <w:p>
            <w:pPr>
              <w:pStyle w:val="22"/>
              <w:ind w:left="0"/>
              <w:spacing w:line="240"/>
              <w:rPr>
                <w:rFonts w:ascii="Times New Roman" w:eastAsia="Times New Roman" w:hAnsi="Times New Roman" w:hint="default"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2</w:t>
            </w:r>
          </w:p>
        </w:tc>
      </w:tr>
      <w:tr>
        <w:trPr/>
        <w:tc>
          <w:tcPr>
            <w:tcW w:w="468" w:type="dxa"/>
          </w:tcPr>
          <w:p>
            <w:pPr>
              <w:pStyle w:val="22"/>
              <w:ind w:left="0"/>
              <w:spacing w:lin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2</w:t>
            </w:r>
          </w:p>
        </w:tc>
        <w:tc>
          <w:tcPr>
            <w:tcW w:w="4126" w:type="dxa"/>
          </w:tcPr>
          <w:p>
            <w:pPr>
              <w:pStyle w:val="22"/>
              <w:ind w:left="0"/>
              <w:spacing w:lin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Теория поколений и её влиятие на выбор педагогических технологий</w:t>
            </w:r>
          </w:p>
        </w:tc>
        <w:tc>
          <w:tcPr>
            <w:tcW w:w="2028" w:type="dxa"/>
          </w:tcPr>
          <w:p>
            <w:pPr>
              <w:pStyle w:val="22"/>
              <w:ind w:left="0"/>
              <w:spacing w:lin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Шумакова А.Е.</w:t>
            </w:r>
          </w:p>
        </w:tc>
        <w:tc>
          <w:tcPr>
            <w:tcW w:w="1584" w:type="dxa"/>
          </w:tcPr>
          <w:p>
            <w:pPr>
              <w:pStyle w:val="22"/>
              <w:ind w:left="0"/>
              <w:spacing w:lin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15.02.2021</w:t>
            </w:r>
          </w:p>
        </w:tc>
        <w:tc>
          <w:tcPr>
            <w:tcW w:w="1711" w:type="dxa"/>
          </w:tcPr>
          <w:p>
            <w:pPr>
              <w:pStyle w:val="22"/>
              <w:ind w:left="0"/>
              <w:spacing w:line="240"/>
              <w:rPr>
                <w:rFonts w:ascii="Times New Roman" w:eastAsia="Times New Roman" w:hAnsi="Times New Roman" w:hint="default"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2</w:t>
            </w:r>
          </w:p>
        </w:tc>
      </w:tr>
      <w:tr>
        <w:trPr/>
        <w:tc>
          <w:tcPr>
            <w:tcW w:w="468" w:type="dxa"/>
          </w:tcPr>
          <w:p>
            <w:pPr>
              <w:pStyle w:val="22"/>
              <w:ind w:left="0"/>
              <w:spacing w:lin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3</w:t>
            </w:r>
          </w:p>
        </w:tc>
        <w:tc>
          <w:tcPr>
            <w:tcW w:w="4126" w:type="dxa"/>
          </w:tcPr>
          <w:p>
            <w:pPr>
              <w:pStyle w:val="22"/>
              <w:ind w:left="0"/>
              <w:spacing w:lin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Ткхнологическая культура педагога, как вид профкссиональной педагогической культуры</w:t>
            </w:r>
          </w:p>
        </w:tc>
        <w:tc>
          <w:tcPr>
            <w:tcW w:w="2028" w:type="dxa"/>
          </w:tcPr>
          <w:p>
            <w:pPr>
              <w:pStyle w:val="22"/>
              <w:ind w:left="0"/>
              <w:spacing w:lin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Шумакова А.В.</w:t>
            </w:r>
          </w:p>
        </w:tc>
        <w:tc>
          <w:tcPr>
            <w:tcW w:w="1584" w:type="dxa"/>
          </w:tcPr>
          <w:p>
            <w:pPr>
              <w:pStyle w:val="22"/>
              <w:ind w:left="0"/>
              <w:spacing w:lin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15.03.2021</w:t>
            </w:r>
          </w:p>
        </w:tc>
        <w:tc>
          <w:tcPr>
            <w:tcW w:w="1711" w:type="dxa"/>
          </w:tcPr>
          <w:p>
            <w:pPr>
              <w:pStyle w:val="22"/>
              <w:ind w:left="0"/>
              <w:spacing w:line="240"/>
              <w:rPr>
                <w:rFonts w:ascii="Times New Roman" w:eastAsia="Times New Roman" w:hAnsi="Times New Roman" w:hint="default"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2</w:t>
            </w:r>
          </w:p>
        </w:tc>
      </w:tr>
      <w:tr>
        <w:trPr>
          <w:trHeight w:val="1106" w:hRule="atLeast"/>
        </w:trPr>
        <w:tc>
          <w:tcPr>
            <w:tcW w:w="468" w:type="dxa"/>
          </w:tcPr>
          <w:p>
            <w:pPr>
              <w:pStyle w:val="22"/>
              <w:ind w:left="0"/>
              <w:spacing w:lin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4</w:t>
            </w:r>
          </w:p>
        </w:tc>
        <w:tc>
          <w:tcPr>
            <w:tcW w:w="4126" w:type="dxa"/>
          </w:tcPr>
          <w:p>
            <w:pPr>
              <w:pStyle w:val="22"/>
              <w:ind w:left="0"/>
              <w:spacing w:lin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Хорактеристика современых технологий воспитания</w:t>
            </w:r>
          </w:p>
        </w:tc>
        <w:tc>
          <w:tcPr>
            <w:tcW w:w="2028" w:type="dxa"/>
          </w:tcPr>
          <w:p>
            <w:pPr>
              <w:pStyle w:val="22"/>
              <w:ind w:left="0"/>
              <w:spacing w:lin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Шумакова А.В.</w:t>
            </w:r>
          </w:p>
        </w:tc>
        <w:tc>
          <w:tcPr>
            <w:tcW w:w="1584" w:type="dxa"/>
          </w:tcPr>
          <w:p>
            <w:pPr>
              <w:pStyle w:val="22"/>
              <w:ind w:left="0"/>
              <w:spacing w:lin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01.06.2021</w:t>
            </w:r>
          </w:p>
        </w:tc>
        <w:tc>
          <w:tcPr>
            <w:tcW w:w="1711" w:type="dxa"/>
          </w:tcPr>
          <w:p>
            <w:pPr>
              <w:pStyle w:val="22"/>
              <w:ind w:left="0"/>
              <w:spacing w:line="240"/>
              <w:rPr>
                <w:rFonts w:ascii="Times New Roman" w:eastAsia="Times New Roman" w:hAnsi="Times New Roman" w:hint="default"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2</w:t>
            </w:r>
          </w:p>
        </w:tc>
      </w:tr>
    </w:tbl>
    <w:p>
      <w:pPr>
        <w:rPr>
          <w:rtl w:val="off"/>
        </w:rPr>
      </w:pPr>
    </w:p>
    <w:p>
      <w:pPr>
        <w:rPr>
          <w:rtl w:val="off"/>
        </w:rPr>
      </w:pPr>
    </w:p>
    <w:p>
      <w:pPr>
        <w:rPr>
          <w:rtl w:val="off"/>
        </w:rPr>
      </w:pPr>
    </w:p>
    <w:p/>
    <w:p>
      <w:pPr>
        <w:rPr>
          <w:rtl w:val="off"/>
        </w:rPr>
      </w:pPr>
    </w:p>
    <w:p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>
      <w:r>
        <w:rPr>
          <w:rtl w:val="off"/>
        </w:rPr>
        <w:t xml:space="preserve">                               </w:t>
      </w:r>
    </w:p>
    <w:p/>
    <w:p/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false"/>
    <w:sig w:usb0="E0002EFF" w:usb1="C000785B" w:usb2="00000009" w:usb3="00000001" w:csb0="400001FF" w:csb1="FFFF0000"/>
  </w:font>
  <w:font w:name="Times New Roman CYR">
    <w:panose1 w:val="02020603FFFFFFFFFFFF"/>
    <w:family w:val="roman"/>
    <w:charset w:val="cc"/>
    <w:notTrueType w:val="false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000"/>
  <w:drawingGridVerticalSpacing w:val="100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a1">
    <w:name w:val="Normal"/>
    <w:qFormat/>
    <w:pPr>
      <w:adjustRightInd/>
      <w:autoSpaceDE w:val="off"/>
      <w:autoSpaceDN w:val="off"/>
      <w:spacing w:after="0" w:line="240" w:lineRule="auto"/>
    </w:pPr>
    <w:rPr>
      <w:lang w:eastAsia="ru-RU"/>
      <w:rFonts w:ascii="Times New Roman CYR" w:eastAsia="Times New Roman" w:hAnsi="Times New Roman CYR" w:cs="Times New Roman CYR"/>
      <w:sz w:val="20"/>
      <w:szCs w:val="20"/>
    </w:r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21">
    <w:name w:val="heading 2"/>
    <w:basedOn w:val="a1"/>
    <w:next w:val="a1"/>
    <w:link w:val="Заголовок 2 Знак"/>
    <w:qFormat/>
    <w:pPr>
      <w:keepNext/>
      <w:keepLines/>
      <w:outlineLvl w:val="1"/>
      <w:spacing w:after="0" w:before="40"/>
    </w:pPr>
    <w:rPr>
      <w:rFonts w:asciiTheme="majorHAnsi" w:eastAsiaTheme="majorEastAsia" w:hAnsiTheme="majorHAnsi" w:cstheme="majorBidi"/>
      <w:color w:val="376092"/>
      <w:sz w:val="26"/>
      <w:szCs w:val="26"/>
    </w:rPr>
  </w:style>
  <w:style w:type="character" w:customStyle="1" w:styleId="22">
    <w:name w:val="Заголовок 2 Знак"/>
    <w:basedOn w:val="a2"/>
    <w:link w:val="heading 2"/>
    <w:rPr>
      <w:rFonts w:asciiTheme="majorHAnsi" w:eastAsiaTheme="majorEastAsia" w:hAnsiTheme="majorHAnsi" w:cstheme="majorBidi"/>
      <w:color w:val="376092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Company>СКИРО ПК и ПРО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/>
  <cp:revision>1</cp:revision>
  <dcterms:created xsi:type="dcterms:W3CDTF">2017-12-26T11:36:00Z</dcterms:created>
  <dcterms:modified xsi:type="dcterms:W3CDTF">2021-06-21T18:50:29Z</dcterms:modified>
  <cp:lastPrinted>2017-12-26T13:12:00Z</cp:lastPrinted>
  <cp:version>0900.0100.01</cp:version>
</cp:coreProperties>
</file>