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BA" w:rsidRDefault="007D3BBC">
      <w:pPr>
        <w:rPr>
          <w:rFonts w:ascii="Times New Roman" w:hAnsi="Times New Roman" w:cs="Times New Roman"/>
          <w:b/>
          <w:bCs/>
          <w:color w:val="000000"/>
          <w:sz w:val="27"/>
          <w:szCs w:val="27"/>
          <w:shd w:val="clear" w:color="auto" w:fill="FFFFFF"/>
        </w:rPr>
      </w:pPr>
      <w:r w:rsidRPr="007D3BBC">
        <w:rPr>
          <w:rFonts w:ascii="Times New Roman" w:hAnsi="Times New Roman" w:cs="Times New Roman"/>
          <w:b/>
          <w:bCs/>
          <w:color w:val="000000"/>
          <w:sz w:val="27"/>
          <w:szCs w:val="27"/>
          <w:shd w:val="clear" w:color="auto" w:fill="FFFFFF"/>
        </w:rPr>
        <w:t>Материалы Международного молодежного научного форума «ЛОМОНОСОВ-2020»</w:t>
      </w:r>
      <w:r w:rsidRPr="007D3BBC">
        <w:rPr>
          <w:rFonts w:ascii="Times New Roman" w:hAnsi="Times New Roman" w:cs="Times New Roman"/>
          <w:color w:val="000000"/>
          <w:sz w:val="27"/>
          <w:szCs w:val="27"/>
          <w:shd w:val="clear" w:color="auto" w:fill="FFFFFF"/>
        </w:rPr>
        <w:t> [Электронный ресурс] / Отв</w:t>
      </w:r>
      <w:proofErr w:type="gramStart"/>
      <w:r w:rsidRPr="007D3BBC">
        <w:rPr>
          <w:rFonts w:ascii="Times New Roman" w:hAnsi="Times New Roman" w:cs="Times New Roman"/>
          <w:color w:val="000000"/>
          <w:sz w:val="27"/>
          <w:szCs w:val="27"/>
          <w:shd w:val="clear" w:color="auto" w:fill="FFFFFF"/>
        </w:rPr>
        <w:t>.р</w:t>
      </w:r>
      <w:proofErr w:type="gramEnd"/>
      <w:r w:rsidRPr="007D3BBC">
        <w:rPr>
          <w:rFonts w:ascii="Times New Roman" w:hAnsi="Times New Roman" w:cs="Times New Roman"/>
          <w:color w:val="000000"/>
          <w:sz w:val="27"/>
          <w:szCs w:val="27"/>
          <w:shd w:val="clear" w:color="auto" w:fill="FFFFFF"/>
        </w:rPr>
        <w:t xml:space="preserve">ед. И.А. </w:t>
      </w:r>
      <w:proofErr w:type="spellStart"/>
      <w:r w:rsidRPr="007D3BBC">
        <w:rPr>
          <w:rFonts w:ascii="Times New Roman" w:hAnsi="Times New Roman" w:cs="Times New Roman"/>
          <w:color w:val="000000"/>
          <w:sz w:val="27"/>
          <w:szCs w:val="27"/>
          <w:shd w:val="clear" w:color="auto" w:fill="FFFFFF"/>
        </w:rPr>
        <w:t>Алешковский</w:t>
      </w:r>
      <w:proofErr w:type="spellEnd"/>
      <w:r w:rsidRPr="007D3BBC">
        <w:rPr>
          <w:rFonts w:ascii="Times New Roman" w:hAnsi="Times New Roman" w:cs="Times New Roman"/>
          <w:color w:val="000000"/>
          <w:sz w:val="27"/>
          <w:szCs w:val="27"/>
          <w:shd w:val="clear" w:color="auto" w:fill="FFFFFF"/>
        </w:rPr>
        <w:t xml:space="preserve">, А.В. </w:t>
      </w:r>
      <w:proofErr w:type="spellStart"/>
      <w:r w:rsidRPr="007D3BBC">
        <w:rPr>
          <w:rFonts w:ascii="Times New Roman" w:hAnsi="Times New Roman" w:cs="Times New Roman"/>
          <w:color w:val="000000"/>
          <w:sz w:val="27"/>
          <w:szCs w:val="27"/>
          <w:shd w:val="clear" w:color="auto" w:fill="FFFFFF"/>
        </w:rPr>
        <w:t>Андриянов</w:t>
      </w:r>
      <w:proofErr w:type="spellEnd"/>
      <w:r w:rsidRPr="007D3BBC">
        <w:rPr>
          <w:rFonts w:ascii="Times New Roman" w:hAnsi="Times New Roman" w:cs="Times New Roman"/>
          <w:color w:val="000000"/>
          <w:sz w:val="27"/>
          <w:szCs w:val="27"/>
          <w:shd w:val="clear" w:color="auto" w:fill="FFFFFF"/>
        </w:rPr>
        <w:t>, Е.А. Антипов. – Электрон</w:t>
      </w:r>
      <w:proofErr w:type="gramStart"/>
      <w:r w:rsidRPr="007D3BBC">
        <w:rPr>
          <w:rFonts w:ascii="Times New Roman" w:hAnsi="Times New Roman" w:cs="Times New Roman"/>
          <w:color w:val="000000"/>
          <w:sz w:val="27"/>
          <w:szCs w:val="27"/>
          <w:shd w:val="clear" w:color="auto" w:fill="FFFFFF"/>
        </w:rPr>
        <w:t>.</w:t>
      </w:r>
      <w:proofErr w:type="gramEnd"/>
      <w:r w:rsidRPr="007D3BBC">
        <w:rPr>
          <w:rFonts w:ascii="Times New Roman" w:hAnsi="Times New Roman" w:cs="Times New Roman"/>
          <w:color w:val="000000"/>
          <w:sz w:val="27"/>
          <w:szCs w:val="27"/>
          <w:shd w:val="clear" w:color="auto" w:fill="FFFFFF"/>
        </w:rPr>
        <w:t xml:space="preserve"> </w:t>
      </w:r>
      <w:proofErr w:type="gramStart"/>
      <w:r w:rsidRPr="007D3BBC">
        <w:rPr>
          <w:rFonts w:ascii="Times New Roman" w:hAnsi="Times New Roman" w:cs="Times New Roman"/>
          <w:color w:val="000000"/>
          <w:sz w:val="27"/>
          <w:szCs w:val="27"/>
          <w:shd w:val="clear" w:color="auto" w:fill="FFFFFF"/>
        </w:rPr>
        <w:t>т</w:t>
      </w:r>
      <w:proofErr w:type="gramEnd"/>
      <w:r w:rsidRPr="007D3BBC">
        <w:rPr>
          <w:rFonts w:ascii="Times New Roman" w:hAnsi="Times New Roman" w:cs="Times New Roman"/>
          <w:color w:val="000000"/>
          <w:sz w:val="27"/>
          <w:szCs w:val="27"/>
          <w:shd w:val="clear" w:color="auto" w:fill="FFFFFF"/>
        </w:rPr>
        <w:t>екстовые дан. (1500 Мб.) – М.: МАКС Пресс, 2020. – Режим доступа: https://lomonosov-msu.ru/archive/Lomonosov_2020/index.htm, свободный – Материалы Международного молодежного научного форума «ЛОМОНОСОВ-2020». </w:t>
      </w:r>
      <w:r w:rsidRPr="007D3BBC">
        <w:rPr>
          <w:rFonts w:ascii="Times New Roman" w:hAnsi="Times New Roman" w:cs="Times New Roman"/>
          <w:b/>
          <w:bCs/>
          <w:color w:val="000000"/>
          <w:sz w:val="27"/>
          <w:szCs w:val="27"/>
          <w:shd w:val="clear" w:color="auto" w:fill="FFFFFF"/>
        </w:rPr>
        <w:t>ISBN 978-5-317-06417-4</w:t>
      </w:r>
    </w:p>
    <w:p w:rsidR="006425FA" w:rsidRPr="006425FA" w:rsidRDefault="00AC2A4E" w:rsidP="006425FA">
      <w:pPr>
        <w:jc w:val="center"/>
        <w:rPr>
          <w:rFonts w:ascii="Times New Roman" w:hAnsi="Times New Roman" w:cs="Times New Roman"/>
          <w:b/>
        </w:rPr>
      </w:pPr>
      <w:r w:rsidRPr="006425FA">
        <w:rPr>
          <w:rFonts w:ascii="Times New Roman" w:hAnsi="Times New Roman" w:cs="Times New Roman"/>
          <w:b/>
        </w:rPr>
        <w:t>Социальная компетентность подростка детского дома как важнейшая доминанта в системе воспитательной работы по формированию неприятия жестокости в детской субкультуре</w:t>
      </w:r>
    </w:p>
    <w:p w:rsidR="006425FA" w:rsidRDefault="00AC2A4E" w:rsidP="006425FA">
      <w:pPr>
        <w:jc w:val="center"/>
        <w:rPr>
          <w:rFonts w:ascii="Times New Roman" w:hAnsi="Times New Roman" w:cs="Times New Roman"/>
        </w:rPr>
      </w:pPr>
      <w:r w:rsidRPr="00AC2A4E">
        <w:rPr>
          <w:rFonts w:ascii="Times New Roman" w:hAnsi="Times New Roman" w:cs="Times New Roman"/>
        </w:rPr>
        <w:t>Научный руководитель – Шумакова Александра Викторовна</w:t>
      </w:r>
    </w:p>
    <w:p w:rsidR="006425FA" w:rsidRDefault="00AC2A4E" w:rsidP="006425FA">
      <w:pPr>
        <w:jc w:val="center"/>
        <w:rPr>
          <w:rFonts w:ascii="Times New Roman" w:hAnsi="Times New Roman" w:cs="Times New Roman"/>
        </w:rPr>
      </w:pPr>
      <w:r w:rsidRPr="00AC2A4E">
        <w:rPr>
          <w:rFonts w:ascii="Times New Roman" w:hAnsi="Times New Roman" w:cs="Times New Roman"/>
        </w:rPr>
        <w:t>Фоменко Ирина Ивановна</w:t>
      </w:r>
    </w:p>
    <w:p w:rsidR="006425FA" w:rsidRDefault="00AC2A4E" w:rsidP="006425FA">
      <w:pPr>
        <w:jc w:val="center"/>
        <w:rPr>
          <w:rFonts w:ascii="Times New Roman" w:hAnsi="Times New Roman" w:cs="Times New Roman"/>
        </w:rPr>
      </w:pPr>
      <w:r w:rsidRPr="00AC2A4E">
        <w:rPr>
          <w:rFonts w:ascii="Times New Roman" w:hAnsi="Times New Roman" w:cs="Times New Roman"/>
        </w:rPr>
        <w:t>Аспирант Ставропольский государственный педагогический институт, Ставрополь, Россия</w:t>
      </w:r>
    </w:p>
    <w:p w:rsidR="006425FA" w:rsidRDefault="00AC2A4E" w:rsidP="006425FA">
      <w:pPr>
        <w:jc w:val="center"/>
        <w:rPr>
          <w:rFonts w:ascii="Times New Roman" w:hAnsi="Times New Roman" w:cs="Times New Roman"/>
        </w:rPr>
      </w:pPr>
      <w:proofErr w:type="spellStart"/>
      <w:r w:rsidRPr="00AC2A4E">
        <w:rPr>
          <w:rFonts w:ascii="Times New Roman" w:hAnsi="Times New Roman" w:cs="Times New Roman"/>
        </w:rPr>
        <w:t>E-mail</w:t>
      </w:r>
      <w:proofErr w:type="spellEnd"/>
      <w:r w:rsidRPr="00AC2A4E">
        <w:rPr>
          <w:rFonts w:ascii="Times New Roman" w:hAnsi="Times New Roman" w:cs="Times New Roman"/>
        </w:rPr>
        <w:t xml:space="preserve">: </w:t>
      </w:r>
      <w:hyperlink r:id="rId4" w:history="1">
        <w:r w:rsidR="006425FA" w:rsidRPr="00286E84">
          <w:rPr>
            <w:rStyle w:val="a5"/>
            <w:rFonts w:ascii="Times New Roman" w:hAnsi="Times New Roman" w:cs="Times New Roman"/>
          </w:rPr>
          <w:t>irinaivanovnafomenko@yandex.ru</w:t>
        </w:r>
      </w:hyperlink>
    </w:p>
    <w:p w:rsidR="006425FA" w:rsidRDefault="006425FA" w:rsidP="00AC2A4E">
      <w:pPr>
        <w:jc w:val="both"/>
        <w:rPr>
          <w:rFonts w:ascii="Times New Roman" w:hAnsi="Times New Roman" w:cs="Times New Roman"/>
        </w:rPr>
      </w:pPr>
    </w:p>
    <w:p w:rsidR="001D7AE8" w:rsidRDefault="00AC2A4E" w:rsidP="006425FA">
      <w:pPr>
        <w:ind w:firstLine="708"/>
        <w:jc w:val="both"/>
        <w:rPr>
          <w:rFonts w:ascii="Times New Roman" w:hAnsi="Times New Roman" w:cs="Times New Roman"/>
        </w:rPr>
      </w:pPr>
      <w:r w:rsidRPr="00AC2A4E">
        <w:rPr>
          <w:rFonts w:ascii="Times New Roman" w:hAnsi="Times New Roman" w:cs="Times New Roman"/>
        </w:rPr>
        <w:t xml:space="preserve">Современная система образования в России основывается на освоении </w:t>
      </w:r>
      <w:proofErr w:type="gramStart"/>
      <w:r w:rsidRPr="00AC2A4E">
        <w:rPr>
          <w:rFonts w:ascii="Times New Roman" w:hAnsi="Times New Roman" w:cs="Times New Roman"/>
        </w:rPr>
        <w:t>обучающимися</w:t>
      </w:r>
      <w:proofErr w:type="gramEnd"/>
      <w:r w:rsidRPr="00AC2A4E">
        <w:rPr>
          <w:rFonts w:ascii="Times New Roman" w:hAnsi="Times New Roman" w:cs="Times New Roman"/>
        </w:rPr>
        <w:t xml:space="preserve"> определённых компетенций необходимых для готовности и способности личности нести ответственность как за самою себя, так и за общественное благополучие в целом. Основой образования и воспитания становиться </w:t>
      </w:r>
      <w:proofErr w:type="spellStart"/>
      <w:r w:rsidRPr="00AC2A4E">
        <w:rPr>
          <w:rFonts w:ascii="Times New Roman" w:hAnsi="Times New Roman" w:cs="Times New Roman"/>
        </w:rPr>
        <w:t>компетентностный</w:t>
      </w:r>
      <w:proofErr w:type="spellEnd"/>
      <w:r w:rsidRPr="00AC2A4E">
        <w:rPr>
          <w:rFonts w:ascii="Times New Roman" w:hAnsi="Times New Roman" w:cs="Times New Roman"/>
        </w:rPr>
        <w:t xml:space="preserve"> подход. </w:t>
      </w:r>
      <w:proofErr w:type="gramStart"/>
      <w:r w:rsidRPr="00AC2A4E">
        <w:rPr>
          <w:rFonts w:ascii="Times New Roman" w:hAnsi="Times New Roman" w:cs="Times New Roman"/>
        </w:rPr>
        <w:t xml:space="preserve">Идеи </w:t>
      </w:r>
      <w:proofErr w:type="spellStart"/>
      <w:r w:rsidRPr="00AC2A4E">
        <w:rPr>
          <w:rFonts w:ascii="Times New Roman" w:hAnsi="Times New Roman" w:cs="Times New Roman"/>
        </w:rPr>
        <w:t>компетентностного</w:t>
      </w:r>
      <w:proofErr w:type="spellEnd"/>
      <w:r w:rsidRPr="00AC2A4E">
        <w:rPr>
          <w:rFonts w:ascii="Times New Roman" w:hAnsi="Times New Roman" w:cs="Times New Roman"/>
        </w:rPr>
        <w:t xml:space="preserve"> подхода рассматриваются в работах А.М.Аронова, А.В.Баранникова, А.Г. </w:t>
      </w:r>
      <w:proofErr w:type="spellStart"/>
      <w:r w:rsidRPr="00AC2A4E">
        <w:rPr>
          <w:rFonts w:ascii="Times New Roman" w:hAnsi="Times New Roman" w:cs="Times New Roman"/>
        </w:rPr>
        <w:t>Бермуса</w:t>
      </w:r>
      <w:proofErr w:type="spellEnd"/>
      <w:r w:rsidRPr="00AC2A4E">
        <w:rPr>
          <w:rFonts w:ascii="Times New Roman" w:hAnsi="Times New Roman" w:cs="Times New Roman"/>
        </w:rPr>
        <w:t xml:space="preserve">, </w:t>
      </w:r>
      <w:proofErr w:type="spellStart"/>
      <w:r w:rsidRPr="00AC2A4E">
        <w:rPr>
          <w:rFonts w:ascii="Times New Roman" w:hAnsi="Times New Roman" w:cs="Times New Roman"/>
        </w:rPr>
        <w:t>В.А.Болотова</w:t>
      </w:r>
      <w:proofErr w:type="spellEnd"/>
      <w:r w:rsidRPr="00AC2A4E">
        <w:rPr>
          <w:rFonts w:ascii="Times New Roman" w:hAnsi="Times New Roman" w:cs="Times New Roman"/>
        </w:rPr>
        <w:t xml:space="preserve">, И.А.Зимней, Г.Б. Голуба, В.В. Краевского, О.Е.Лебедева, М.В. Рыжакова, </w:t>
      </w:r>
      <w:proofErr w:type="spellStart"/>
      <w:r w:rsidRPr="00AC2A4E">
        <w:rPr>
          <w:rFonts w:ascii="Times New Roman" w:hAnsi="Times New Roman" w:cs="Times New Roman"/>
        </w:rPr>
        <w:t>Ю.Г.Татура</w:t>
      </w:r>
      <w:proofErr w:type="spellEnd"/>
      <w:r w:rsidRPr="00AC2A4E">
        <w:rPr>
          <w:rFonts w:ascii="Times New Roman" w:hAnsi="Times New Roman" w:cs="Times New Roman"/>
        </w:rPr>
        <w:t xml:space="preserve">, И.Д.Фрумина, А.В.Хуторского, О. В. </w:t>
      </w:r>
      <w:proofErr w:type="spellStart"/>
      <w:r w:rsidRPr="00AC2A4E">
        <w:rPr>
          <w:rFonts w:ascii="Times New Roman" w:hAnsi="Times New Roman" w:cs="Times New Roman"/>
        </w:rPr>
        <w:t>Чураковой</w:t>
      </w:r>
      <w:proofErr w:type="spellEnd"/>
      <w:r w:rsidRPr="00AC2A4E">
        <w:rPr>
          <w:rFonts w:ascii="Times New Roman" w:hAnsi="Times New Roman" w:cs="Times New Roman"/>
        </w:rPr>
        <w:t xml:space="preserve">, М.А. </w:t>
      </w:r>
      <w:proofErr w:type="spellStart"/>
      <w:r w:rsidRPr="00AC2A4E">
        <w:rPr>
          <w:rFonts w:ascii="Times New Roman" w:hAnsi="Times New Roman" w:cs="Times New Roman"/>
        </w:rPr>
        <w:t>Чошанова</w:t>
      </w:r>
      <w:proofErr w:type="spellEnd"/>
      <w:r w:rsidRPr="00AC2A4E">
        <w:rPr>
          <w:rFonts w:ascii="Times New Roman" w:hAnsi="Times New Roman" w:cs="Times New Roman"/>
        </w:rPr>
        <w:t xml:space="preserve">, П.Г.Щедровицкого и др. </w:t>
      </w:r>
      <w:proofErr w:type="gramEnd"/>
    </w:p>
    <w:p w:rsidR="001D7AE8" w:rsidRDefault="00AC2A4E" w:rsidP="006425FA">
      <w:pPr>
        <w:ind w:firstLine="708"/>
        <w:jc w:val="both"/>
        <w:rPr>
          <w:rFonts w:ascii="Times New Roman" w:hAnsi="Times New Roman" w:cs="Times New Roman"/>
        </w:rPr>
      </w:pPr>
      <w:r w:rsidRPr="00AC2A4E">
        <w:rPr>
          <w:rFonts w:ascii="Times New Roman" w:hAnsi="Times New Roman" w:cs="Times New Roman"/>
        </w:rPr>
        <w:t xml:space="preserve">Количество случаев проявления жестокости в подростковой среде, в особенности у воспитанников детских домов, не уменьшается, это связано, прежде всего, с рядом факторов: </w:t>
      </w:r>
    </w:p>
    <w:p w:rsidR="001D7AE8" w:rsidRDefault="00AC2A4E" w:rsidP="00FC4738">
      <w:pPr>
        <w:ind w:left="708"/>
        <w:jc w:val="both"/>
        <w:rPr>
          <w:rFonts w:ascii="Times New Roman" w:hAnsi="Times New Roman" w:cs="Times New Roman"/>
        </w:rPr>
      </w:pPr>
      <w:r w:rsidRPr="00AC2A4E">
        <w:rPr>
          <w:rFonts w:ascii="Times New Roman" w:hAnsi="Times New Roman" w:cs="Times New Roman"/>
        </w:rPr>
        <w:t xml:space="preserve">∙ </w:t>
      </w:r>
      <w:proofErr w:type="spellStart"/>
      <w:r w:rsidRPr="00AC2A4E">
        <w:rPr>
          <w:rFonts w:ascii="Times New Roman" w:hAnsi="Times New Roman" w:cs="Times New Roman"/>
        </w:rPr>
        <w:t>внутриличностная</w:t>
      </w:r>
      <w:proofErr w:type="spellEnd"/>
      <w:r w:rsidRPr="00AC2A4E">
        <w:rPr>
          <w:rFonts w:ascii="Times New Roman" w:hAnsi="Times New Roman" w:cs="Times New Roman"/>
        </w:rPr>
        <w:t xml:space="preserve"> агрессивность учащихся, зависящая от индивидуальных особенностей; ∙ предшествующий опыт жизнедеятельности; </w:t>
      </w:r>
    </w:p>
    <w:p w:rsidR="001D7AE8" w:rsidRDefault="00AC2A4E" w:rsidP="006425FA">
      <w:pPr>
        <w:ind w:firstLine="708"/>
        <w:jc w:val="both"/>
        <w:rPr>
          <w:rFonts w:ascii="Times New Roman" w:hAnsi="Times New Roman" w:cs="Times New Roman"/>
        </w:rPr>
      </w:pPr>
      <w:r w:rsidRPr="00AC2A4E">
        <w:rPr>
          <w:rFonts w:ascii="Times New Roman" w:hAnsi="Times New Roman" w:cs="Times New Roman"/>
        </w:rPr>
        <w:t xml:space="preserve">∙ недостаточный уровень развития коммуникативных навыков, в том числе отсутствие примеров и опыта ненасильственных взаимоотношений и знаний о собственных правах; </w:t>
      </w:r>
    </w:p>
    <w:p w:rsidR="001D7AE8" w:rsidRDefault="00AC2A4E" w:rsidP="006425FA">
      <w:pPr>
        <w:ind w:firstLine="708"/>
        <w:jc w:val="both"/>
        <w:rPr>
          <w:rFonts w:ascii="Times New Roman" w:hAnsi="Times New Roman" w:cs="Times New Roman"/>
        </w:rPr>
      </w:pPr>
      <w:r w:rsidRPr="00AC2A4E">
        <w:rPr>
          <w:rFonts w:ascii="Times New Roman" w:hAnsi="Times New Roman" w:cs="Times New Roman"/>
        </w:rPr>
        <w:t xml:space="preserve">∙ традиции среды, провоцирующие и стимулирующие жестокость[2]. </w:t>
      </w:r>
    </w:p>
    <w:p w:rsidR="007B641B" w:rsidRDefault="00AC2A4E" w:rsidP="006425FA">
      <w:pPr>
        <w:ind w:firstLine="708"/>
        <w:jc w:val="both"/>
        <w:rPr>
          <w:rFonts w:ascii="Times New Roman" w:hAnsi="Times New Roman" w:cs="Times New Roman"/>
        </w:rPr>
      </w:pPr>
      <w:r w:rsidRPr="00AC2A4E">
        <w:rPr>
          <w:rFonts w:ascii="Times New Roman" w:hAnsi="Times New Roman" w:cs="Times New Roman"/>
        </w:rPr>
        <w:t xml:space="preserve">Существует проблема жестокости в подростковой среде, которую необходимо решать путём развития определённых компетенций, дающих возможность в дальнейшем сформировать полноценную социализированную личность. Социальная компетентность подразумевает под </w:t>
      </w:r>
      <w:proofErr w:type="gramStart"/>
      <w:r w:rsidRPr="00AC2A4E">
        <w:rPr>
          <w:rFonts w:ascii="Times New Roman" w:hAnsi="Times New Roman" w:cs="Times New Roman"/>
        </w:rPr>
        <w:t>собой</w:t>
      </w:r>
      <w:proofErr w:type="gramEnd"/>
      <w:r w:rsidRPr="00AC2A4E">
        <w:rPr>
          <w:rFonts w:ascii="Times New Roman" w:hAnsi="Times New Roman" w:cs="Times New Roman"/>
        </w:rPr>
        <w:t xml:space="preserve"> прежде всего «освоение система знаний о социальной действительности и себе, система сложных социальных умений и навыков взаимодействия, сценариев поведения в типичных социальных ситуациях» [4]. Говоря о процессах социализации А.Н. Леонтьев, отмечал влияние, оказываемое личностью на социум и наоборот, подчёркивая при этом необходимость творческого подхода [1]. Среда в рассматриваемом нами варианте это специфический социум детского дома, со своими устоями закрытого общества. Субкультура детского дома имеет свои отличия, это, прежде всего, как считают многие воспитанники при полном государственном обеспечении себя бедными, так как отсутствуют карманные деньги, а также безнаказанность и закрытость, есть общество детского дома и окружающий мир, мир своих и чужих. </w:t>
      </w:r>
    </w:p>
    <w:p w:rsidR="0018338E" w:rsidRDefault="00AC2A4E" w:rsidP="006425FA">
      <w:pPr>
        <w:ind w:firstLine="708"/>
        <w:jc w:val="both"/>
        <w:rPr>
          <w:rFonts w:ascii="Times New Roman" w:hAnsi="Times New Roman" w:cs="Times New Roman"/>
        </w:rPr>
      </w:pPr>
      <w:r w:rsidRPr="00AC2A4E">
        <w:rPr>
          <w:rFonts w:ascii="Times New Roman" w:hAnsi="Times New Roman" w:cs="Times New Roman"/>
        </w:rPr>
        <w:lastRenderedPageBreak/>
        <w:t>Социальная компетентность является целью любой воспитательной программы и ядром социализации [3]. Рассматривая социальную компетентность подростка детского дома как важнейшую доминанту в системе воспитательной работы по формированию неприятия жестокости в детской субкультуре можно определить стратегию и выстроить определённую структуру необходимых действий.</w:t>
      </w:r>
    </w:p>
    <w:p w:rsidR="007B641B" w:rsidRPr="007B641B" w:rsidRDefault="007B641B" w:rsidP="006425FA">
      <w:pPr>
        <w:ind w:firstLine="708"/>
        <w:jc w:val="both"/>
        <w:rPr>
          <w:rFonts w:ascii="Times New Roman" w:hAnsi="Times New Roman" w:cs="Times New Roman"/>
          <w:sz w:val="24"/>
          <w:szCs w:val="24"/>
        </w:rPr>
      </w:pPr>
      <w:r w:rsidRPr="007B641B">
        <w:rPr>
          <w:rFonts w:ascii="Times New Roman" w:hAnsi="Times New Roman" w:cs="Times New Roman"/>
          <w:sz w:val="24"/>
          <w:szCs w:val="24"/>
        </w:rPr>
        <w:t xml:space="preserve">Источники и литература </w:t>
      </w:r>
    </w:p>
    <w:p w:rsidR="007B641B" w:rsidRDefault="007B641B" w:rsidP="006425FA">
      <w:pPr>
        <w:ind w:firstLine="708"/>
        <w:jc w:val="both"/>
        <w:rPr>
          <w:rFonts w:ascii="Times New Roman" w:hAnsi="Times New Roman" w:cs="Times New Roman"/>
          <w:sz w:val="24"/>
          <w:szCs w:val="24"/>
        </w:rPr>
      </w:pPr>
      <w:r w:rsidRPr="007B641B">
        <w:rPr>
          <w:rFonts w:ascii="Times New Roman" w:hAnsi="Times New Roman" w:cs="Times New Roman"/>
          <w:sz w:val="24"/>
          <w:szCs w:val="24"/>
        </w:rPr>
        <w:t xml:space="preserve"> 1. Леонтьев А.Н. Исторический подход к изучению психических </w:t>
      </w:r>
      <w:proofErr w:type="spellStart"/>
      <w:r w:rsidRPr="007B641B">
        <w:rPr>
          <w:rFonts w:ascii="Times New Roman" w:hAnsi="Times New Roman" w:cs="Times New Roman"/>
          <w:sz w:val="24"/>
          <w:szCs w:val="24"/>
        </w:rPr>
        <w:t>явлений</w:t>
      </w:r>
      <w:r w:rsidRPr="007B641B">
        <w:rPr>
          <w:rFonts w:ascii="Times New Roman" w:hAnsi="Cambria Math" w:cs="Times New Roman"/>
          <w:sz w:val="24"/>
          <w:szCs w:val="24"/>
        </w:rPr>
        <w:t>∖∖</w:t>
      </w:r>
      <w:r w:rsidRPr="007B641B">
        <w:rPr>
          <w:rFonts w:ascii="Times New Roman" w:hAnsi="Times New Roman" w:cs="Times New Roman"/>
          <w:sz w:val="24"/>
          <w:szCs w:val="24"/>
        </w:rPr>
        <w:t>Избранные</w:t>
      </w:r>
      <w:proofErr w:type="spellEnd"/>
      <w:r w:rsidRPr="007B641B">
        <w:rPr>
          <w:rFonts w:ascii="Times New Roman" w:hAnsi="Times New Roman" w:cs="Times New Roman"/>
          <w:sz w:val="24"/>
          <w:szCs w:val="24"/>
        </w:rPr>
        <w:t xml:space="preserve"> психологические произведения: В 2 т. Т.1. М.: Педагогика, 1983</w:t>
      </w:r>
    </w:p>
    <w:p w:rsidR="00DD5F0F" w:rsidRPr="00DD5F0F" w:rsidRDefault="00DD5F0F" w:rsidP="006425FA">
      <w:pPr>
        <w:ind w:firstLine="708"/>
        <w:jc w:val="both"/>
        <w:rPr>
          <w:rFonts w:ascii="Times New Roman" w:hAnsi="Times New Roman" w:cs="Times New Roman"/>
        </w:rPr>
      </w:pPr>
      <w:r w:rsidRPr="00DD5F0F">
        <w:rPr>
          <w:rFonts w:ascii="Times New Roman" w:hAnsi="Times New Roman" w:cs="Times New Roman"/>
        </w:rPr>
        <w:t>2.</w:t>
      </w:r>
      <w:r w:rsidR="007B641B" w:rsidRPr="00DD5F0F">
        <w:rPr>
          <w:rFonts w:ascii="Times New Roman" w:hAnsi="Times New Roman" w:cs="Times New Roman"/>
        </w:rPr>
        <w:t xml:space="preserve"> Мальцева О.А. Профилактика жестокости и агрессивности в подростковой среде и способы ее преодоления </w:t>
      </w:r>
      <w:hyperlink r:id="rId5" w:history="1">
        <w:r w:rsidRPr="00DD5F0F">
          <w:rPr>
            <w:rStyle w:val="a5"/>
            <w:rFonts w:ascii="Times New Roman" w:hAnsi="Times New Roman" w:cs="Times New Roman"/>
          </w:rPr>
          <w:t>http://gigabaza.ru/doc/77798.html</w:t>
        </w:r>
      </w:hyperlink>
    </w:p>
    <w:p w:rsidR="00DD5F0F" w:rsidRPr="00DD5F0F" w:rsidRDefault="007B641B" w:rsidP="006425FA">
      <w:pPr>
        <w:ind w:firstLine="708"/>
        <w:jc w:val="both"/>
        <w:rPr>
          <w:rFonts w:ascii="Times New Roman" w:hAnsi="Times New Roman" w:cs="Times New Roman"/>
        </w:rPr>
      </w:pPr>
      <w:r w:rsidRPr="00DD5F0F">
        <w:rPr>
          <w:rFonts w:ascii="Times New Roman" w:hAnsi="Times New Roman" w:cs="Times New Roman"/>
        </w:rPr>
        <w:t xml:space="preserve">3. </w:t>
      </w:r>
      <w:proofErr w:type="spellStart"/>
      <w:r w:rsidRPr="00DD5F0F">
        <w:rPr>
          <w:rFonts w:ascii="Times New Roman" w:hAnsi="Times New Roman" w:cs="Times New Roman"/>
        </w:rPr>
        <w:t>Нагайченко</w:t>
      </w:r>
      <w:proofErr w:type="spellEnd"/>
      <w:r w:rsidRPr="00DD5F0F">
        <w:rPr>
          <w:rFonts w:ascii="Times New Roman" w:hAnsi="Times New Roman" w:cs="Times New Roman"/>
        </w:rPr>
        <w:t xml:space="preserve"> Наталья Николаевна Формирование социальной компетентности старшеклассников как педагогическая задача. http://econf.rae.ru/article/5275 </w:t>
      </w:r>
    </w:p>
    <w:p w:rsidR="007B641B" w:rsidRPr="00DD5F0F" w:rsidRDefault="007B641B" w:rsidP="006425FA">
      <w:pPr>
        <w:ind w:firstLine="708"/>
        <w:jc w:val="both"/>
        <w:rPr>
          <w:rFonts w:ascii="Times New Roman" w:hAnsi="Times New Roman" w:cs="Times New Roman"/>
          <w:sz w:val="24"/>
          <w:szCs w:val="24"/>
        </w:rPr>
      </w:pPr>
      <w:r w:rsidRPr="00DD5F0F">
        <w:rPr>
          <w:rFonts w:ascii="Times New Roman" w:hAnsi="Times New Roman" w:cs="Times New Roman"/>
        </w:rPr>
        <w:t xml:space="preserve">4. Психология общения. Энциклопедический словарь. — М.: </w:t>
      </w:r>
      <w:proofErr w:type="spellStart"/>
      <w:r w:rsidRPr="00DD5F0F">
        <w:rPr>
          <w:rFonts w:ascii="Times New Roman" w:hAnsi="Times New Roman" w:cs="Times New Roman"/>
        </w:rPr>
        <w:t>Когито</w:t>
      </w:r>
      <w:proofErr w:type="spellEnd"/>
      <w:r w:rsidRPr="00DD5F0F">
        <w:rPr>
          <w:rFonts w:ascii="Times New Roman" w:hAnsi="Times New Roman" w:cs="Times New Roman"/>
        </w:rPr>
        <w:t xml:space="preserve"> Центр. Под общей редакцией А. А. </w:t>
      </w:r>
      <w:proofErr w:type="spellStart"/>
      <w:r w:rsidRPr="00DD5F0F">
        <w:rPr>
          <w:rFonts w:ascii="Times New Roman" w:hAnsi="Times New Roman" w:cs="Times New Roman"/>
        </w:rPr>
        <w:t>Бодалева</w:t>
      </w:r>
      <w:proofErr w:type="spellEnd"/>
      <w:r w:rsidRPr="00DD5F0F">
        <w:rPr>
          <w:rFonts w:ascii="Times New Roman" w:hAnsi="Times New Roman" w:cs="Times New Roman"/>
        </w:rPr>
        <w:t>. 2011.https://communication_psychology.academic.ru/919</w:t>
      </w:r>
    </w:p>
    <w:sectPr w:rsidR="007B641B" w:rsidRPr="00DD5F0F" w:rsidSect="00915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D3BBC"/>
    <w:rsid w:val="0018338E"/>
    <w:rsid w:val="001D7AE8"/>
    <w:rsid w:val="00370FB6"/>
    <w:rsid w:val="005B0E52"/>
    <w:rsid w:val="006425FA"/>
    <w:rsid w:val="00790D8F"/>
    <w:rsid w:val="007B641B"/>
    <w:rsid w:val="007D3BBC"/>
    <w:rsid w:val="009158BA"/>
    <w:rsid w:val="009D2820"/>
    <w:rsid w:val="00AC2A4E"/>
    <w:rsid w:val="00DD5F0F"/>
    <w:rsid w:val="00FC4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3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38E"/>
    <w:rPr>
      <w:rFonts w:ascii="Tahoma" w:hAnsi="Tahoma" w:cs="Tahoma"/>
      <w:sz w:val="16"/>
      <w:szCs w:val="16"/>
    </w:rPr>
  </w:style>
  <w:style w:type="character" w:styleId="a5">
    <w:name w:val="Hyperlink"/>
    <w:basedOn w:val="a0"/>
    <w:uiPriority w:val="99"/>
    <w:unhideWhenUsed/>
    <w:rsid w:val="006425FA"/>
    <w:rPr>
      <w:color w:val="0000FF" w:themeColor="hyperlink"/>
      <w:u w:val="single"/>
    </w:rPr>
  </w:style>
  <w:style w:type="paragraph" w:styleId="a6">
    <w:name w:val="List Paragraph"/>
    <w:basedOn w:val="a"/>
    <w:uiPriority w:val="34"/>
    <w:qFormat/>
    <w:rsid w:val="007B64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igabaza.ru/doc/77798.html" TargetMode="External"/><Relationship Id="rId4" Type="http://schemas.openxmlformats.org/officeDocument/2006/relationships/hyperlink" Target="mailto:irinaivanovnafomenk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2020-07-08T07:34:00Z</dcterms:created>
  <dcterms:modified xsi:type="dcterms:W3CDTF">2020-07-08T07:34:00Z</dcterms:modified>
</cp:coreProperties>
</file>