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E" w:rsidRDefault="00A35AEE">
      <w:pPr>
        <w:pStyle w:val="a3"/>
        <w:rPr>
          <w:rFonts w:ascii="Times New Roman"/>
          <w:sz w:val="20"/>
        </w:rPr>
      </w:pPr>
    </w:p>
    <w:p w:rsidR="00A35AEE" w:rsidRDefault="00A35AEE">
      <w:pPr>
        <w:pStyle w:val="a3"/>
        <w:rPr>
          <w:rFonts w:ascii="Times New Roman"/>
          <w:sz w:val="20"/>
        </w:rPr>
      </w:pPr>
    </w:p>
    <w:p w:rsidR="00A35AEE" w:rsidRDefault="00A35AEE">
      <w:pPr>
        <w:pStyle w:val="a3"/>
        <w:rPr>
          <w:rFonts w:ascii="Times New Roman"/>
          <w:sz w:val="18"/>
        </w:rPr>
      </w:pPr>
    </w:p>
    <w:tbl>
      <w:tblPr>
        <w:tblStyle w:val="TableNormal"/>
        <w:tblW w:w="0" w:type="auto"/>
        <w:tblInd w:w="1611" w:type="dxa"/>
        <w:tblLayout w:type="fixed"/>
        <w:tblLook w:val="01E0" w:firstRow="1" w:lastRow="1" w:firstColumn="1" w:lastColumn="1" w:noHBand="0" w:noVBand="0"/>
      </w:tblPr>
      <w:tblGrid>
        <w:gridCol w:w="2995"/>
        <w:gridCol w:w="2998"/>
      </w:tblGrid>
      <w:tr w:rsidR="00A35AEE">
        <w:trPr>
          <w:trHeight w:val="1935"/>
        </w:trPr>
        <w:tc>
          <w:tcPr>
            <w:tcW w:w="2995" w:type="dxa"/>
          </w:tcPr>
          <w:p w:rsidR="00A35AEE" w:rsidRDefault="00BD7393">
            <w:pPr>
              <w:pStyle w:val="TableParagraph"/>
              <w:ind w:left="147"/>
              <w:rPr>
                <w:rFonts w:ascii="Times New Roman"/>
                <w:sz w:val="20"/>
              </w:rPr>
            </w:pPr>
            <w:r>
              <w:rPr>
                <w:rFonts w:ascii="Times New Roman"/>
                <w:noProof/>
                <w:sz w:val="20"/>
                <w:lang w:eastAsia="ru-RU"/>
              </w:rPr>
              <w:drawing>
                <wp:inline distT="0" distB="0" distL="0" distR="0">
                  <wp:extent cx="1657952" cy="1216437"/>
                  <wp:effectExtent l="0" t="0" r="0" b="0"/>
                  <wp:docPr id="1" name="image1.jpeg" descr="Логотип АНГЛ - вектор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57952" cy="1216437"/>
                          </a:xfrm>
                          <a:prstGeom prst="rect">
                            <a:avLst/>
                          </a:prstGeom>
                        </pic:spPr>
                      </pic:pic>
                    </a:graphicData>
                  </a:graphic>
                </wp:inline>
              </w:drawing>
            </w:r>
          </w:p>
        </w:tc>
        <w:tc>
          <w:tcPr>
            <w:tcW w:w="2998" w:type="dxa"/>
          </w:tcPr>
          <w:p w:rsidR="00A35AEE" w:rsidRDefault="00A35AEE">
            <w:pPr>
              <w:pStyle w:val="TableParagraph"/>
              <w:spacing w:before="10"/>
              <w:rPr>
                <w:rFonts w:ascii="Times New Roman"/>
                <w:sz w:val="25"/>
              </w:rPr>
            </w:pPr>
          </w:p>
          <w:p w:rsidR="00A35AEE" w:rsidRDefault="00BD7393">
            <w:pPr>
              <w:pStyle w:val="TableParagraph"/>
              <w:ind w:left="449" w:right="287"/>
              <w:jc w:val="center"/>
              <w:rPr>
                <w:b/>
                <w:sz w:val="21"/>
              </w:rPr>
            </w:pPr>
            <w:r>
              <w:rPr>
                <w:b/>
                <w:sz w:val="21"/>
              </w:rPr>
              <w:t>ИЗДАТЕЛЬСТВ</w:t>
            </w:r>
            <w:proofErr w:type="gramStart"/>
            <w:r>
              <w:rPr>
                <w:b/>
                <w:sz w:val="21"/>
              </w:rPr>
              <w:t>О</w:t>
            </w:r>
            <w:r>
              <w:rPr>
                <w:b/>
                <w:spacing w:val="62"/>
                <w:sz w:val="21"/>
              </w:rPr>
              <w:t xml:space="preserve"> </w:t>
            </w:r>
            <w:r>
              <w:rPr>
                <w:b/>
                <w:spacing w:val="-5"/>
                <w:sz w:val="21"/>
              </w:rPr>
              <w:t>ООО</w:t>
            </w:r>
            <w:proofErr w:type="gramEnd"/>
          </w:p>
          <w:p w:rsidR="00A35AEE" w:rsidRDefault="00BD7393">
            <w:pPr>
              <w:pStyle w:val="TableParagraph"/>
              <w:spacing w:before="40" w:line="276" w:lineRule="auto"/>
              <w:ind w:left="209" w:right="48" w:hanging="2"/>
              <w:jc w:val="center"/>
              <w:rPr>
                <w:b/>
                <w:sz w:val="21"/>
              </w:rPr>
            </w:pPr>
            <w:r>
              <w:rPr>
                <w:b/>
                <w:spacing w:val="-2"/>
                <w:sz w:val="21"/>
              </w:rPr>
              <w:t>«ПРИОРИТЕТ»,</w:t>
            </w:r>
            <w:r>
              <w:rPr>
                <w:b/>
                <w:spacing w:val="40"/>
                <w:sz w:val="21"/>
              </w:rPr>
              <w:t xml:space="preserve"> </w:t>
            </w:r>
            <w:r>
              <w:rPr>
                <w:b/>
                <w:sz w:val="21"/>
              </w:rPr>
              <w:t>СОВМЕСТНО С ЮЖНЫМ УНИВЕРСИТЕТОМ (</w:t>
            </w:r>
            <w:proofErr w:type="spellStart"/>
            <w:r>
              <w:rPr>
                <w:b/>
                <w:sz w:val="21"/>
              </w:rPr>
              <w:t>ИУБиП</w:t>
            </w:r>
            <w:proofErr w:type="spellEnd"/>
            <w:r>
              <w:rPr>
                <w:b/>
                <w:sz w:val="21"/>
              </w:rPr>
              <w:t>)</w:t>
            </w:r>
          </w:p>
        </w:tc>
      </w:tr>
    </w:tbl>
    <w:p w:rsidR="00A35AEE" w:rsidRDefault="00A35AEE">
      <w:pPr>
        <w:pStyle w:val="a3"/>
        <w:rPr>
          <w:rFonts w:ascii="Times New Roman"/>
          <w:sz w:val="20"/>
        </w:rPr>
      </w:pPr>
    </w:p>
    <w:p w:rsidR="00A35AEE" w:rsidRDefault="00A35AEE">
      <w:pPr>
        <w:pStyle w:val="a3"/>
        <w:rPr>
          <w:rFonts w:ascii="Times New Roman"/>
          <w:sz w:val="20"/>
        </w:rPr>
      </w:pPr>
    </w:p>
    <w:p w:rsidR="00A35AEE" w:rsidRDefault="00A35AEE">
      <w:pPr>
        <w:pStyle w:val="a3"/>
        <w:rPr>
          <w:rFonts w:ascii="Times New Roman"/>
          <w:sz w:val="20"/>
        </w:rPr>
      </w:pPr>
    </w:p>
    <w:p w:rsidR="00A35AEE" w:rsidRDefault="00A35AEE">
      <w:pPr>
        <w:pStyle w:val="a3"/>
        <w:rPr>
          <w:rFonts w:ascii="Times New Roman"/>
          <w:sz w:val="20"/>
        </w:rPr>
      </w:pPr>
    </w:p>
    <w:p w:rsidR="00A35AEE" w:rsidRDefault="00A35AEE">
      <w:pPr>
        <w:pStyle w:val="a3"/>
        <w:rPr>
          <w:rFonts w:ascii="Times New Roman"/>
          <w:sz w:val="20"/>
        </w:rPr>
      </w:pPr>
    </w:p>
    <w:p w:rsidR="00A35AEE" w:rsidRDefault="00A35AEE">
      <w:pPr>
        <w:pStyle w:val="a3"/>
        <w:rPr>
          <w:rFonts w:ascii="Times New Roman"/>
          <w:sz w:val="20"/>
        </w:rPr>
      </w:pPr>
    </w:p>
    <w:p w:rsidR="00A35AEE" w:rsidRDefault="00A35AEE">
      <w:pPr>
        <w:pStyle w:val="a3"/>
        <w:rPr>
          <w:rFonts w:ascii="Times New Roman"/>
          <w:sz w:val="20"/>
        </w:rPr>
      </w:pPr>
    </w:p>
    <w:p w:rsidR="00A35AEE" w:rsidRDefault="00A35AEE">
      <w:pPr>
        <w:pStyle w:val="a3"/>
        <w:rPr>
          <w:rFonts w:ascii="Times New Roman"/>
          <w:sz w:val="20"/>
        </w:rPr>
      </w:pPr>
    </w:p>
    <w:p w:rsidR="00A35AEE" w:rsidRDefault="00A35AEE">
      <w:pPr>
        <w:pStyle w:val="a3"/>
        <w:rPr>
          <w:rFonts w:ascii="Times New Roman"/>
          <w:sz w:val="20"/>
        </w:rPr>
      </w:pPr>
    </w:p>
    <w:p w:rsidR="00A35AEE" w:rsidRDefault="00BD7393">
      <w:pPr>
        <w:spacing w:before="229"/>
        <w:ind w:left="1814" w:right="2057" w:firstLine="1135"/>
        <w:rPr>
          <w:b/>
          <w:sz w:val="38"/>
        </w:rPr>
      </w:pPr>
      <w:r>
        <w:rPr>
          <w:b/>
          <w:spacing w:val="-2"/>
          <w:sz w:val="38"/>
        </w:rPr>
        <w:t xml:space="preserve">МОДЕРНИЗАЦИЯ </w:t>
      </w:r>
      <w:r>
        <w:rPr>
          <w:b/>
          <w:sz w:val="38"/>
        </w:rPr>
        <w:t>НАУЧНОЙ ИНФРАСТРУКТУРЫ</w:t>
      </w:r>
    </w:p>
    <w:p w:rsidR="00A35AEE" w:rsidRDefault="00BD7393">
      <w:pPr>
        <w:spacing w:line="466" w:lineRule="exact"/>
        <w:ind w:left="1293"/>
        <w:rPr>
          <w:b/>
          <w:sz w:val="38"/>
        </w:rPr>
      </w:pPr>
      <w:r>
        <w:rPr>
          <w:b/>
          <w:sz w:val="38"/>
        </w:rPr>
        <w:t>И</w:t>
      </w:r>
      <w:r>
        <w:rPr>
          <w:b/>
          <w:spacing w:val="26"/>
          <w:sz w:val="38"/>
        </w:rPr>
        <w:t xml:space="preserve"> </w:t>
      </w:r>
      <w:r>
        <w:rPr>
          <w:b/>
          <w:sz w:val="38"/>
        </w:rPr>
        <w:t>ЦИФРОВИЗАЦИЯ</w:t>
      </w:r>
      <w:r>
        <w:rPr>
          <w:b/>
          <w:spacing w:val="26"/>
          <w:sz w:val="38"/>
        </w:rPr>
        <w:t xml:space="preserve"> </w:t>
      </w:r>
      <w:r>
        <w:rPr>
          <w:b/>
          <w:spacing w:val="-2"/>
          <w:sz w:val="38"/>
        </w:rPr>
        <w:t>ОБРАЗОВАНИЯ</w:t>
      </w:r>
    </w:p>
    <w:p w:rsidR="00A35AEE" w:rsidRDefault="00A35AEE">
      <w:pPr>
        <w:pStyle w:val="a3"/>
        <w:rPr>
          <w:b/>
          <w:sz w:val="46"/>
        </w:rPr>
      </w:pPr>
    </w:p>
    <w:p w:rsidR="00A35AEE" w:rsidRDefault="00A35AEE">
      <w:pPr>
        <w:pStyle w:val="a3"/>
        <w:rPr>
          <w:b/>
          <w:sz w:val="46"/>
        </w:rPr>
      </w:pPr>
    </w:p>
    <w:p w:rsidR="00A35AEE" w:rsidRDefault="00BD7393">
      <w:pPr>
        <w:spacing w:before="322" w:line="257" w:lineRule="exact"/>
        <w:ind w:left="636" w:right="1353"/>
        <w:jc w:val="center"/>
        <w:rPr>
          <w:b/>
          <w:sz w:val="21"/>
        </w:rPr>
      </w:pPr>
      <w:r>
        <w:rPr>
          <w:b/>
          <w:spacing w:val="-2"/>
          <w:sz w:val="21"/>
        </w:rPr>
        <w:t>МАТЕРИАЛЫ</w:t>
      </w:r>
    </w:p>
    <w:p w:rsidR="00A35AEE" w:rsidRDefault="00BD7393">
      <w:pPr>
        <w:spacing w:line="257" w:lineRule="exact"/>
        <w:ind w:left="636" w:right="1353"/>
        <w:jc w:val="center"/>
        <w:rPr>
          <w:b/>
          <w:sz w:val="21"/>
        </w:rPr>
      </w:pPr>
      <w:r>
        <w:rPr>
          <w:b/>
          <w:sz w:val="21"/>
        </w:rPr>
        <w:t>XI</w:t>
      </w:r>
      <w:r>
        <w:rPr>
          <w:b/>
          <w:spacing w:val="55"/>
          <w:sz w:val="21"/>
        </w:rPr>
        <w:t xml:space="preserve"> </w:t>
      </w:r>
      <w:r>
        <w:rPr>
          <w:b/>
          <w:sz w:val="21"/>
        </w:rPr>
        <w:t>Международной</w:t>
      </w:r>
      <w:r>
        <w:rPr>
          <w:b/>
          <w:spacing w:val="62"/>
          <w:sz w:val="21"/>
        </w:rPr>
        <w:t xml:space="preserve"> </w:t>
      </w:r>
      <w:r>
        <w:rPr>
          <w:b/>
          <w:sz w:val="21"/>
        </w:rPr>
        <w:t>научно-практической</w:t>
      </w:r>
      <w:r>
        <w:rPr>
          <w:b/>
          <w:spacing w:val="63"/>
          <w:sz w:val="21"/>
        </w:rPr>
        <w:t xml:space="preserve"> </w:t>
      </w:r>
      <w:r>
        <w:rPr>
          <w:b/>
          <w:spacing w:val="-2"/>
          <w:sz w:val="21"/>
        </w:rPr>
        <w:t>конференции</w:t>
      </w:r>
    </w:p>
    <w:p w:rsidR="00A35AEE" w:rsidRDefault="00A35AEE">
      <w:pPr>
        <w:pStyle w:val="a3"/>
        <w:rPr>
          <w:b/>
          <w:sz w:val="26"/>
        </w:rPr>
      </w:pPr>
    </w:p>
    <w:p w:rsidR="00A35AEE" w:rsidRDefault="00A35AEE">
      <w:pPr>
        <w:pStyle w:val="a3"/>
        <w:rPr>
          <w:b/>
          <w:sz w:val="26"/>
        </w:rPr>
      </w:pPr>
    </w:p>
    <w:p w:rsidR="00A35AEE" w:rsidRDefault="00A35AEE">
      <w:pPr>
        <w:pStyle w:val="a3"/>
        <w:rPr>
          <w:b/>
          <w:sz w:val="26"/>
        </w:rPr>
      </w:pPr>
    </w:p>
    <w:p w:rsidR="00A35AEE" w:rsidRDefault="00A35AEE">
      <w:pPr>
        <w:pStyle w:val="a3"/>
        <w:spacing w:before="1"/>
        <w:rPr>
          <w:b/>
          <w:sz w:val="27"/>
        </w:rPr>
      </w:pPr>
    </w:p>
    <w:p w:rsidR="00A35AEE" w:rsidRDefault="00BD7393">
      <w:pPr>
        <w:ind w:left="636" w:right="1342"/>
        <w:jc w:val="center"/>
        <w:rPr>
          <w:b/>
          <w:sz w:val="21"/>
        </w:rPr>
      </w:pPr>
      <w:r>
        <w:rPr>
          <w:b/>
          <w:sz w:val="21"/>
        </w:rPr>
        <w:t>23</w:t>
      </w:r>
      <w:r>
        <w:rPr>
          <w:b/>
          <w:spacing w:val="-3"/>
          <w:sz w:val="21"/>
        </w:rPr>
        <w:t xml:space="preserve"> </w:t>
      </w:r>
      <w:r>
        <w:rPr>
          <w:b/>
          <w:sz w:val="21"/>
        </w:rPr>
        <w:t>Июня</w:t>
      </w:r>
      <w:r>
        <w:rPr>
          <w:b/>
          <w:spacing w:val="-2"/>
          <w:sz w:val="21"/>
        </w:rPr>
        <w:t xml:space="preserve"> </w:t>
      </w:r>
      <w:r>
        <w:rPr>
          <w:b/>
          <w:spacing w:val="-4"/>
          <w:sz w:val="21"/>
        </w:rPr>
        <w:t>2021</w:t>
      </w:r>
    </w:p>
    <w:p w:rsidR="00A35AEE" w:rsidRDefault="00A35AEE">
      <w:pPr>
        <w:pStyle w:val="a3"/>
        <w:spacing w:before="1"/>
        <w:rPr>
          <w:b/>
          <w:sz w:val="21"/>
        </w:rPr>
      </w:pPr>
    </w:p>
    <w:p w:rsidR="00A35AEE" w:rsidRDefault="00BD7393">
      <w:pPr>
        <w:ind w:left="636" w:right="1343"/>
        <w:jc w:val="center"/>
        <w:rPr>
          <w:sz w:val="21"/>
        </w:rPr>
      </w:pPr>
      <w:r>
        <w:rPr>
          <w:sz w:val="21"/>
        </w:rPr>
        <w:t>Часть</w:t>
      </w:r>
      <w:r>
        <w:rPr>
          <w:spacing w:val="-6"/>
          <w:sz w:val="21"/>
        </w:rPr>
        <w:t xml:space="preserve"> </w:t>
      </w:r>
      <w:r>
        <w:rPr>
          <w:spacing w:val="-10"/>
          <w:sz w:val="21"/>
        </w:rPr>
        <w:t>1</w:t>
      </w:r>
    </w:p>
    <w:p w:rsidR="00A35AEE" w:rsidRDefault="00A35AEE">
      <w:pPr>
        <w:pStyle w:val="a3"/>
        <w:rPr>
          <w:sz w:val="26"/>
        </w:rPr>
      </w:pPr>
    </w:p>
    <w:p w:rsidR="00A35AEE" w:rsidRDefault="00A35AEE">
      <w:pPr>
        <w:pStyle w:val="a3"/>
        <w:rPr>
          <w:sz w:val="26"/>
        </w:rPr>
      </w:pPr>
    </w:p>
    <w:p w:rsidR="00A35AEE" w:rsidRDefault="00A35AEE">
      <w:pPr>
        <w:pStyle w:val="a3"/>
        <w:spacing w:before="11"/>
        <w:rPr>
          <w:sz w:val="31"/>
        </w:rPr>
      </w:pPr>
    </w:p>
    <w:p w:rsidR="00A35AEE" w:rsidRDefault="00BD7393">
      <w:pPr>
        <w:ind w:left="1179" w:right="1888"/>
        <w:jc w:val="center"/>
        <w:rPr>
          <w:sz w:val="21"/>
        </w:rPr>
      </w:pPr>
      <w:r>
        <w:rPr>
          <w:sz w:val="21"/>
        </w:rPr>
        <w:t>г.</w:t>
      </w:r>
      <w:r>
        <w:rPr>
          <w:spacing w:val="-13"/>
          <w:sz w:val="21"/>
        </w:rPr>
        <w:t xml:space="preserve"> </w:t>
      </w:r>
      <w:r>
        <w:rPr>
          <w:sz w:val="21"/>
        </w:rPr>
        <w:t>Ростов-на-</w:t>
      </w:r>
      <w:r>
        <w:rPr>
          <w:spacing w:val="-4"/>
          <w:sz w:val="21"/>
        </w:rPr>
        <w:t>Дону</w:t>
      </w:r>
    </w:p>
    <w:p w:rsidR="00A35AEE" w:rsidRDefault="00A35AEE">
      <w:pPr>
        <w:jc w:val="center"/>
        <w:rPr>
          <w:sz w:val="21"/>
        </w:rPr>
        <w:sectPr w:rsidR="00A35AEE">
          <w:type w:val="continuous"/>
          <w:pgSz w:w="11910" w:h="16850"/>
          <w:pgMar w:top="1600" w:right="400" w:bottom="280" w:left="1680" w:header="720" w:footer="720" w:gutter="0"/>
          <w:cols w:space="720"/>
        </w:sectPr>
      </w:pPr>
    </w:p>
    <w:p w:rsidR="00A35AEE" w:rsidRDefault="00A35AEE">
      <w:pPr>
        <w:pStyle w:val="a3"/>
        <w:rPr>
          <w:sz w:val="20"/>
        </w:rPr>
      </w:pPr>
    </w:p>
    <w:p w:rsidR="00A35AEE" w:rsidRDefault="00A35AEE">
      <w:pPr>
        <w:pStyle w:val="a3"/>
        <w:spacing w:before="7"/>
        <w:rPr>
          <w:sz w:val="26"/>
        </w:rPr>
      </w:pPr>
    </w:p>
    <w:p w:rsidR="00A35AEE" w:rsidRDefault="00BD7393">
      <w:pPr>
        <w:spacing w:before="99"/>
        <w:ind w:left="588" w:right="2428"/>
        <w:jc w:val="both"/>
        <w:rPr>
          <w:i/>
          <w:sz w:val="20"/>
        </w:rPr>
      </w:pPr>
      <w:r>
        <w:rPr>
          <w:i/>
          <w:sz w:val="20"/>
        </w:rPr>
        <w:t>Настоящий сборник статей XI Международная научн</w:t>
      </w:r>
      <w:proofErr w:type="gramStart"/>
      <w:r>
        <w:rPr>
          <w:i/>
          <w:sz w:val="20"/>
        </w:rPr>
        <w:t>о-</w:t>
      </w:r>
      <w:proofErr w:type="gramEnd"/>
      <w:r>
        <w:rPr>
          <w:i/>
          <w:sz w:val="20"/>
        </w:rPr>
        <w:t xml:space="preserve"> практическая конференция: </w:t>
      </w:r>
      <w:r>
        <w:rPr>
          <w:b/>
          <w:i/>
          <w:sz w:val="20"/>
        </w:rPr>
        <w:t xml:space="preserve">«Модернизация научной инфраструктуры и </w:t>
      </w:r>
      <w:proofErr w:type="spellStart"/>
      <w:r>
        <w:rPr>
          <w:b/>
          <w:i/>
          <w:sz w:val="20"/>
        </w:rPr>
        <w:t>цифровизация</w:t>
      </w:r>
      <w:proofErr w:type="spellEnd"/>
      <w:r>
        <w:rPr>
          <w:b/>
          <w:i/>
          <w:sz w:val="20"/>
        </w:rPr>
        <w:t xml:space="preserve"> образования</w:t>
      </w:r>
      <w:r>
        <w:rPr>
          <w:i/>
          <w:sz w:val="20"/>
        </w:rPr>
        <w:t xml:space="preserve">» содержит научные труды, представляющие несомненный интерес для преподавателей, аспирантов, студентов и специалистов, работающих в соответствующих областях науки. Материалы конференции охватывают широкий спектр научных направлений. Ответственность за точность цитат, имен, названий и иных сведений, а также за соблюдение законов об интеллектуальной собственности несут авторы публикуемых материалов. Материалы конференции в сборнике приведены в авторской </w:t>
      </w:r>
      <w:r>
        <w:rPr>
          <w:i/>
          <w:spacing w:val="-2"/>
          <w:sz w:val="20"/>
        </w:rPr>
        <w:t>редакции.</w:t>
      </w:r>
    </w:p>
    <w:p w:rsidR="00A35AEE" w:rsidRDefault="00A35AEE">
      <w:pPr>
        <w:pStyle w:val="a3"/>
        <w:rPr>
          <w:i/>
          <w:sz w:val="24"/>
        </w:rPr>
      </w:pPr>
    </w:p>
    <w:p w:rsidR="00A35AEE" w:rsidRDefault="00A35AEE">
      <w:pPr>
        <w:pStyle w:val="a3"/>
        <w:rPr>
          <w:i/>
          <w:sz w:val="24"/>
        </w:rPr>
      </w:pPr>
    </w:p>
    <w:p w:rsidR="00A35AEE" w:rsidRDefault="00A35AEE">
      <w:pPr>
        <w:pStyle w:val="a3"/>
        <w:rPr>
          <w:i/>
          <w:sz w:val="24"/>
        </w:rPr>
      </w:pPr>
    </w:p>
    <w:p w:rsidR="00A35AEE" w:rsidRDefault="00A35AEE">
      <w:pPr>
        <w:pStyle w:val="a3"/>
        <w:spacing w:before="7"/>
        <w:rPr>
          <w:i/>
          <w:sz w:val="23"/>
        </w:rPr>
      </w:pPr>
    </w:p>
    <w:p w:rsidR="00A35AEE" w:rsidRDefault="00BD7393">
      <w:pPr>
        <w:ind w:left="588" w:right="2431"/>
        <w:jc w:val="both"/>
        <w:rPr>
          <w:i/>
          <w:sz w:val="20"/>
        </w:rPr>
      </w:pPr>
      <w:r>
        <w:rPr>
          <w:i/>
          <w:sz w:val="20"/>
        </w:rPr>
        <w:t xml:space="preserve">«Модернизация научной инфраструктуры и </w:t>
      </w:r>
      <w:proofErr w:type="spellStart"/>
      <w:r>
        <w:rPr>
          <w:i/>
          <w:sz w:val="20"/>
        </w:rPr>
        <w:t>цифровизация</w:t>
      </w:r>
      <w:proofErr w:type="spellEnd"/>
      <w:r>
        <w:rPr>
          <w:i/>
          <w:sz w:val="20"/>
        </w:rPr>
        <w:t xml:space="preserve"> образования: материалы XI Международной научн</w:t>
      </w:r>
      <w:proofErr w:type="gramStart"/>
      <w:r>
        <w:rPr>
          <w:i/>
          <w:sz w:val="20"/>
        </w:rPr>
        <w:t>о-</w:t>
      </w:r>
      <w:proofErr w:type="gramEnd"/>
      <w:r>
        <w:rPr>
          <w:i/>
          <w:sz w:val="20"/>
        </w:rPr>
        <w:t xml:space="preserve"> практической конференции (23 июня 2021г.): в 2-х ч. Ч-1. – Росто</w:t>
      </w:r>
      <w:proofErr w:type="gramStart"/>
      <w:r>
        <w:rPr>
          <w:i/>
          <w:sz w:val="20"/>
        </w:rPr>
        <w:t>в-</w:t>
      </w:r>
      <w:proofErr w:type="gramEnd"/>
      <w:r>
        <w:rPr>
          <w:i/>
          <w:sz w:val="20"/>
        </w:rPr>
        <w:t xml:space="preserve"> на-Дону: изд-во Южного университета </w:t>
      </w:r>
      <w:proofErr w:type="spellStart"/>
      <w:r>
        <w:rPr>
          <w:i/>
          <w:sz w:val="20"/>
        </w:rPr>
        <w:t>ИУБиП</w:t>
      </w:r>
      <w:proofErr w:type="spellEnd"/>
      <w:r>
        <w:rPr>
          <w:i/>
          <w:sz w:val="20"/>
        </w:rPr>
        <w:t>, 2021. – 533с.</w:t>
      </w:r>
    </w:p>
    <w:p w:rsidR="00A35AEE" w:rsidRDefault="00A35AEE">
      <w:pPr>
        <w:pStyle w:val="a3"/>
        <w:rPr>
          <w:i/>
          <w:sz w:val="24"/>
        </w:rPr>
      </w:pPr>
    </w:p>
    <w:p w:rsidR="00A35AEE" w:rsidRDefault="00A35AEE">
      <w:pPr>
        <w:pStyle w:val="a3"/>
        <w:rPr>
          <w:i/>
          <w:sz w:val="24"/>
        </w:rPr>
      </w:pPr>
    </w:p>
    <w:p w:rsidR="00A35AEE" w:rsidRDefault="00A35AEE">
      <w:pPr>
        <w:pStyle w:val="a3"/>
        <w:spacing w:before="10"/>
        <w:rPr>
          <w:i/>
          <w:sz w:val="17"/>
        </w:rPr>
      </w:pPr>
    </w:p>
    <w:p w:rsidR="00A35AEE" w:rsidRDefault="00BD7393">
      <w:pPr>
        <w:ind w:left="1154"/>
        <w:rPr>
          <w:b/>
          <w:i/>
          <w:sz w:val="21"/>
        </w:rPr>
      </w:pPr>
      <w:r>
        <w:rPr>
          <w:b/>
          <w:i/>
          <w:sz w:val="21"/>
        </w:rPr>
        <w:t>ISBN</w:t>
      </w:r>
      <w:r>
        <w:rPr>
          <w:b/>
          <w:i/>
          <w:spacing w:val="-2"/>
          <w:sz w:val="21"/>
        </w:rPr>
        <w:t xml:space="preserve"> 978_5_6046804_1_4</w:t>
      </w:r>
    </w:p>
    <w:p w:rsidR="00A35AEE" w:rsidRDefault="00A35AEE">
      <w:pPr>
        <w:pStyle w:val="a3"/>
        <w:rPr>
          <w:b/>
          <w:i/>
          <w:sz w:val="26"/>
        </w:rPr>
      </w:pPr>
    </w:p>
    <w:p w:rsidR="00A35AEE" w:rsidRDefault="00A35AEE">
      <w:pPr>
        <w:pStyle w:val="a3"/>
        <w:spacing w:before="2"/>
        <w:rPr>
          <w:b/>
          <w:i/>
          <w:sz w:val="37"/>
        </w:rPr>
      </w:pPr>
    </w:p>
    <w:p w:rsidR="00A35AEE" w:rsidRDefault="00BD7393">
      <w:pPr>
        <w:ind w:left="1154"/>
        <w:rPr>
          <w:sz w:val="21"/>
        </w:rPr>
      </w:pPr>
      <w:r>
        <w:rPr>
          <w:sz w:val="21"/>
        </w:rPr>
        <w:t>Подписано</w:t>
      </w:r>
      <w:r>
        <w:rPr>
          <w:spacing w:val="-7"/>
          <w:sz w:val="21"/>
        </w:rPr>
        <w:t xml:space="preserve"> </w:t>
      </w:r>
      <w:r>
        <w:rPr>
          <w:sz w:val="21"/>
        </w:rPr>
        <w:t>в</w:t>
      </w:r>
      <w:r>
        <w:rPr>
          <w:spacing w:val="-6"/>
          <w:sz w:val="21"/>
        </w:rPr>
        <w:t xml:space="preserve"> </w:t>
      </w:r>
      <w:r>
        <w:rPr>
          <w:sz w:val="21"/>
        </w:rPr>
        <w:t>печать</w:t>
      </w:r>
      <w:r>
        <w:rPr>
          <w:spacing w:val="-7"/>
          <w:sz w:val="21"/>
        </w:rPr>
        <w:t xml:space="preserve"> </w:t>
      </w:r>
      <w:r>
        <w:rPr>
          <w:sz w:val="21"/>
        </w:rPr>
        <w:t>30.06.2021г.</w:t>
      </w:r>
      <w:r>
        <w:rPr>
          <w:spacing w:val="-6"/>
          <w:sz w:val="21"/>
        </w:rPr>
        <w:t xml:space="preserve"> </w:t>
      </w:r>
      <w:r>
        <w:rPr>
          <w:sz w:val="21"/>
        </w:rPr>
        <w:t>-</w:t>
      </w:r>
      <w:r>
        <w:rPr>
          <w:spacing w:val="-6"/>
          <w:sz w:val="21"/>
        </w:rPr>
        <w:t xml:space="preserve"> </w:t>
      </w:r>
      <w:r>
        <w:rPr>
          <w:sz w:val="21"/>
        </w:rPr>
        <w:t>1000</w:t>
      </w:r>
      <w:r>
        <w:rPr>
          <w:spacing w:val="-7"/>
          <w:sz w:val="21"/>
        </w:rPr>
        <w:t xml:space="preserve"> </w:t>
      </w:r>
      <w:r>
        <w:rPr>
          <w:spacing w:val="-4"/>
          <w:sz w:val="21"/>
        </w:rPr>
        <w:t>экз.</w:t>
      </w:r>
    </w:p>
    <w:p w:rsidR="00A35AEE" w:rsidRDefault="00A35AEE">
      <w:pPr>
        <w:rPr>
          <w:sz w:val="21"/>
        </w:rPr>
        <w:sectPr w:rsidR="00A35AEE">
          <w:footerReference w:type="even" r:id="rId9"/>
          <w:footerReference w:type="default" r:id="rId10"/>
          <w:pgSz w:w="11910" w:h="16850"/>
          <w:pgMar w:top="1600" w:right="400" w:bottom="1880" w:left="1680" w:header="0" w:footer="1697" w:gutter="0"/>
          <w:pgNumType w:start="2"/>
          <w:cols w:space="720"/>
        </w:sectPr>
      </w:pPr>
    </w:p>
    <w:p w:rsidR="00A35AEE" w:rsidRDefault="00BD7393">
      <w:pPr>
        <w:spacing w:before="101"/>
        <w:ind w:left="2986"/>
        <w:rPr>
          <w:b/>
        </w:rPr>
      </w:pPr>
      <w:r>
        <w:rPr>
          <w:b/>
        </w:rPr>
        <w:lastRenderedPageBreak/>
        <w:t>С</w:t>
      </w:r>
      <w:r>
        <w:rPr>
          <w:b/>
          <w:spacing w:val="-21"/>
        </w:rPr>
        <w:t xml:space="preserve"> </w:t>
      </w:r>
      <w:r>
        <w:rPr>
          <w:b/>
        </w:rPr>
        <w:t>О</w:t>
      </w:r>
      <w:r>
        <w:rPr>
          <w:b/>
          <w:spacing w:val="-24"/>
        </w:rPr>
        <w:t xml:space="preserve"> </w:t>
      </w:r>
      <w:r>
        <w:rPr>
          <w:b/>
        </w:rPr>
        <w:t>Д</w:t>
      </w:r>
      <w:r>
        <w:rPr>
          <w:b/>
          <w:spacing w:val="-21"/>
        </w:rPr>
        <w:t xml:space="preserve"> </w:t>
      </w:r>
      <w:r>
        <w:rPr>
          <w:b/>
        </w:rPr>
        <w:t>Е</w:t>
      </w:r>
      <w:r>
        <w:rPr>
          <w:b/>
          <w:spacing w:val="-23"/>
        </w:rPr>
        <w:t xml:space="preserve"> </w:t>
      </w:r>
      <w:proofErr w:type="gramStart"/>
      <w:r>
        <w:rPr>
          <w:b/>
        </w:rPr>
        <w:t>Р</w:t>
      </w:r>
      <w:proofErr w:type="gramEnd"/>
      <w:r>
        <w:rPr>
          <w:b/>
          <w:spacing w:val="-23"/>
        </w:rPr>
        <w:t xml:space="preserve"> </w:t>
      </w:r>
      <w:r>
        <w:rPr>
          <w:b/>
        </w:rPr>
        <w:t>Ж</w:t>
      </w:r>
      <w:r>
        <w:rPr>
          <w:b/>
          <w:spacing w:val="-23"/>
        </w:rPr>
        <w:t xml:space="preserve"> </w:t>
      </w:r>
      <w:r>
        <w:rPr>
          <w:b/>
        </w:rPr>
        <w:t>А</w:t>
      </w:r>
      <w:r>
        <w:rPr>
          <w:b/>
          <w:spacing w:val="-24"/>
        </w:rPr>
        <w:t xml:space="preserve"> </w:t>
      </w:r>
      <w:r>
        <w:rPr>
          <w:b/>
        </w:rPr>
        <w:t>Н</w:t>
      </w:r>
      <w:r>
        <w:rPr>
          <w:b/>
          <w:spacing w:val="-20"/>
        </w:rPr>
        <w:t xml:space="preserve"> </w:t>
      </w:r>
      <w:r>
        <w:rPr>
          <w:b/>
        </w:rPr>
        <w:t>И</w:t>
      </w:r>
      <w:r>
        <w:rPr>
          <w:b/>
          <w:spacing w:val="-24"/>
        </w:rPr>
        <w:t xml:space="preserve"> </w:t>
      </w:r>
      <w:r>
        <w:rPr>
          <w:b/>
        </w:rPr>
        <w:t>Е</w:t>
      </w:r>
      <w:r>
        <w:rPr>
          <w:b/>
          <w:spacing w:val="-20"/>
        </w:rPr>
        <w:t xml:space="preserve"> </w:t>
      </w:r>
      <w:r>
        <w:rPr>
          <w:b/>
          <w:spacing w:val="-10"/>
        </w:rPr>
        <w:t>:</w:t>
      </w:r>
    </w:p>
    <w:p w:rsidR="00A35AEE" w:rsidRDefault="00A35AEE">
      <w:pPr>
        <w:pStyle w:val="a3"/>
        <w:spacing w:before="6"/>
        <w:rPr>
          <w:b/>
          <w:sz w:val="28"/>
        </w:rPr>
      </w:pPr>
    </w:p>
    <w:p w:rsidR="00A35AEE" w:rsidRDefault="00A35AEE">
      <w:pPr>
        <w:pStyle w:val="a3"/>
        <w:spacing w:before="1"/>
        <w:rPr>
          <w:b/>
        </w:rPr>
      </w:pPr>
    </w:p>
    <w:tbl>
      <w:tblPr>
        <w:tblStyle w:val="TableNormal"/>
        <w:tblW w:w="0" w:type="auto"/>
        <w:tblInd w:w="653" w:type="dxa"/>
        <w:tblLayout w:type="fixed"/>
        <w:tblLook w:val="01E0" w:firstRow="1" w:lastRow="1" w:firstColumn="1" w:lastColumn="1" w:noHBand="0" w:noVBand="0"/>
      </w:tblPr>
      <w:tblGrid>
        <w:gridCol w:w="567"/>
        <w:gridCol w:w="4837"/>
        <w:gridCol w:w="550"/>
        <w:gridCol w:w="16"/>
        <w:gridCol w:w="555"/>
      </w:tblGrid>
      <w:tr w:rsidR="00A35AEE" w:rsidTr="005E14C1">
        <w:trPr>
          <w:gridBefore w:val="1"/>
          <w:wBefore w:w="567" w:type="dxa"/>
          <w:trHeight w:val="583"/>
        </w:trPr>
        <w:tc>
          <w:tcPr>
            <w:tcW w:w="5403" w:type="dxa"/>
            <w:gridSpan w:val="3"/>
          </w:tcPr>
          <w:p w:rsidR="00A35AEE" w:rsidRDefault="00BD7393">
            <w:pPr>
              <w:pStyle w:val="TableParagraph"/>
              <w:ind w:left="50" w:right="188"/>
              <w:rPr>
                <w:b/>
                <w:i/>
                <w:sz w:val="19"/>
              </w:rPr>
            </w:pPr>
            <w:r>
              <w:rPr>
                <w:b/>
                <w:i/>
                <w:sz w:val="19"/>
              </w:rPr>
              <w:t>ПЕДАГОГИЧЕСКИЕ</w:t>
            </w:r>
            <w:r>
              <w:rPr>
                <w:b/>
                <w:i/>
                <w:spacing w:val="-14"/>
                <w:sz w:val="19"/>
              </w:rPr>
              <w:t xml:space="preserve"> </w:t>
            </w:r>
            <w:r>
              <w:rPr>
                <w:b/>
                <w:i/>
                <w:sz w:val="19"/>
              </w:rPr>
              <w:t>ИССЛЕДОВАНИЯ:</w:t>
            </w:r>
            <w:r>
              <w:rPr>
                <w:b/>
                <w:i/>
                <w:spacing w:val="-13"/>
                <w:sz w:val="19"/>
              </w:rPr>
              <w:t xml:space="preserve"> </w:t>
            </w:r>
            <w:r>
              <w:rPr>
                <w:b/>
                <w:i/>
                <w:sz w:val="19"/>
              </w:rPr>
              <w:t>МЕТОДЫ, СРЕДСТВА, ПРИЕМЫ, ОРГАНИЗАЦИЯ</w:t>
            </w:r>
          </w:p>
        </w:tc>
        <w:tc>
          <w:tcPr>
            <w:tcW w:w="555" w:type="dxa"/>
          </w:tcPr>
          <w:p w:rsidR="00A35AEE" w:rsidRDefault="00A35AEE">
            <w:pPr>
              <w:pStyle w:val="TableParagraph"/>
              <w:rPr>
                <w:rFonts w:ascii="Times New Roman"/>
                <w:sz w:val="18"/>
              </w:rPr>
            </w:pPr>
          </w:p>
        </w:tc>
      </w:tr>
      <w:tr w:rsidR="00A35AEE" w:rsidTr="005E14C1">
        <w:trPr>
          <w:gridBefore w:val="1"/>
          <w:wBefore w:w="567" w:type="dxa"/>
          <w:trHeight w:val="1281"/>
        </w:trPr>
        <w:tc>
          <w:tcPr>
            <w:tcW w:w="5403" w:type="dxa"/>
            <w:gridSpan w:val="3"/>
          </w:tcPr>
          <w:p w:rsidR="00A35AEE" w:rsidRDefault="00BD7393">
            <w:pPr>
              <w:pStyle w:val="TableParagraph"/>
              <w:spacing w:before="117"/>
              <w:ind w:left="50" w:right="185"/>
              <w:jc w:val="both"/>
              <w:rPr>
                <w:sz w:val="19"/>
              </w:rPr>
            </w:pPr>
            <w:proofErr w:type="spellStart"/>
            <w:r>
              <w:rPr>
                <w:sz w:val="19"/>
              </w:rPr>
              <w:t>Абдулгаджиева</w:t>
            </w:r>
            <w:proofErr w:type="spellEnd"/>
            <w:r>
              <w:rPr>
                <w:sz w:val="19"/>
              </w:rPr>
              <w:t xml:space="preserve"> </w:t>
            </w:r>
            <w:proofErr w:type="spellStart"/>
            <w:r>
              <w:rPr>
                <w:sz w:val="19"/>
              </w:rPr>
              <w:t>Патимат</w:t>
            </w:r>
            <w:proofErr w:type="spellEnd"/>
            <w:r>
              <w:rPr>
                <w:sz w:val="19"/>
              </w:rPr>
              <w:t xml:space="preserve"> </w:t>
            </w:r>
            <w:proofErr w:type="spellStart"/>
            <w:r>
              <w:rPr>
                <w:sz w:val="19"/>
              </w:rPr>
              <w:t>Гусейновна</w:t>
            </w:r>
            <w:proofErr w:type="spellEnd"/>
            <w:r>
              <w:rPr>
                <w:sz w:val="19"/>
              </w:rPr>
              <w:t xml:space="preserve">, Гаджиева </w:t>
            </w:r>
            <w:proofErr w:type="spellStart"/>
            <w:r>
              <w:rPr>
                <w:sz w:val="19"/>
              </w:rPr>
              <w:t>Патимат</w:t>
            </w:r>
            <w:proofErr w:type="spellEnd"/>
            <w:r>
              <w:rPr>
                <w:sz w:val="19"/>
              </w:rPr>
              <w:t xml:space="preserve"> </w:t>
            </w:r>
            <w:proofErr w:type="spellStart"/>
            <w:r>
              <w:rPr>
                <w:sz w:val="19"/>
              </w:rPr>
              <w:t>Дайитбеговна</w:t>
            </w:r>
            <w:proofErr w:type="spellEnd"/>
            <w:r>
              <w:rPr>
                <w:sz w:val="19"/>
              </w:rPr>
              <w:t xml:space="preserve">, </w:t>
            </w:r>
            <w:proofErr w:type="spellStart"/>
            <w:r>
              <w:rPr>
                <w:sz w:val="19"/>
              </w:rPr>
              <w:t>Телекаев</w:t>
            </w:r>
            <w:proofErr w:type="spellEnd"/>
            <w:r>
              <w:rPr>
                <w:sz w:val="19"/>
              </w:rPr>
              <w:t xml:space="preserve"> Махмуд </w:t>
            </w:r>
            <w:proofErr w:type="spellStart"/>
            <w:r>
              <w:rPr>
                <w:sz w:val="19"/>
              </w:rPr>
              <w:t>Магомедрасулович</w:t>
            </w:r>
            <w:proofErr w:type="spellEnd"/>
            <w:r>
              <w:rPr>
                <w:sz w:val="19"/>
              </w:rPr>
              <w:t>.</w:t>
            </w:r>
            <w:r>
              <w:rPr>
                <w:spacing w:val="37"/>
                <w:sz w:val="19"/>
              </w:rPr>
              <w:t xml:space="preserve">  </w:t>
            </w:r>
            <w:r>
              <w:rPr>
                <w:sz w:val="19"/>
              </w:rPr>
              <w:t>ОБ</w:t>
            </w:r>
            <w:r>
              <w:rPr>
                <w:spacing w:val="41"/>
                <w:sz w:val="19"/>
              </w:rPr>
              <w:t xml:space="preserve">  </w:t>
            </w:r>
            <w:r>
              <w:rPr>
                <w:sz w:val="19"/>
              </w:rPr>
              <w:t>АКТУАЛЬНЫХ</w:t>
            </w:r>
            <w:r>
              <w:rPr>
                <w:spacing w:val="39"/>
                <w:sz w:val="19"/>
              </w:rPr>
              <w:t xml:space="preserve">  </w:t>
            </w:r>
            <w:r>
              <w:rPr>
                <w:spacing w:val="-2"/>
                <w:sz w:val="19"/>
              </w:rPr>
              <w:t>ВОПРОСАХ</w:t>
            </w:r>
          </w:p>
          <w:p w:rsidR="00A35AEE" w:rsidRDefault="00BD7393">
            <w:pPr>
              <w:pStyle w:val="TableParagraph"/>
              <w:spacing w:line="230" w:lineRule="atLeast"/>
              <w:ind w:left="50" w:right="188"/>
              <w:jc w:val="both"/>
              <w:rPr>
                <w:sz w:val="19"/>
              </w:rPr>
            </w:pPr>
            <w:r>
              <w:rPr>
                <w:sz w:val="19"/>
              </w:rPr>
              <w:t xml:space="preserve">ФОРМИРОВАНИЯ ПАТРИОТИЗМА О СОВРЕМЕННОЙ </w:t>
            </w:r>
            <w:r>
              <w:rPr>
                <w:spacing w:val="-2"/>
                <w:sz w:val="19"/>
              </w:rPr>
              <w:t>МОЛОДЕЖИ</w:t>
            </w:r>
          </w:p>
        </w:tc>
        <w:tc>
          <w:tcPr>
            <w:tcW w:w="555" w:type="dxa"/>
          </w:tcPr>
          <w:p w:rsidR="00A35AEE" w:rsidRDefault="00A35AEE">
            <w:pPr>
              <w:pStyle w:val="TableParagraph"/>
              <w:rPr>
                <w:b/>
              </w:rPr>
            </w:pPr>
          </w:p>
          <w:p w:rsidR="00A35AEE" w:rsidRDefault="00A35AEE">
            <w:pPr>
              <w:pStyle w:val="TableParagraph"/>
              <w:rPr>
                <w:b/>
              </w:rPr>
            </w:pPr>
          </w:p>
          <w:p w:rsidR="00A35AEE" w:rsidRDefault="00A35AEE">
            <w:pPr>
              <w:pStyle w:val="TableParagraph"/>
              <w:rPr>
                <w:b/>
              </w:rPr>
            </w:pPr>
          </w:p>
          <w:p w:rsidR="00A35AEE" w:rsidRDefault="00A35AEE">
            <w:pPr>
              <w:pStyle w:val="TableParagraph"/>
              <w:spacing w:before="4"/>
              <w:rPr>
                <w:b/>
                <w:sz w:val="19"/>
              </w:rPr>
            </w:pPr>
          </w:p>
          <w:p w:rsidR="00A35AEE" w:rsidRDefault="00BD7393">
            <w:pPr>
              <w:pStyle w:val="TableParagraph"/>
              <w:spacing w:line="215" w:lineRule="exact"/>
              <w:ind w:left="187"/>
              <w:rPr>
                <w:b/>
                <w:i/>
                <w:sz w:val="19"/>
              </w:rPr>
            </w:pPr>
            <w:r>
              <w:rPr>
                <w:b/>
                <w:i/>
                <w:spacing w:val="-5"/>
                <w:sz w:val="19"/>
              </w:rPr>
              <w:t>105</w:t>
            </w:r>
          </w:p>
        </w:tc>
      </w:tr>
      <w:tr w:rsidR="00A35AEE" w:rsidTr="005E14C1">
        <w:trPr>
          <w:gridAfter w:val="2"/>
          <w:wAfter w:w="571" w:type="dxa"/>
          <w:trHeight w:val="1514"/>
        </w:trPr>
        <w:tc>
          <w:tcPr>
            <w:tcW w:w="5404" w:type="dxa"/>
            <w:gridSpan w:val="2"/>
          </w:tcPr>
          <w:p w:rsidR="00A35AEE" w:rsidRDefault="00BD7393">
            <w:pPr>
              <w:pStyle w:val="TableParagraph"/>
              <w:ind w:left="50" w:right="185"/>
              <w:jc w:val="both"/>
              <w:rPr>
                <w:sz w:val="19"/>
              </w:rPr>
            </w:pPr>
            <w:proofErr w:type="spellStart"/>
            <w:r>
              <w:rPr>
                <w:sz w:val="19"/>
              </w:rPr>
              <w:t>Ахмедханова</w:t>
            </w:r>
            <w:proofErr w:type="spellEnd"/>
            <w:r>
              <w:rPr>
                <w:sz w:val="19"/>
              </w:rPr>
              <w:t xml:space="preserve"> </w:t>
            </w:r>
            <w:proofErr w:type="spellStart"/>
            <w:r>
              <w:rPr>
                <w:sz w:val="19"/>
              </w:rPr>
              <w:t>Насибат</w:t>
            </w:r>
            <w:proofErr w:type="spellEnd"/>
            <w:r>
              <w:rPr>
                <w:sz w:val="19"/>
              </w:rPr>
              <w:t xml:space="preserve"> </w:t>
            </w:r>
            <w:proofErr w:type="spellStart"/>
            <w:r>
              <w:rPr>
                <w:sz w:val="19"/>
              </w:rPr>
              <w:t>Исрафиловна</w:t>
            </w:r>
            <w:proofErr w:type="spellEnd"/>
            <w:r>
              <w:rPr>
                <w:sz w:val="19"/>
              </w:rPr>
              <w:t xml:space="preserve">, Гаджиева </w:t>
            </w:r>
            <w:proofErr w:type="spellStart"/>
            <w:r>
              <w:rPr>
                <w:sz w:val="19"/>
              </w:rPr>
              <w:t>Патимат</w:t>
            </w:r>
            <w:proofErr w:type="spellEnd"/>
            <w:r>
              <w:rPr>
                <w:sz w:val="19"/>
              </w:rPr>
              <w:t xml:space="preserve"> </w:t>
            </w:r>
            <w:proofErr w:type="spellStart"/>
            <w:r>
              <w:rPr>
                <w:sz w:val="19"/>
              </w:rPr>
              <w:t>Дайитбеговна</w:t>
            </w:r>
            <w:proofErr w:type="spellEnd"/>
            <w:r>
              <w:rPr>
                <w:sz w:val="19"/>
              </w:rPr>
              <w:t xml:space="preserve">, </w:t>
            </w:r>
            <w:proofErr w:type="spellStart"/>
            <w:r>
              <w:rPr>
                <w:sz w:val="19"/>
              </w:rPr>
              <w:t>Телекаев</w:t>
            </w:r>
            <w:proofErr w:type="spellEnd"/>
            <w:r>
              <w:rPr>
                <w:sz w:val="19"/>
              </w:rPr>
              <w:t xml:space="preserve"> Махмуд </w:t>
            </w:r>
            <w:proofErr w:type="spellStart"/>
            <w:r>
              <w:rPr>
                <w:sz w:val="19"/>
              </w:rPr>
              <w:t>Магомедрасулович</w:t>
            </w:r>
            <w:proofErr w:type="spellEnd"/>
            <w:r>
              <w:rPr>
                <w:sz w:val="19"/>
              </w:rPr>
              <w:t xml:space="preserve">. ИГРОВЫЕ ТЕХНОЛОГИИ ОБУЧЕНИЯ КАК СРЕДСТВО ВОСПИТАНИЯ СТУДЕНТОВ СРЕДНЕ-ПРОФЕССИОНАЛЬНЫХ ОБРАЗОВАТЕЛЬНЫХ </w:t>
            </w:r>
            <w:r>
              <w:rPr>
                <w:spacing w:val="-2"/>
                <w:sz w:val="19"/>
              </w:rPr>
              <w:t>УЧРЕЖДЕНИЙ</w:t>
            </w:r>
          </w:p>
        </w:tc>
        <w:tc>
          <w:tcPr>
            <w:tcW w:w="550" w:type="dxa"/>
          </w:tcPr>
          <w:p w:rsidR="00A35AEE" w:rsidRDefault="00A35AEE">
            <w:pPr>
              <w:pStyle w:val="TableParagraph"/>
              <w:rPr>
                <w:b/>
              </w:rPr>
            </w:pPr>
          </w:p>
          <w:p w:rsidR="00A35AEE" w:rsidRDefault="00A35AEE">
            <w:pPr>
              <w:pStyle w:val="TableParagraph"/>
              <w:rPr>
                <w:b/>
              </w:rPr>
            </w:pPr>
          </w:p>
          <w:p w:rsidR="00A35AEE" w:rsidRDefault="00A35AEE">
            <w:pPr>
              <w:pStyle w:val="TableParagraph"/>
              <w:rPr>
                <w:b/>
              </w:rPr>
            </w:pPr>
          </w:p>
          <w:p w:rsidR="00A35AEE" w:rsidRDefault="00A35AEE">
            <w:pPr>
              <w:pStyle w:val="TableParagraph"/>
              <w:spacing w:before="8"/>
              <w:rPr>
                <w:b/>
                <w:sz w:val="28"/>
              </w:rPr>
            </w:pPr>
          </w:p>
          <w:p w:rsidR="00A35AEE" w:rsidRDefault="00BD7393">
            <w:pPr>
              <w:pStyle w:val="TableParagraph"/>
              <w:ind w:right="47"/>
              <w:jc w:val="right"/>
              <w:rPr>
                <w:b/>
                <w:i/>
                <w:sz w:val="19"/>
              </w:rPr>
            </w:pPr>
            <w:r>
              <w:rPr>
                <w:b/>
                <w:i/>
                <w:spacing w:val="-5"/>
                <w:sz w:val="19"/>
              </w:rPr>
              <w:t>109</w:t>
            </w:r>
          </w:p>
        </w:tc>
      </w:tr>
      <w:tr w:rsidR="00A35AEE" w:rsidTr="005E14C1">
        <w:trPr>
          <w:gridAfter w:val="2"/>
          <w:wAfter w:w="571" w:type="dxa"/>
          <w:trHeight w:val="932"/>
        </w:trPr>
        <w:tc>
          <w:tcPr>
            <w:tcW w:w="5404" w:type="dxa"/>
            <w:gridSpan w:val="2"/>
          </w:tcPr>
          <w:p w:rsidR="00A35AEE" w:rsidRDefault="00BD7393">
            <w:pPr>
              <w:pStyle w:val="TableParagraph"/>
              <w:spacing w:before="117"/>
              <w:ind w:left="50" w:right="187"/>
              <w:jc w:val="both"/>
              <w:rPr>
                <w:sz w:val="19"/>
              </w:rPr>
            </w:pPr>
            <w:proofErr w:type="spellStart"/>
            <w:r>
              <w:rPr>
                <w:sz w:val="19"/>
              </w:rPr>
              <w:t>Барсукова</w:t>
            </w:r>
            <w:proofErr w:type="spellEnd"/>
            <w:r>
              <w:rPr>
                <w:sz w:val="19"/>
              </w:rPr>
              <w:t xml:space="preserve"> Наталья Витальевна. К ВОПРОСУ ОБ </w:t>
            </w:r>
            <w:r>
              <w:rPr>
                <w:spacing w:val="-2"/>
                <w:sz w:val="19"/>
              </w:rPr>
              <w:t>ОСОБЕННОСТЯХ</w:t>
            </w:r>
            <w:r>
              <w:rPr>
                <w:spacing w:val="-5"/>
                <w:sz w:val="19"/>
              </w:rPr>
              <w:t xml:space="preserve"> </w:t>
            </w:r>
            <w:r>
              <w:rPr>
                <w:spacing w:val="-2"/>
                <w:sz w:val="19"/>
              </w:rPr>
              <w:t>РАБОТЫ ПРЕПОДАВАТЕЛЕЙ</w:t>
            </w:r>
            <w:r>
              <w:rPr>
                <w:spacing w:val="-5"/>
                <w:sz w:val="19"/>
              </w:rPr>
              <w:t xml:space="preserve"> </w:t>
            </w:r>
            <w:r>
              <w:rPr>
                <w:spacing w:val="-2"/>
                <w:sz w:val="19"/>
              </w:rPr>
              <w:t>ВУЗОВ</w:t>
            </w:r>
            <w:r>
              <w:rPr>
                <w:spacing w:val="-3"/>
                <w:sz w:val="19"/>
              </w:rPr>
              <w:t xml:space="preserve"> </w:t>
            </w:r>
            <w:r>
              <w:rPr>
                <w:spacing w:val="-2"/>
                <w:sz w:val="19"/>
              </w:rPr>
              <w:t xml:space="preserve">СО </w:t>
            </w:r>
            <w:r>
              <w:rPr>
                <w:sz w:val="19"/>
              </w:rPr>
              <w:t>СТУДЕНТАМИ ПОКОЛЕНИЯ Z</w:t>
            </w:r>
          </w:p>
        </w:tc>
        <w:tc>
          <w:tcPr>
            <w:tcW w:w="550" w:type="dxa"/>
          </w:tcPr>
          <w:p w:rsidR="00A35AEE" w:rsidRDefault="00A35AEE">
            <w:pPr>
              <w:pStyle w:val="TableParagraph"/>
              <w:rPr>
                <w:b/>
              </w:rPr>
            </w:pPr>
          </w:p>
          <w:p w:rsidR="00A35AEE" w:rsidRDefault="00A35AEE">
            <w:pPr>
              <w:pStyle w:val="TableParagraph"/>
              <w:spacing w:before="4"/>
              <w:rPr>
                <w:b/>
                <w:sz w:val="25"/>
              </w:rPr>
            </w:pPr>
          </w:p>
          <w:p w:rsidR="00A35AEE" w:rsidRDefault="00BD7393">
            <w:pPr>
              <w:pStyle w:val="TableParagraph"/>
              <w:spacing w:before="1"/>
              <w:ind w:right="47"/>
              <w:jc w:val="right"/>
              <w:rPr>
                <w:b/>
                <w:i/>
                <w:sz w:val="19"/>
              </w:rPr>
            </w:pPr>
            <w:r>
              <w:rPr>
                <w:b/>
                <w:i/>
                <w:spacing w:val="-5"/>
                <w:sz w:val="19"/>
              </w:rPr>
              <w:t>115</w:t>
            </w:r>
          </w:p>
        </w:tc>
      </w:tr>
      <w:tr w:rsidR="00A35AEE" w:rsidTr="005E14C1">
        <w:trPr>
          <w:gridAfter w:val="2"/>
          <w:wAfter w:w="571" w:type="dxa"/>
          <w:trHeight w:val="1164"/>
        </w:trPr>
        <w:tc>
          <w:tcPr>
            <w:tcW w:w="5404" w:type="dxa"/>
            <w:gridSpan w:val="2"/>
          </w:tcPr>
          <w:p w:rsidR="00A35AEE" w:rsidRPr="00BD7393" w:rsidRDefault="00BD7393">
            <w:pPr>
              <w:pStyle w:val="TableParagraph"/>
              <w:spacing w:before="116"/>
              <w:ind w:left="50" w:right="187"/>
              <w:jc w:val="both"/>
              <w:rPr>
                <w:sz w:val="19"/>
                <w:lang w:val="en-US"/>
              </w:rPr>
            </w:pPr>
            <w:proofErr w:type="spellStart"/>
            <w:r>
              <w:rPr>
                <w:sz w:val="19"/>
              </w:rPr>
              <w:t>Битюкова</w:t>
            </w:r>
            <w:proofErr w:type="spellEnd"/>
            <w:r>
              <w:rPr>
                <w:sz w:val="19"/>
              </w:rPr>
              <w:t xml:space="preserve"> Ирина Сергеевна, </w:t>
            </w:r>
            <w:proofErr w:type="spellStart"/>
            <w:r>
              <w:rPr>
                <w:sz w:val="19"/>
              </w:rPr>
              <w:t>Masterskikh</w:t>
            </w:r>
            <w:proofErr w:type="spellEnd"/>
            <w:r>
              <w:rPr>
                <w:sz w:val="19"/>
              </w:rPr>
              <w:t xml:space="preserve"> </w:t>
            </w:r>
            <w:proofErr w:type="spellStart"/>
            <w:r>
              <w:rPr>
                <w:sz w:val="19"/>
              </w:rPr>
              <w:t>Svetlana</w:t>
            </w:r>
            <w:proofErr w:type="spellEnd"/>
            <w:r>
              <w:rPr>
                <w:sz w:val="19"/>
              </w:rPr>
              <w:t xml:space="preserve"> </w:t>
            </w:r>
            <w:proofErr w:type="spellStart"/>
            <w:r>
              <w:rPr>
                <w:sz w:val="19"/>
              </w:rPr>
              <w:t>Valerievna</w:t>
            </w:r>
            <w:proofErr w:type="spellEnd"/>
            <w:r>
              <w:rPr>
                <w:sz w:val="19"/>
              </w:rPr>
              <w:t xml:space="preserve">. </w:t>
            </w:r>
            <w:r w:rsidRPr="00BD7393">
              <w:rPr>
                <w:sz w:val="19"/>
                <w:lang w:val="en-US"/>
              </w:rPr>
              <w:t>DEVELOPMENT OF COGNITIVE INTEREST OF PRIMARY SCHOOL PUPILS AT THE LESSONS OF LITERARY READING WITH THE HELP OF DRAMA PEDAGOGY</w:t>
            </w:r>
          </w:p>
        </w:tc>
        <w:tc>
          <w:tcPr>
            <w:tcW w:w="550" w:type="dxa"/>
          </w:tcPr>
          <w:p w:rsidR="00A35AEE" w:rsidRPr="00BD7393" w:rsidRDefault="00A35AEE">
            <w:pPr>
              <w:pStyle w:val="TableParagraph"/>
              <w:rPr>
                <w:b/>
                <w:lang w:val="en-US"/>
              </w:rPr>
            </w:pPr>
          </w:p>
          <w:p w:rsidR="00A35AEE" w:rsidRPr="00BD7393" w:rsidRDefault="00A35AEE">
            <w:pPr>
              <w:pStyle w:val="TableParagraph"/>
              <w:rPr>
                <w:b/>
                <w:lang w:val="en-US"/>
              </w:rPr>
            </w:pPr>
          </w:p>
          <w:p w:rsidR="00A35AEE" w:rsidRPr="00BD7393" w:rsidRDefault="00A35AEE">
            <w:pPr>
              <w:pStyle w:val="TableParagraph"/>
              <w:spacing w:before="2"/>
              <w:rPr>
                <w:b/>
                <w:lang w:val="en-US"/>
              </w:rPr>
            </w:pPr>
          </w:p>
          <w:p w:rsidR="00A35AEE" w:rsidRDefault="00BD7393">
            <w:pPr>
              <w:pStyle w:val="TableParagraph"/>
              <w:spacing w:before="1"/>
              <w:ind w:right="47"/>
              <w:jc w:val="right"/>
              <w:rPr>
                <w:b/>
                <w:i/>
                <w:sz w:val="19"/>
              </w:rPr>
            </w:pPr>
            <w:r>
              <w:rPr>
                <w:b/>
                <w:i/>
                <w:spacing w:val="-5"/>
                <w:sz w:val="19"/>
              </w:rPr>
              <w:t>120</w:t>
            </w:r>
          </w:p>
        </w:tc>
      </w:tr>
      <w:tr w:rsidR="00A35AEE" w:rsidTr="005E14C1">
        <w:trPr>
          <w:gridAfter w:val="2"/>
          <w:wAfter w:w="571" w:type="dxa"/>
          <w:trHeight w:val="1164"/>
        </w:trPr>
        <w:tc>
          <w:tcPr>
            <w:tcW w:w="5404" w:type="dxa"/>
            <w:gridSpan w:val="2"/>
          </w:tcPr>
          <w:p w:rsidR="00A35AEE" w:rsidRDefault="00BD7393">
            <w:pPr>
              <w:pStyle w:val="TableParagraph"/>
              <w:spacing w:before="116"/>
              <w:ind w:left="50" w:right="186"/>
              <w:jc w:val="both"/>
              <w:rPr>
                <w:sz w:val="19"/>
              </w:rPr>
            </w:pPr>
            <w:bookmarkStart w:id="0" w:name="_GoBack"/>
            <w:bookmarkEnd w:id="0"/>
            <w:r>
              <w:rPr>
                <w:sz w:val="19"/>
              </w:rPr>
              <w:t>Борисова Ксения Михайловна. ТЕКСТОВАЯ ДЕЯТЕЛЬНОСТЬ В ПРОЦЕССЕ ОБУЧЕНИЯ РАССУЖДЕНИЮ</w:t>
            </w:r>
            <w:r>
              <w:rPr>
                <w:spacing w:val="-7"/>
                <w:sz w:val="19"/>
              </w:rPr>
              <w:t xml:space="preserve"> </w:t>
            </w:r>
            <w:r>
              <w:rPr>
                <w:sz w:val="19"/>
              </w:rPr>
              <w:t>В</w:t>
            </w:r>
            <w:r>
              <w:rPr>
                <w:spacing w:val="-9"/>
                <w:sz w:val="19"/>
              </w:rPr>
              <w:t xml:space="preserve"> </w:t>
            </w:r>
            <w:r>
              <w:rPr>
                <w:sz w:val="19"/>
              </w:rPr>
              <w:t>СТРУКТУРЕ</w:t>
            </w:r>
            <w:r>
              <w:rPr>
                <w:spacing w:val="-8"/>
                <w:sz w:val="19"/>
              </w:rPr>
              <w:t xml:space="preserve"> </w:t>
            </w:r>
            <w:r>
              <w:rPr>
                <w:sz w:val="19"/>
              </w:rPr>
              <w:t>ИТОГОВОЙ</w:t>
            </w:r>
            <w:r>
              <w:rPr>
                <w:spacing w:val="-5"/>
                <w:sz w:val="19"/>
              </w:rPr>
              <w:t xml:space="preserve"> </w:t>
            </w:r>
            <w:r>
              <w:rPr>
                <w:sz w:val="19"/>
              </w:rPr>
              <w:t>АТТЕСТАЦИИ ШКОЛЬНИКОВ ПО РУССКОМУ ЯЗЫКУ</w:t>
            </w:r>
          </w:p>
        </w:tc>
        <w:tc>
          <w:tcPr>
            <w:tcW w:w="550" w:type="dxa"/>
          </w:tcPr>
          <w:p w:rsidR="00A35AEE" w:rsidRDefault="00A35AEE">
            <w:pPr>
              <w:pStyle w:val="TableParagraph"/>
              <w:rPr>
                <w:b/>
              </w:rPr>
            </w:pPr>
          </w:p>
          <w:p w:rsidR="00A35AEE" w:rsidRDefault="00A35AEE">
            <w:pPr>
              <w:pStyle w:val="TableParagraph"/>
              <w:rPr>
                <w:b/>
              </w:rPr>
            </w:pPr>
          </w:p>
          <w:p w:rsidR="00A35AEE" w:rsidRDefault="00A35AEE">
            <w:pPr>
              <w:pStyle w:val="TableParagraph"/>
              <w:spacing w:before="2"/>
              <w:rPr>
                <w:b/>
              </w:rPr>
            </w:pPr>
          </w:p>
          <w:p w:rsidR="00A35AEE" w:rsidRDefault="00BD7393">
            <w:pPr>
              <w:pStyle w:val="TableParagraph"/>
              <w:spacing w:before="1"/>
              <w:ind w:right="47"/>
              <w:jc w:val="right"/>
              <w:rPr>
                <w:b/>
                <w:i/>
                <w:sz w:val="19"/>
              </w:rPr>
            </w:pPr>
            <w:r>
              <w:rPr>
                <w:b/>
                <w:i/>
                <w:spacing w:val="-5"/>
                <w:sz w:val="19"/>
              </w:rPr>
              <w:t>123</w:t>
            </w:r>
          </w:p>
        </w:tc>
      </w:tr>
      <w:tr w:rsidR="00A35AEE" w:rsidTr="005E14C1">
        <w:trPr>
          <w:gridAfter w:val="2"/>
          <w:wAfter w:w="571" w:type="dxa"/>
          <w:trHeight w:val="1399"/>
        </w:trPr>
        <w:tc>
          <w:tcPr>
            <w:tcW w:w="5404" w:type="dxa"/>
            <w:gridSpan w:val="2"/>
          </w:tcPr>
          <w:p w:rsidR="00A35AEE" w:rsidRDefault="00BD7393">
            <w:pPr>
              <w:pStyle w:val="TableParagraph"/>
              <w:tabs>
                <w:tab w:val="left" w:pos="2604"/>
                <w:tab w:val="left" w:pos="3295"/>
              </w:tabs>
              <w:spacing w:before="116"/>
              <w:ind w:left="50" w:right="186"/>
              <w:jc w:val="both"/>
              <w:rPr>
                <w:sz w:val="19"/>
              </w:rPr>
            </w:pPr>
            <w:proofErr w:type="spellStart"/>
            <w:r>
              <w:rPr>
                <w:sz w:val="19"/>
              </w:rPr>
              <w:t>Габдрахманова</w:t>
            </w:r>
            <w:proofErr w:type="spellEnd"/>
            <w:r>
              <w:rPr>
                <w:sz w:val="19"/>
              </w:rPr>
              <w:t xml:space="preserve"> Рашида </w:t>
            </w:r>
            <w:proofErr w:type="spellStart"/>
            <w:r>
              <w:rPr>
                <w:sz w:val="19"/>
              </w:rPr>
              <w:t>Габдельбакиевна</w:t>
            </w:r>
            <w:proofErr w:type="spellEnd"/>
            <w:r>
              <w:rPr>
                <w:sz w:val="19"/>
              </w:rPr>
              <w:t xml:space="preserve">, </w:t>
            </w:r>
            <w:proofErr w:type="spellStart"/>
            <w:r>
              <w:rPr>
                <w:sz w:val="19"/>
              </w:rPr>
              <w:t>Набиулина</w:t>
            </w:r>
            <w:proofErr w:type="spellEnd"/>
            <w:r>
              <w:rPr>
                <w:spacing w:val="-14"/>
                <w:sz w:val="19"/>
              </w:rPr>
              <w:t xml:space="preserve"> </w:t>
            </w:r>
            <w:proofErr w:type="spellStart"/>
            <w:r>
              <w:rPr>
                <w:sz w:val="19"/>
              </w:rPr>
              <w:t>Гузаль</w:t>
            </w:r>
            <w:proofErr w:type="spellEnd"/>
            <w:r>
              <w:rPr>
                <w:spacing w:val="-13"/>
                <w:sz w:val="19"/>
              </w:rPr>
              <w:t xml:space="preserve"> </w:t>
            </w:r>
            <w:r>
              <w:rPr>
                <w:sz w:val="19"/>
              </w:rPr>
              <w:t>Маратовна.</w:t>
            </w:r>
            <w:r>
              <w:rPr>
                <w:spacing w:val="-13"/>
                <w:sz w:val="19"/>
              </w:rPr>
              <w:t xml:space="preserve"> </w:t>
            </w:r>
            <w:r>
              <w:rPr>
                <w:sz w:val="19"/>
              </w:rPr>
              <w:t>ПРОЦЕСС</w:t>
            </w:r>
            <w:r>
              <w:rPr>
                <w:spacing w:val="-13"/>
                <w:sz w:val="19"/>
              </w:rPr>
              <w:t xml:space="preserve"> </w:t>
            </w:r>
            <w:r>
              <w:rPr>
                <w:sz w:val="19"/>
              </w:rPr>
              <w:t xml:space="preserve">УПРАВЛЕНИЯ </w:t>
            </w:r>
            <w:r>
              <w:rPr>
                <w:spacing w:val="-2"/>
                <w:sz w:val="19"/>
              </w:rPr>
              <w:t>КОММУНИКАЦИЯМИ</w:t>
            </w:r>
            <w:r>
              <w:rPr>
                <w:sz w:val="19"/>
              </w:rPr>
              <w:tab/>
            </w:r>
            <w:r>
              <w:rPr>
                <w:spacing w:val="-10"/>
                <w:sz w:val="19"/>
              </w:rPr>
              <w:t>В</w:t>
            </w:r>
            <w:r>
              <w:rPr>
                <w:sz w:val="19"/>
              </w:rPr>
              <w:tab/>
            </w:r>
            <w:r>
              <w:rPr>
                <w:spacing w:val="-2"/>
                <w:sz w:val="19"/>
              </w:rPr>
              <w:t xml:space="preserve">ОБРАЗОВАТЕЛЬНОЙ </w:t>
            </w:r>
            <w:r>
              <w:rPr>
                <w:sz w:val="19"/>
              </w:rPr>
              <w:t xml:space="preserve">ОРГАНИЗАЦИИ ЧЕРЕЗ ЦИФРОВЫЕ СЕРВИСЫ И </w:t>
            </w:r>
            <w:r>
              <w:rPr>
                <w:spacing w:val="-2"/>
                <w:sz w:val="19"/>
              </w:rPr>
              <w:t>ИНСТРУМЕНТЫ</w:t>
            </w:r>
          </w:p>
        </w:tc>
        <w:tc>
          <w:tcPr>
            <w:tcW w:w="550" w:type="dxa"/>
          </w:tcPr>
          <w:p w:rsidR="00A35AEE" w:rsidRDefault="00A35AEE">
            <w:pPr>
              <w:pStyle w:val="TableParagraph"/>
              <w:rPr>
                <w:b/>
              </w:rPr>
            </w:pPr>
          </w:p>
          <w:p w:rsidR="00A35AEE" w:rsidRDefault="00A35AEE">
            <w:pPr>
              <w:pStyle w:val="TableParagraph"/>
              <w:rPr>
                <w:b/>
              </w:rPr>
            </w:pPr>
          </w:p>
          <w:p w:rsidR="00A35AEE" w:rsidRDefault="00A35AEE">
            <w:pPr>
              <w:pStyle w:val="TableParagraph"/>
              <w:rPr>
                <w:b/>
              </w:rPr>
            </w:pPr>
          </w:p>
          <w:p w:rsidR="00A35AEE" w:rsidRDefault="00A35AEE">
            <w:pPr>
              <w:pStyle w:val="TableParagraph"/>
              <w:spacing w:before="5"/>
              <w:rPr>
                <w:b/>
                <w:sz w:val="19"/>
              </w:rPr>
            </w:pPr>
          </w:p>
          <w:p w:rsidR="00A35AEE" w:rsidRDefault="00BD7393">
            <w:pPr>
              <w:pStyle w:val="TableParagraph"/>
              <w:ind w:right="47"/>
              <w:jc w:val="right"/>
              <w:rPr>
                <w:b/>
                <w:i/>
                <w:sz w:val="19"/>
              </w:rPr>
            </w:pPr>
            <w:r>
              <w:rPr>
                <w:b/>
                <w:i/>
                <w:spacing w:val="-5"/>
                <w:sz w:val="19"/>
              </w:rPr>
              <w:t>127</w:t>
            </w:r>
          </w:p>
        </w:tc>
      </w:tr>
      <w:tr w:rsidR="00A35AEE" w:rsidTr="005E14C1">
        <w:trPr>
          <w:gridAfter w:val="2"/>
          <w:wAfter w:w="571" w:type="dxa"/>
          <w:trHeight w:val="1396"/>
        </w:trPr>
        <w:tc>
          <w:tcPr>
            <w:tcW w:w="5404" w:type="dxa"/>
            <w:gridSpan w:val="2"/>
          </w:tcPr>
          <w:p w:rsidR="00A35AEE" w:rsidRDefault="00BD7393">
            <w:pPr>
              <w:pStyle w:val="TableParagraph"/>
              <w:tabs>
                <w:tab w:val="left" w:pos="3915"/>
              </w:tabs>
              <w:spacing w:before="116"/>
              <w:ind w:left="50" w:right="184"/>
              <w:jc w:val="both"/>
              <w:rPr>
                <w:sz w:val="19"/>
              </w:rPr>
            </w:pPr>
            <w:r>
              <w:rPr>
                <w:sz w:val="19"/>
              </w:rPr>
              <w:t xml:space="preserve">Гаджиева </w:t>
            </w:r>
            <w:proofErr w:type="spellStart"/>
            <w:r>
              <w:rPr>
                <w:sz w:val="19"/>
              </w:rPr>
              <w:t>Патимат</w:t>
            </w:r>
            <w:proofErr w:type="spellEnd"/>
            <w:r>
              <w:rPr>
                <w:sz w:val="19"/>
              </w:rPr>
              <w:t xml:space="preserve"> </w:t>
            </w:r>
            <w:proofErr w:type="spellStart"/>
            <w:r>
              <w:rPr>
                <w:sz w:val="19"/>
              </w:rPr>
              <w:t>Дайитбеговна</w:t>
            </w:r>
            <w:proofErr w:type="spellEnd"/>
            <w:r>
              <w:rPr>
                <w:sz w:val="19"/>
              </w:rPr>
              <w:t xml:space="preserve">, </w:t>
            </w:r>
            <w:proofErr w:type="spellStart"/>
            <w:r>
              <w:rPr>
                <w:sz w:val="19"/>
              </w:rPr>
              <w:t>Дибиров</w:t>
            </w:r>
            <w:proofErr w:type="spellEnd"/>
            <w:r>
              <w:rPr>
                <w:sz w:val="19"/>
              </w:rPr>
              <w:t xml:space="preserve"> </w:t>
            </w:r>
            <w:proofErr w:type="spellStart"/>
            <w:r>
              <w:rPr>
                <w:sz w:val="19"/>
              </w:rPr>
              <w:t>Юсуп</w:t>
            </w:r>
            <w:proofErr w:type="spellEnd"/>
            <w:r>
              <w:rPr>
                <w:sz w:val="19"/>
              </w:rPr>
              <w:t xml:space="preserve"> </w:t>
            </w:r>
            <w:proofErr w:type="spellStart"/>
            <w:r>
              <w:rPr>
                <w:sz w:val="19"/>
              </w:rPr>
              <w:t>Сайбулаевич</w:t>
            </w:r>
            <w:proofErr w:type="spellEnd"/>
            <w:r>
              <w:rPr>
                <w:sz w:val="19"/>
              </w:rPr>
              <w:t xml:space="preserve">, </w:t>
            </w:r>
            <w:proofErr w:type="spellStart"/>
            <w:r>
              <w:rPr>
                <w:sz w:val="19"/>
              </w:rPr>
              <w:t>Телекаев</w:t>
            </w:r>
            <w:proofErr w:type="spellEnd"/>
            <w:r>
              <w:rPr>
                <w:sz w:val="19"/>
              </w:rPr>
              <w:t xml:space="preserve"> Махмуд </w:t>
            </w:r>
            <w:proofErr w:type="spellStart"/>
            <w:r>
              <w:rPr>
                <w:sz w:val="19"/>
              </w:rPr>
              <w:t>Магомедрасулович</w:t>
            </w:r>
            <w:proofErr w:type="spellEnd"/>
            <w:r>
              <w:rPr>
                <w:sz w:val="19"/>
              </w:rPr>
              <w:t xml:space="preserve">. СОЦИАЛЬНОЕ ПРОЕКТИРОВАНИЕ КАК СРЕДСТВО </w:t>
            </w:r>
            <w:r>
              <w:rPr>
                <w:spacing w:val="-2"/>
                <w:sz w:val="19"/>
              </w:rPr>
              <w:t>ГРАЖДАНСКО-ПРАВОВОГО</w:t>
            </w:r>
            <w:r>
              <w:rPr>
                <w:sz w:val="19"/>
              </w:rPr>
              <w:tab/>
            </w:r>
            <w:r>
              <w:rPr>
                <w:spacing w:val="-2"/>
                <w:sz w:val="19"/>
              </w:rPr>
              <w:t xml:space="preserve">ВОСПИТАНИЯ </w:t>
            </w:r>
            <w:r>
              <w:rPr>
                <w:sz w:val="19"/>
              </w:rPr>
              <w:t>МОЛОДЕЖИ В СОВРЕМЕННЫХ УСЛОВИЯХ</w:t>
            </w:r>
          </w:p>
        </w:tc>
        <w:tc>
          <w:tcPr>
            <w:tcW w:w="550" w:type="dxa"/>
          </w:tcPr>
          <w:p w:rsidR="00A35AEE" w:rsidRDefault="00A35AEE">
            <w:pPr>
              <w:pStyle w:val="TableParagraph"/>
              <w:rPr>
                <w:b/>
              </w:rPr>
            </w:pPr>
          </w:p>
          <w:p w:rsidR="00A35AEE" w:rsidRDefault="00A35AEE">
            <w:pPr>
              <w:pStyle w:val="TableParagraph"/>
              <w:rPr>
                <w:b/>
              </w:rPr>
            </w:pPr>
          </w:p>
          <w:p w:rsidR="00A35AEE" w:rsidRDefault="00A35AEE">
            <w:pPr>
              <w:pStyle w:val="TableParagraph"/>
              <w:rPr>
                <w:b/>
              </w:rPr>
            </w:pPr>
          </w:p>
          <w:p w:rsidR="00A35AEE" w:rsidRDefault="00A35AEE">
            <w:pPr>
              <w:pStyle w:val="TableParagraph"/>
              <w:spacing w:before="2"/>
              <w:rPr>
                <w:b/>
                <w:sz w:val="19"/>
              </w:rPr>
            </w:pPr>
          </w:p>
          <w:p w:rsidR="00A35AEE" w:rsidRDefault="00BD7393">
            <w:pPr>
              <w:pStyle w:val="TableParagraph"/>
              <w:spacing w:before="1"/>
              <w:ind w:right="47"/>
              <w:jc w:val="right"/>
              <w:rPr>
                <w:b/>
                <w:i/>
                <w:sz w:val="19"/>
              </w:rPr>
            </w:pPr>
            <w:r>
              <w:rPr>
                <w:b/>
                <w:i/>
                <w:spacing w:val="-5"/>
                <w:sz w:val="19"/>
              </w:rPr>
              <w:t>131</w:t>
            </w:r>
          </w:p>
        </w:tc>
      </w:tr>
      <w:tr w:rsidR="00A35AEE" w:rsidTr="005E14C1">
        <w:trPr>
          <w:gridAfter w:val="2"/>
          <w:wAfter w:w="571" w:type="dxa"/>
          <w:trHeight w:val="1165"/>
        </w:trPr>
        <w:tc>
          <w:tcPr>
            <w:tcW w:w="5404" w:type="dxa"/>
            <w:gridSpan w:val="2"/>
          </w:tcPr>
          <w:p w:rsidR="00A35AEE" w:rsidRPr="00BD7393" w:rsidRDefault="00BD7393">
            <w:pPr>
              <w:pStyle w:val="TableParagraph"/>
              <w:spacing w:before="116"/>
              <w:ind w:left="50" w:right="187"/>
              <w:jc w:val="both"/>
              <w:rPr>
                <w:sz w:val="19"/>
                <w:lang w:val="en-US"/>
              </w:rPr>
            </w:pPr>
            <w:proofErr w:type="spellStart"/>
            <w:r>
              <w:rPr>
                <w:sz w:val="19"/>
              </w:rPr>
              <w:t>Галуцких</w:t>
            </w:r>
            <w:proofErr w:type="spellEnd"/>
            <w:r w:rsidRPr="00BD7393">
              <w:rPr>
                <w:sz w:val="19"/>
                <w:lang w:val="en-US"/>
              </w:rPr>
              <w:t xml:space="preserve"> </w:t>
            </w:r>
            <w:r>
              <w:rPr>
                <w:sz w:val="19"/>
              </w:rPr>
              <w:t>Ирина</w:t>
            </w:r>
            <w:r w:rsidRPr="00BD7393">
              <w:rPr>
                <w:sz w:val="19"/>
                <w:lang w:val="en-US"/>
              </w:rPr>
              <w:t xml:space="preserve"> </w:t>
            </w:r>
            <w:r>
              <w:rPr>
                <w:sz w:val="19"/>
              </w:rPr>
              <w:t>Викторовна</w:t>
            </w:r>
            <w:r w:rsidRPr="00BD7393">
              <w:rPr>
                <w:sz w:val="19"/>
                <w:lang w:val="en-US"/>
              </w:rPr>
              <w:t>. COMMUNICATIVE AND SPEECH DEVELOPMENT OF CHILDREN OF SENIOR PRESCHOOL AGE WITH GENERAL SPEECH UNDERDEVELOPMENT IN SPEECH THERAPY CLASSES</w:t>
            </w:r>
          </w:p>
        </w:tc>
        <w:tc>
          <w:tcPr>
            <w:tcW w:w="550" w:type="dxa"/>
          </w:tcPr>
          <w:p w:rsidR="00A35AEE" w:rsidRPr="00BD7393" w:rsidRDefault="00A35AEE">
            <w:pPr>
              <w:pStyle w:val="TableParagraph"/>
              <w:rPr>
                <w:b/>
                <w:lang w:val="en-US"/>
              </w:rPr>
            </w:pPr>
          </w:p>
          <w:p w:rsidR="00A35AEE" w:rsidRPr="00BD7393" w:rsidRDefault="00A35AEE">
            <w:pPr>
              <w:pStyle w:val="TableParagraph"/>
              <w:rPr>
                <w:b/>
                <w:lang w:val="en-US"/>
              </w:rPr>
            </w:pPr>
          </w:p>
          <w:p w:rsidR="00A35AEE" w:rsidRPr="00BD7393" w:rsidRDefault="00A35AEE">
            <w:pPr>
              <w:pStyle w:val="TableParagraph"/>
              <w:spacing w:before="3"/>
              <w:rPr>
                <w:b/>
                <w:lang w:val="en-US"/>
              </w:rPr>
            </w:pPr>
          </w:p>
          <w:p w:rsidR="00A35AEE" w:rsidRDefault="00BD7393">
            <w:pPr>
              <w:pStyle w:val="TableParagraph"/>
              <w:ind w:right="47"/>
              <w:jc w:val="right"/>
              <w:rPr>
                <w:b/>
                <w:i/>
                <w:sz w:val="19"/>
              </w:rPr>
            </w:pPr>
            <w:r>
              <w:rPr>
                <w:b/>
                <w:i/>
                <w:spacing w:val="-5"/>
                <w:sz w:val="19"/>
              </w:rPr>
              <w:t>137</w:t>
            </w:r>
          </w:p>
        </w:tc>
      </w:tr>
      <w:tr w:rsidR="00A35AEE" w:rsidTr="005E14C1">
        <w:trPr>
          <w:gridAfter w:val="2"/>
          <w:wAfter w:w="571" w:type="dxa"/>
          <w:trHeight w:val="932"/>
        </w:trPr>
        <w:tc>
          <w:tcPr>
            <w:tcW w:w="5404" w:type="dxa"/>
            <w:gridSpan w:val="2"/>
          </w:tcPr>
          <w:p w:rsidR="00A35AEE" w:rsidRDefault="00BD7393">
            <w:pPr>
              <w:pStyle w:val="TableParagraph"/>
              <w:spacing w:before="117"/>
              <w:ind w:left="50" w:right="186"/>
              <w:jc w:val="both"/>
              <w:rPr>
                <w:sz w:val="19"/>
              </w:rPr>
            </w:pPr>
            <w:r>
              <w:rPr>
                <w:sz w:val="19"/>
              </w:rPr>
              <w:t>Громова Марина Евгеньевна. ИСПОЛЬЗОВАНИЕ АЛГОРИТМОВ С ЦЕЛЬЮ РАЗВИТИЯ ЛОГИЧЕСКОГО МЫШЛЕНИЯ ДОШКОЛЬНИКОВ</w:t>
            </w:r>
          </w:p>
        </w:tc>
        <w:tc>
          <w:tcPr>
            <w:tcW w:w="550" w:type="dxa"/>
          </w:tcPr>
          <w:p w:rsidR="00A35AEE" w:rsidRDefault="00A35AEE">
            <w:pPr>
              <w:pStyle w:val="TableParagraph"/>
              <w:rPr>
                <w:b/>
              </w:rPr>
            </w:pPr>
          </w:p>
          <w:p w:rsidR="00A35AEE" w:rsidRDefault="00A35AEE">
            <w:pPr>
              <w:pStyle w:val="TableParagraph"/>
              <w:spacing w:before="4"/>
              <w:rPr>
                <w:b/>
                <w:sz w:val="25"/>
              </w:rPr>
            </w:pPr>
          </w:p>
          <w:p w:rsidR="00A35AEE" w:rsidRDefault="00BD7393">
            <w:pPr>
              <w:pStyle w:val="TableParagraph"/>
              <w:ind w:right="47"/>
              <w:jc w:val="right"/>
              <w:rPr>
                <w:b/>
                <w:i/>
                <w:sz w:val="19"/>
              </w:rPr>
            </w:pPr>
            <w:r>
              <w:rPr>
                <w:b/>
                <w:i/>
                <w:spacing w:val="-5"/>
                <w:sz w:val="19"/>
              </w:rPr>
              <w:t>141</w:t>
            </w:r>
          </w:p>
        </w:tc>
      </w:tr>
      <w:tr w:rsidR="00A35AEE" w:rsidTr="005E14C1">
        <w:trPr>
          <w:gridAfter w:val="2"/>
          <w:wAfter w:w="571" w:type="dxa"/>
          <w:trHeight w:val="1163"/>
        </w:trPr>
        <w:tc>
          <w:tcPr>
            <w:tcW w:w="5404" w:type="dxa"/>
            <w:gridSpan w:val="2"/>
          </w:tcPr>
          <w:p w:rsidR="00A35AEE" w:rsidRDefault="00BD7393">
            <w:pPr>
              <w:pStyle w:val="TableParagraph"/>
              <w:tabs>
                <w:tab w:val="left" w:pos="1957"/>
                <w:tab w:val="left" w:pos="3214"/>
                <w:tab w:val="left" w:pos="4219"/>
              </w:tabs>
              <w:spacing w:before="116"/>
              <w:ind w:left="50" w:right="181"/>
              <w:jc w:val="both"/>
              <w:rPr>
                <w:sz w:val="19"/>
              </w:rPr>
            </w:pPr>
            <w:r>
              <w:rPr>
                <w:sz w:val="19"/>
              </w:rPr>
              <w:lastRenderedPageBreak/>
              <w:t xml:space="preserve">Жукова Виктория Витальевна. ПРИМЕНЕНИЕ РАЗЛИЧНЫХ ВИДОВ ФИТНЕСА НА ЗАНЯТИЯХ СО </w:t>
            </w:r>
            <w:r>
              <w:rPr>
                <w:spacing w:val="-2"/>
                <w:sz w:val="19"/>
              </w:rPr>
              <w:t>СТУДЕНТАМИ</w:t>
            </w:r>
            <w:r>
              <w:rPr>
                <w:sz w:val="19"/>
              </w:rPr>
              <w:tab/>
            </w:r>
            <w:r>
              <w:rPr>
                <w:spacing w:val="-4"/>
                <w:sz w:val="19"/>
              </w:rPr>
              <w:t>ВУЗОВ</w:t>
            </w:r>
            <w:r>
              <w:rPr>
                <w:sz w:val="19"/>
              </w:rPr>
              <w:tab/>
            </w:r>
            <w:r>
              <w:rPr>
                <w:spacing w:val="-4"/>
                <w:sz w:val="19"/>
              </w:rPr>
              <w:t>КАК</w:t>
            </w:r>
            <w:r>
              <w:rPr>
                <w:sz w:val="19"/>
              </w:rPr>
              <w:tab/>
            </w:r>
            <w:r>
              <w:rPr>
                <w:spacing w:val="-2"/>
                <w:sz w:val="19"/>
              </w:rPr>
              <w:t xml:space="preserve">СРЕДСТВА </w:t>
            </w:r>
            <w:r>
              <w:rPr>
                <w:sz w:val="19"/>
              </w:rPr>
              <w:t>СОВЕРШЕНСТВОВАНИЯ ГИБКОСТИ</w:t>
            </w:r>
          </w:p>
        </w:tc>
        <w:tc>
          <w:tcPr>
            <w:tcW w:w="550" w:type="dxa"/>
          </w:tcPr>
          <w:p w:rsidR="00A35AEE" w:rsidRDefault="00A35AEE">
            <w:pPr>
              <w:pStyle w:val="TableParagraph"/>
              <w:rPr>
                <w:b/>
              </w:rPr>
            </w:pPr>
          </w:p>
          <w:p w:rsidR="00A35AEE" w:rsidRDefault="00A35AEE">
            <w:pPr>
              <w:pStyle w:val="TableParagraph"/>
              <w:rPr>
                <w:b/>
              </w:rPr>
            </w:pPr>
          </w:p>
          <w:p w:rsidR="00A35AEE" w:rsidRDefault="00A35AEE">
            <w:pPr>
              <w:pStyle w:val="TableParagraph"/>
              <w:spacing w:before="2"/>
              <w:rPr>
                <w:b/>
              </w:rPr>
            </w:pPr>
          </w:p>
          <w:p w:rsidR="00A35AEE" w:rsidRDefault="00BD7393">
            <w:pPr>
              <w:pStyle w:val="TableParagraph"/>
              <w:spacing w:before="1"/>
              <w:ind w:right="47"/>
              <w:jc w:val="right"/>
              <w:rPr>
                <w:b/>
                <w:i/>
                <w:sz w:val="19"/>
              </w:rPr>
            </w:pPr>
            <w:r>
              <w:rPr>
                <w:b/>
                <w:i/>
                <w:spacing w:val="-5"/>
                <w:sz w:val="19"/>
              </w:rPr>
              <w:t>145</w:t>
            </w:r>
          </w:p>
        </w:tc>
      </w:tr>
      <w:tr w:rsidR="00A35AEE" w:rsidTr="005E14C1">
        <w:trPr>
          <w:gridAfter w:val="2"/>
          <w:wAfter w:w="571" w:type="dxa"/>
          <w:trHeight w:val="1047"/>
        </w:trPr>
        <w:tc>
          <w:tcPr>
            <w:tcW w:w="5404" w:type="dxa"/>
            <w:gridSpan w:val="2"/>
          </w:tcPr>
          <w:p w:rsidR="00A35AEE" w:rsidRDefault="00BD7393">
            <w:pPr>
              <w:pStyle w:val="TableParagraph"/>
              <w:spacing w:before="116"/>
              <w:ind w:left="50"/>
              <w:rPr>
                <w:sz w:val="19"/>
              </w:rPr>
            </w:pPr>
            <w:r>
              <w:rPr>
                <w:sz w:val="19"/>
              </w:rPr>
              <w:t>Захарова</w:t>
            </w:r>
            <w:r>
              <w:rPr>
                <w:spacing w:val="80"/>
                <w:sz w:val="19"/>
              </w:rPr>
              <w:t xml:space="preserve"> </w:t>
            </w:r>
            <w:r>
              <w:rPr>
                <w:sz w:val="19"/>
              </w:rPr>
              <w:t>Елена</w:t>
            </w:r>
            <w:r>
              <w:rPr>
                <w:spacing w:val="80"/>
                <w:sz w:val="19"/>
              </w:rPr>
              <w:t xml:space="preserve"> </w:t>
            </w:r>
            <w:r>
              <w:rPr>
                <w:sz w:val="19"/>
              </w:rPr>
              <w:t>Михайловна</w:t>
            </w:r>
            <w:r>
              <w:rPr>
                <w:spacing w:val="80"/>
                <w:sz w:val="19"/>
              </w:rPr>
              <w:t xml:space="preserve"> </w:t>
            </w:r>
            <w:proofErr w:type="spellStart"/>
            <w:r>
              <w:rPr>
                <w:sz w:val="19"/>
              </w:rPr>
              <w:t>Холодилина</w:t>
            </w:r>
            <w:proofErr w:type="spellEnd"/>
            <w:r>
              <w:rPr>
                <w:spacing w:val="80"/>
                <w:sz w:val="19"/>
              </w:rPr>
              <w:t xml:space="preserve"> </w:t>
            </w:r>
            <w:r>
              <w:rPr>
                <w:sz w:val="19"/>
              </w:rPr>
              <w:t>Мария Александровна.</w:t>
            </w:r>
            <w:r>
              <w:rPr>
                <w:spacing w:val="61"/>
                <w:sz w:val="19"/>
              </w:rPr>
              <w:t xml:space="preserve"> </w:t>
            </w:r>
            <w:r>
              <w:rPr>
                <w:sz w:val="19"/>
              </w:rPr>
              <w:t>ИССЛЕДОВАНИЕ</w:t>
            </w:r>
            <w:r>
              <w:rPr>
                <w:spacing w:val="62"/>
                <w:sz w:val="19"/>
              </w:rPr>
              <w:t xml:space="preserve"> </w:t>
            </w:r>
            <w:r>
              <w:rPr>
                <w:spacing w:val="-2"/>
                <w:sz w:val="19"/>
              </w:rPr>
              <w:t>ЭФФЕКТИВНОСТИ</w:t>
            </w:r>
          </w:p>
          <w:p w:rsidR="00A35AEE" w:rsidRDefault="00BD7393">
            <w:pPr>
              <w:pStyle w:val="TableParagraph"/>
              <w:spacing w:line="230" w:lineRule="atLeast"/>
              <w:ind w:left="50"/>
              <w:rPr>
                <w:sz w:val="19"/>
              </w:rPr>
            </w:pPr>
            <w:r>
              <w:rPr>
                <w:sz w:val="19"/>
              </w:rPr>
              <w:t xml:space="preserve">ДИСТАНЦИОННОЙ ФОРМЫ ОБУЧЕНИЯ В НАЧАЛЬНОЙ </w:t>
            </w:r>
            <w:r>
              <w:rPr>
                <w:spacing w:val="-2"/>
                <w:sz w:val="19"/>
              </w:rPr>
              <w:t>ШКОЛЕ</w:t>
            </w:r>
          </w:p>
        </w:tc>
        <w:tc>
          <w:tcPr>
            <w:tcW w:w="550" w:type="dxa"/>
          </w:tcPr>
          <w:p w:rsidR="00A35AEE" w:rsidRDefault="00A35AEE">
            <w:pPr>
              <w:pStyle w:val="TableParagraph"/>
              <w:rPr>
                <w:b/>
              </w:rPr>
            </w:pPr>
          </w:p>
          <w:p w:rsidR="00A35AEE" w:rsidRDefault="00A35AEE">
            <w:pPr>
              <w:pStyle w:val="TableParagraph"/>
              <w:rPr>
                <w:b/>
              </w:rPr>
            </w:pPr>
          </w:p>
          <w:p w:rsidR="00A35AEE" w:rsidRDefault="00A35AEE">
            <w:pPr>
              <w:pStyle w:val="TableParagraph"/>
              <w:spacing w:before="3"/>
              <w:rPr>
                <w:b/>
              </w:rPr>
            </w:pPr>
          </w:p>
          <w:p w:rsidR="00A35AEE" w:rsidRDefault="00BD7393">
            <w:pPr>
              <w:pStyle w:val="TableParagraph"/>
              <w:spacing w:line="215" w:lineRule="exact"/>
              <w:ind w:right="47"/>
              <w:jc w:val="right"/>
              <w:rPr>
                <w:b/>
                <w:i/>
                <w:sz w:val="19"/>
              </w:rPr>
            </w:pPr>
            <w:r>
              <w:rPr>
                <w:b/>
                <w:i/>
                <w:spacing w:val="-5"/>
                <w:sz w:val="19"/>
              </w:rPr>
              <w:t>150</w:t>
            </w:r>
          </w:p>
        </w:tc>
      </w:tr>
    </w:tbl>
    <w:p w:rsidR="00A35AEE" w:rsidRDefault="00A35AEE">
      <w:pPr>
        <w:spacing w:line="215" w:lineRule="exact"/>
        <w:jc w:val="right"/>
        <w:rPr>
          <w:sz w:val="19"/>
        </w:rPr>
        <w:sectPr w:rsidR="00A35AEE">
          <w:pgSz w:w="11910" w:h="16850"/>
          <w:pgMar w:top="1600" w:right="400" w:bottom="1880" w:left="1680" w:header="0" w:footer="1697" w:gutter="0"/>
          <w:cols w:space="720"/>
        </w:sectPr>
      </w:pPr>
    </w:p>
    <w:p w:rsidR="00A35AEE" w:rsidRDefault="00A35AEE">
      <w:pPr>
        <w:pStyle w:val="a3"/>
        <w:rPr>
          <w:b/>
          <w:sz w:val="20"/>
        </w:rPr>
      </w:pPr>
    </w:p>
    <w:p w:rsidR="00A35AEE" w:rsidRDefault="00A35AEE">
      <w:pPr>
        <w:pStyle w:val="a3"/>
        <w:rPr>
          <w:b/>
          <w:sz w:val="20"/>
        </w:rPr>
      </w:pPr>
    </w:p>
    <w:p w:rsidR="00A35AEE" w:rsidRDefault="00A35AEE">
      <w:pPr>
        <w:pStyle w:val="a3"/>
        <w:rPr>
          <w:b/>
          <w:sz w:val="20"/>
        </w:rPr>
      </w:pPr>
    </w:p>
    <w:p w:rsidR="00A35AEE" w:rsidRDefault="00A35AEE">
      <w:pPr>
        <w:pStyle w:val="a3"/>
        <w:spacing w:before="9"/>
        <w:rPr>
          <w:b/>
          <w:sz w:val="13"/>
        </w:rPr>
      </w:pPr>
    </w:p>
    <w:tbl>
      <w:tblPr>
        <w:tblStyle w:val="TableNormal"/>
        <w:tblW w:w="0" w:type="auto"/>
        <w:tblInd w:w="1220" w:type="dxa"/>
        <w:tblLayout w:type="fixed"/>
        <w:tblLook w:val="01E0" w:firstRow="1" w:lastRow="1" w:firstColumn="1" w:lastColumn="1" w:noHBand="0" w:noVBand="0"/>
      </w:tblPr>
      <w:tblGrid>
        <w:gridCol w:w="5404"/>
        <w:gridCol w:w="553"/>
      </w:tblGrid>
      <w:tr w:rsidR="00A35AEE">
        <w:trPr>
          <w:trHeight w:val="1047"/>
        </w:trPr>
        <w:tc>
          <w:tcPr>
            <w:tcW w:w="5404" w:type="dxa"/>
          </w:tcPr>
          <w:p w:rsidR="00A35AEE" w:rsidRDefault="00BD7393">
            <w:pPr>
              <w:pStyle w:val="TableParagraph"/>
              <w:ind w:left="50" w:right="185"/>
              <w:jc w:val="both"/>
              <w:rPr>
                <w:sz w:val="19"/>
              </w:rPr>
            </w:pPr>
            <w:r>
              <w:rPr>
                <w:sz w:val="19"/>
              </w:rPr>
              <w:t xml:space="preserve">Ивлева Наталья Владимировна. ТЕОРЕТИЧЕСКИЙ ОБЗОР ПО ПРОБЛЕМЕ </w:t>
            </w:r>
            <w:proofErr w:type="gramStart"/>
            <w:r>
              <w:rPr>
                <w:sz w:val="19"/>
              </w:rPr>
              <w:t xml:space="preserve">ИЗУЧЕНИЯ РАЗВИТИЯ СВЯЗНОЙ РЕЧИ ГЛУХИХ ДЕТЕЙ СТАРШЕГО ДОШКОЛЬНОГО </w:t>
            </w:r>
            <w:r>
              <w:rPr>
                <w:spacing w:val="-2"/>
                <w:sz w:val="19"/>
              </w:rPr>
              <w:t>ВОЗРАСТА</w:t>
            </w:r>
            <w:proofErr w:type="gramEnd"/>
          </w:p>
        </w:tc>
        <w:tc>
          <w:tcPr>
            <w:tcW w:w="553" w:type="dxa"/>
          </w:tcPr>
          <w:p w:rsidR="00A35AEE" w:rsidRDefault="00A35AEE">
            <w:pPr>
              <w:pStyle w:val="TableParagraph"/>
              <w:rPr>
                <w:b/>
              </w:rPr>
            </w:pPr>
          </w:p>
          <w:p w:rsidR="00A35AEE" w:rsidRDefault="00A35AEE">
            <w:pPr>
              <w:pStyle w:val="TableParagraph"/>
              <w:rPr>
                <w:b/>
              </w:rPr>
            </w:pPr>
          </w:p>
          <w:p w:rsidR="00A35AEE" w:rsidRDefault="00BD7393">
            <w:pPr>
              <w:pStyle w:val="TableParagraph"/>
              <w:spacing w:before="156"/>
              <w:ind w:right="49"/>
              <w:jc w:val="right"/>
              <w:rPr>
                <w:b/>
                <w:i/>
                <w:sz w:val="19"/>
              </w:rPr>
            </w:pPr>
            <w:r>
              <w:rPr>
                <w:b/>
                <w:i/>
                <w:spacing w:val="-5"/>
                <w:sz w:val="19"/>
              </w:rPr>
              <w:t>156</w:t>
            </w:r>
          </w:p>
        </w:tc>
      </w:tr>
      <w:tr w:rsidR="00A35AEE">
        <w:trPr>
          <w:trHeight w:val="1167"/>
        </w:trPr>
        <w:tc>
          <w:tcPr>
            <w:tcW w:w="5404" w:type="dxa"/>
          </w:tcPr>
          <w:p w:rsidR="00A35AEE" w:rsidRDefault="00BD7393">
            <w:pPr>
              <w:pStyle w:val="TableParagraph"/>
              <w:spacing w:before="116"/>
              <w:ind w:left="50" w:right="186"/>
              <w:jc w:val="both"/>
              <w:rPr>
                <w:sz w:val="19"/>
              </w:rPr>
            </w:pPr>
            <w:r>
              <w:rPr>
                <w:sz w:val="19"/>
              </w:rPr>
              <w:t xml:space="preserve">Кандинская Анна Владимировна. ПЕДАГОГИЧЕСКАЯ КОМПЕТЕНЦИЯ РОДИТЕЛЕЙ ДОШКОЛЬНИКОВ С НАРУШЕНИЕМ СЛУХА В УСЛОВИЯХ РЕАЛИЗАЦИИ </w:t>
            </w:r>
            <w:r>
              <w:rPr>
                <w:spacing w:val="-4"/>
                <w:sz w:val="19"/>
              </w:rPr>
              <w:t>ФГОС</w:t>
            </w:r>
          </w:p>
        </w:tc>
        <w:tc>
          <w:tcPr>
            <w:tcW w:w="553" w:type="dxa"/>
          </w:tcPr>
          <w:p w:rsidR="00A35AEE" w:rsidRDefault="00A35AEE">
            <w:pPr>
              <w:pStyle w:val="TableParagraph"/>
              <w:rPr>
                <w:b/>
              </w:rPr>
            </w:pPr>
          </w:p>
          <w:p w:rsidR="00A35AEE" w:rsidRDefault="00A35AEE">
            <w:pPr>
              <w:pStyle w:val="TableParagraph"/>
              <w:rPr>
                <w:b/>
              </w:rPr>
            </w:pPr>
          </w:p>
          <w:p w:rsidR="00A35AEE" w:rsidRDefault="00A35AEE">
            <w:pPr>
              <w:pStyle w:val="TableParagraph"/>
              <w:spacing w:before="5"/>
              <w:rPr>
                <w:b/>
              </w:rPr>
            </w:pPr>
          </w:p>
          <w:p w:rsidR="00A35AEE" w:rsidRDefault="00BD7393">
            <w:pPr>
              <w:pStyle w:val="TableParagraph"/>
              <w:spacing w:before="1"/>
              <w:ind w:right="49"/>
              <w:jc w:val="right"/>
              <w:rPr>
                <w:b/>
                <w:i/>
                <w:sz w:val="19"/>
              </w:rPr>
            </w:pPr>
            <w:r>
              <w:rPr>
                <w:b/>
                <w:i/>
                <w:spacing w:val="-5"/>
                <w:sz w:val="19"/>
              </w:rPr>
              <w:t>160</w:t>
            </w:r>
          </w:p>
        </w:tc>
      </w:tr>
      <w:tr w:rsidR="00A35AEE">
        <w:trPr>
          <w:trHeight w:val="1396"/>
        </w:trPr>
        <w:tc>
          <w:tcPr>
            <w:tcW w:w="5404" w:type="dxa"/>
          </w:tcPr>
          <w:p w:rsidR="00A35AEE" w:rsidRDefault="00BD7393">
            <w:pPr>
              <w:pStyle w:val="TableParagraph"/>
              <w:tabs>
                <w:tab w:val="left" w:pos="1865"/>
                <w:tab w:val="left" w:pos="3482"/>
              </w:tabs>
              <w:spacing w:before="116"/>
              <w:ind w:left="50" w:right="185"/>
              <w:jc w:val="both"/>
              <w:rPr>
                <w:sz w:val="19"/>
              </w:rPr>
            </w:pPr>
            <w:proofErr w:type="spellStart"/>
            <w:r>
              <w:rPr>
                <w:sz w:val="19"/>
              </w:rPr>
              <w:t>Канукоев</w:t>
            </w:r>
            <w:proofErr w:type="spellEnd"/>
            <w:r>
              <w:rPr>
                <w:sz w:val="19"/>
              </w:rPr>
              <w:t xml:space="preserve"> </w:t>
            </w:r>
            <w:proofErr w:type="spellStart"/>
            <w:r>
              <w:rPr>
                <w:sz w:val="19"/>
              </w:rPr>
              <w:t>Астемир</w:t>
            </w:r>
            <w:proofErr w:type="spellEnd"/>
            <w:r>
              <w:rPr>
                <w:sz w:val="19"/>
              </w:rPr>
              <w:t xml:space="preserve"> </w:t>
            </w:r>
            <w:proofErr w:type="spellStart"/>
            <w:r>
              <w:rPr>
                <w:sz w:val="19"/>
              </w:rPr>
              <w:t>Мусович</w:t>
            </w:r>
            <w:proofErr w:type="spellEnd"/>
            <w:r>
              <w:rPr>
                <w:sz w:val="19"/>
              </w:rPr>
              <w:t xml:space="preserve">. РОЛЬ АДРЕСНОГО ПОДХОДА В СТАНОВЛЕНИИ ПРОФЕССИОНАЛЬНОГО </w:t>
            </w:r>
            <w:proofErr w:type="gramStart"/>
            <w:r>
              <w:rPr>
                <w:spacing w:val="-2"/>
                <w:sz w:val="19"/>
              </w:rPr>
              <w:t>МАСТЕРСТВА</w:t>
            </w:r>
            <w:r>
              <w:rPr>
                <w:sz w:val="19"/>
              </w:rPr>
              <w:tab/>
            </w:r>
            <w:r>
              <w:rPr>
                <w:spacing w:val="-2"/>
                <w:sz w:val="19"/>
              </w:rPr>
              <w:t>МОЛОДЫХ</w:t>
            </w:r>
            <w:r>
              <w:rPr>
                <w:sz w:val="19"/>
              </w:rPr>
              <w:tab/>
            </w:r>
            <w:r>
              <w:rPr>
                <w:spacing w:val="-2"/>
                <w:sz w:val="19"/>
              </w:rPr>
              <w:t xml:space="preserve">ПРЕПОДАВАТЕЛЕЙ </w:t>
            </w:r>
            <w:r>
              <w:rPr>
                <w:sz w:val="19"/>
              </w:rPr>
              <w:t xml:space="preserve">ИНСТИТУТОВ ПОВЫШЕНИЯ КВАЛИФИКАЦИИ МВД </w:t>
            </w:r>
            <w:r>
              <w:rPr>
                <w:spacing w:val="-2"/>
                <w:sz w:val="19"/>
              </w:rPr>
              <w:t>РОССИИ</w:t>
            </w:r>
            <w:proofErr w:type="gramEnd"/>
          </w:p>
        </w:tc>
        <w:tc>
          <w:tcPr>
            <w:tcW w:w="553" w:type="dxa"/>
          </w:tcPr>
          <w:p w:rsidR="00A35AEE" w:rsidRDefault="00A35AEE">
            <w:pPr>
              <w:pStyle w:val="TableParagraph"/>
              <w:rPr>
                <w:b/>
              </w:rPr>
            </w:pPr>
          </w:p>
          <w:p w:rsidR="00A35AEE" w:rsidRDefault="00A35AEE">
            <w:pPr>
              <w:pStyle w:val="TableParagraph"/>
              <w:rPr>
                <w:b/>
              </w:rPr>
            </w:pPr>
          </w:p>
          <w:p w:rsidR="00A35AEE" w:rsidRDefault="00A35AEE">
            <w:pPr>
              <w:pStyle w:val="TableParagraph"/>
              <w:rPr>
                <w:b/>
              </w:rPr>
            </w:pPr>
          </w:p>
          <w:p w:rsidR="00A35AEE" w:rsidRDefault="00A35AEE">
            <w:pPr>
              <w:pStyle w:val="TableParagraph"/>
              <w:spacing w:before="2"/>
              <w:rPr>
                <w:b/>
                <w:sz w:val="19"/>
              </w:rPr>
            </w:pPr>
          </w:p>
          <w:p w:rsidR="00A35AEE" w:rsidRDefault="00BD7393">
            <w:pPr>
              <w:pStyle w:val="TableParagraph"/>
              <w:spacing w:before="1"/>
              <w:ind w:right="49"/>
              <w:jc w:val="right"/>
              <w:rPr>
                <w:b/>
                <w:i/>
                <w:sz w:val="19"/>
              </w:rPr>
            </w:pPr>
            <w:r>
              <w:rPr>
                <w:b/>
                <w:i/>
                <w:spacing w:val="-5"/>
                <w:sz w:val="19"/>
              </w:rPr>
              <w:t>164</w:t>
            </w:r>
          </w:p>
        </w:tc>
      </w:tr>
      <w:tr w:rsidR="00A35AEE">
        <w:trPr>
          <w:trHeight w:val="1397"/>
        </w:trPr>
        <w:tc>
          <w:tcPr>
            <w:tcW w:w="5404" w:type="dxa"/>
          </w:tcPr>
          <w:p w:rsidR="00A35AEE" w:rsidRDefault="00BD7393">
            <w:pPr>
              <w:pStyle w:val="TableParagraph"/>
              <w:tabs>
                <w:tab w:val="left" w:pos="1926"/>
                <w:tab w:val="left" w:pos="3914"/>
              </w:tabs>
              <w:spacing w:before="116"/>
              <w:ind w:left="50" w:right="189"/>
              <w:jc w:val="both"/>
              <w:rPr>
                <w:sz w:val="19"/>
              </w:rPr>
            </w:pPr>
            <w:r>
              <w:rPr>
                <w:sz w:val="19"/>
              </w:rPr>
              <w:t xml:space="preserve">Кручинина Галина Александровна, Филонов Леонид Викторович. ПРИМЕНЕНИЕ ЭЛЕКТРОННОГО ОБУЧЕНИЯ </w:t>
            </w:r>
            <w:r>
              <w:rPr>
                <w:spacing w:val="-2"/>
                <w:sz w:val="19"/>
              </w:rPr>
              <w:t>СТУДЕНТАМИ</w:t>
            </w:r>
            <w:r>
              <w:rPr>
                <w:sz w:val="19"/>
              </w:rPr>
              <w:tab/>
            </w:r>
            <w:r>
              <w:rPr>
                <w:spacing w:val="-2"/>
                <w:sz w:val="19"/>
              </w:rPr>
              <w:t>НАПРАВЛЕНИЯ</w:t>
            </w:r>
            <w:r>
              <w:rPr>
                <w:sz w:val="19"/>
              </w:rPr>
              <w:tab/>
            </w:r>
            <w:r>
              <w:rPr>
                <w:spacing w:val="-2"/>
                <w:sz w:val="19"/>
              </w:rPr>
              <w:t>ПОДГОТОВКИ</w:t>
            </w:r>
          </w:p>
          <w:p w:rsidR="00A35AEE" w:rsidRDefault="00BD7393">
            <w:pPr>
              <w:pStyle w:val="TableParagraph"/>
              <w:ind w:left="50" w:right="190"/>
              <w:jc w:val="both"/>
              <w:rPr>
                <w:sz w:val="19"/>
              </w:rPr>
            </w:pPr>
            <w:r>
              <w:rPr>
                <w:sz w:val="19"/>
              </w:rPr>
              <w:t>«ФИЗИЧЕСКАЯ КУЛЬТУРА» В КОНТЕКСТЕ БУДУЩЕЙ ПРОФЕССИОНАЛЬНОЙ ДЕЯТЕЛЬНОСТИ</w:t>
            </w:r>
          </w:p>
        </w:tc>
        <w:tc>
          <w:tcPr>
            <w:tcW w:w="553" w:type="dxa"/>
          </w:tcPr>
          <w:p w:rsidR="00A35AEE" w:rsidRDefault="00A35AEE">
            <w:pPr>
              <w:pStyle w:val="TableParagraph"/>
              <w:rPr>
                <w:b/>
              </w:rPr>
            </w:pPr>
          </w:p>
          <w:p w:rsidR="00A35AEE" w:rsidRDefault="00A35AEE">
            <w:pPr>
              <w:pStyle w:val="TableParagraph"/>
              <w:rPr>
                <w:b/>
              </w:rPr>
            </w:pPr>
          </w:p>
          <w:p w:rsidR="00A35AEE" w:rsidRDefault="00A35AEE">
            <w:pPr>
              <w:pStyle w:val="TableParagraph"/>
              <w:rPr>
                <w:b/>
              </w:rPr>
            </w:pPr>
          </w:p>
          <w:p w:rsidR="00A35AEE" w:rsidRDefault="00A35AEE">
            <w:pPr>
              <w:pStyle w:val="TableParagraph"/>
              <w:spacing w:before="2"/>
              <w:rPr>
                <w:b/>
                <w:sz w:val="19"/>
              </w:rPr>
            </w:pPr>
          </w:p>
          <w:p w:rsidR="00A35AEE" w:rsidRDefault="00BD7393">
            <w:pPr>
              <w:pStyle w:val="TableParagraph"/>
              <w:spacing w:before="1"/>
              <w:ind w:right="49"/>
              <w:jc w:val="right"/>
              <w:rPr>
                <w:b/>
                <w:i/>
                <w:sz w:val="19"/>
              </w:rPr>
            </w:pPr>
            <w:r>
              <w:rPr>
                <w:b/>
                <w:i/>
                <w:spacing w:val="-5"/>
                <w:sz w:val="19"/>
              </w:rPr>
              <w:t>168</w:t>
            </w:r>
          </w:p>
        </w:tc>
      </w:tr>
      <w:tr w:rsidR="00A35AEE">
        <w:trPr>
          <w:trHeight w:val="1399"/>
        </w:trPr>
        <w:tc>
          <w:tcPr>
            <w:tcW w:w="5404" w:type="dxa"/>
          </w:tcPr>
          <w:p w:rsidR="00A35AEE" w:rsidRDefault="00BD7393">
            <w:pPr>
              <w:pStyle w:val="TableParagraph"/>
              <w:spacing w:before="116"/>
              <w:ind w:left="50" w:right="184"/>
              <w:jc w:val="both"/>
              <w:rPr>
                <w:sz w:val="19"/>
              </w:rPr>
            </w:pPr>
            <w:proofErr w:type="spellStart"/>
            <w:r>
              <w:rPr>
                <w:sz w:val="19"/>
              </w:rPr>
              <w:t>Маказиева</w:t>
            </w:r>
            <w:proofErr w:type="spellEnd"/>
            <w:r>
              <w:rPr>
                <w:sz w:val="19"/>
              </w:rPr>
              <w:t xml:space="preserve"> </w:t>
            </w:r>
            <w:proofErr w:type="spellStart"/>
            <w:r>
              <w:rPr>
                <w:sz w:val="19"/>
              </w:rPr>
              <w:t>Зара</w:t>
            </w:r>
            <w:proofErr w:type="spellEnd"/>
            <w:r>
              <w:rPr>
                <w:sz w:val="19"/>
              </w:rPr>
              <w:t xml:space="preserve"> </w:t>
            </w:r>
            <w:proofErr w:type="spellStart"/>
            <w:r>
              <w:rPr>
                <w:sz w:val="19"/>
              </w:rPr>
              <w:t>Доутовна</w:t>
            </w:r>
            <w:proofErr w:type="spellEnd"/>
            <w:r>
              <w:rPr>
                <w:sz w:val="19"/>
              </w:rPr>
              <w:t xml:space="preserve">, </w:t>
            </w:r>
            <w:proofErr w:type="spellStart"/>
            <w:r>
              <w:rPr>
                <w:sz w:val="19"/>
              </w:rPr>
              <w:t>Джамалдинов</w:t>
            </w:r>
            <w:proofErr w:type="spellEnd"/>
            <w:proofErr w:type="gramStart"/>
            <w:r>
              <w:rPr>
                <w:sz w:val="19"/>
              </w:rPr>
              <w:t xml:space="preserve"> М</w:t>
            </w:r>
            <w:proofErr w:type="gramEnd"/>
            <w:r>
              <w:rPr>
                <w:sz w:val="19"/>
              </w:rPr>
              <w:t xml:space="preserve">услим </w:t>
            </w:r>
            <w:proofErr w:type="spellStart"/>
            <w:r>
              <w:rPr>
                <w:sz w:val="19"/>
              </w:rPr>
              <w:t>Абдулмежидович</w:t>
            </w:r>
            <w:proofErr w:type="spellEnd"/>
            <w:r>
              <w:rPr>
                <w:sz w:val="19"/>
              </w:rPr>
              <w:t xml:space="preserve">, </w:t>
            </w:r>
            <w:proofErr w:type="spellStart"/>
            <w:r>
              <w:rPr>
                <w:sz w:val="19"/>
              </w:rPr>
              <w:t>Чучаева</w:t>
            </w:r>
            <w:proofErr w:type="spellEnd"/>
            <w:r>
              <w:rPr>
                <w:sz w:val="19"/>
              </w:rPr>
              <w:t xml:space="preserve"> </w:t>
            </w:r>
            <w:proofErr w:type="spellStart"/>
            <w:r>
              <w:rPr>
                <w:sz w:val="19"/>
              </w:rPr>
              <w:t>Марет</w:t>
            </w:r>
            <w:proofErr w:type="spellEnd"/>
            <w:r>
              <w:rPr>
                <w:sz w:val="19"/>
              </w:rPr>
              <w:t xml:space="preserve"> </w:t>
            </w:r>
            <w:proofErr w:type="spellStart"/>
            <w:r>
              <w:rPr>
                <w:sz w:val="19"/>
              </w:rPr>
              <w:t>Мовладыевна</w:t>
            </w:r>
            <w:proofErr w:type="spellEnd"/>
            <w:r>
              <w:rPr>
                <w:sz w:val="19"/>
              </w:rPr>
              <w:t xml:space="preserve">, </w:t>
            </w:r>
            <w:proofErr w:type="spellStart"/>
            <w:r>
              <w:rPr>
                <w:sz w:val="19"/>
              </w:rPr>
              <w:t>Мажетова</w:t>
            </w:r>
            <w:proofErr w:type="spellEnd"/>
            <w:r>
              <w:rPr>
                <w:sz w:val="19"/>
              </w:rPr>
              <w:t xml:space="preserve"> Тамила </w:t>
            </w:r>
            <w:proofErr w:type="spellStart"/>
            <w:r>
              <w:rPr>
                <w:sz w:val="19"/>
              </w:rPr>
              <w:t>Супьяновна</w:t>
            </w:r>
            <w:proofErr w:type="spellEnd"/>
            <w:r>
              <w:rPr>
                <w:sz w:val="19"/>
              </w:rPr>
              <w:t>. ИННОВАЦИОННАЯ ДЕЯТЕЛЬНОСТЬ ПЕДАГОГА В ПРОЦЕССЕ ЕГО ПРОФЕССИОНАЛЬНОГО СТАНОВЛЕНИЯ</w:t>
            </w:r>
          </w:p>
        </w:tc>
        <w:tc>
          <w:tcPr>
            <w:tcW w:w="553" w:type="dxa"/>
          </w:tcPr>
          <w:p w:rsidR="00A35AEE" w:rsidRDefault="00A35AEE">
            <w:pPr>
              <w:pStyle w:val="TableParagraph"/>
              <w:rPr>
                <w:b/>
              </w:rPr>
            </w:pPr>
          </w:p>
          <w:p w:rsidR="00A35AEE" w:rsidRDefault="00A35AEE">
            <w:pPr>
              <w:pStyle w:val="TableParagraph"/>
              <w:rPr>
                <w:b/>
              </w:rPr>
            </w:pPr>
          </w:p>
          <w:p w:rsidR="00A35AEE" w:rsidRDefault="00A35AEE">
            <w:pPr>
              <w:pStyle w:val="TableParagraph"/>
              <w:rPr>
                <w:b/>
              </w:rPr>
            </w:pPr>
          </w:p>
          <w:p w:rsidR="00A35AEE" w:rsidRDefault="00A35AEE">
            <w:pPr>
              <w:pStyle w:val="TableParagraph"/>
              <w:spacing w:before="5"/>
              <w:rPr>
                <w:b/>
                <w:sz w:val="19"/>
              </w:rPr>
            </w:pPr>
          </w:p>
          <w:p w:rsidR="00A35AEE" w:rsidRDefault="00BD7393">
            <w:pPr>
              <w:pStyle w:val="TableParagraph"/>
              <w:ind w:right="49"/>
              <w:jc w:val="right"/>
              <w:rPr>
                <w:b/>
                <w:i/>
                <w:sz w:val="19"/>
              </w:rPr>
            </w:pPr>
            <w:r>
              <w:rPr>
                <w:b/>
                <w:i/>
                <w:spacing w:val="-5"/>
                <w:sz w:val="19"/>
              </w:rPr>
              <w:t>173</w:t>
            </w:r>
          </w:p>
        </w:tc>
      </w:tr>
      <w:tr w:rsidR="00A35AEE">
        <w:trPr>
          <w:trHeight w:val="1163"/>
        </w:trPr>
        <w:tc>
          <w:tcPr>
            <w:tcW w:w="5404" w:type="dxa"/>
          </w:tcPr>
          <w:p w:rsidR="00A35AEE" w:rsidRDefault="00BD7393">
            <w:pPr>
              <w:pStyle w:val="TableParagraph"/>
              <w:spacing w:before="116"/>
              <w:ind w:left="50" w:right="184"/>
              <w:jc w:val="both"/>
              <w:rPr>
                <w:sz w:val="19"/>
              </w:rPr>
            </w:pPr>
            <w:r>
              <w:rPr>
                <w:sz w:val="19"/>
              </w:rPr>
              <w:t xml:space="preserve">Малахова Ольга Евгеньевна, Пастушенко Евгений Евгеньевич, Пастушенко Евгения Евгеньевна, </w:t>
            </w:r>
            <w:proofErr w:type="spellStart"/>
            <w:r>
              <w:rPr>
                <w:sz w:val="19"/>
              </w:rPr>
              <w:t>Опейкин</w:t>
            </w:r>
            <w:proofErr w:type="spellEnd"/>
            <w:r>
              <w:rPr>
                <w:sz w:val="19"/>
              </w:rPr>
              <w:t xml:space="preserve"> Максим Вячеславович. ПОТЕНЦИАЛЬНО ОПАСНЫЕ УПРАЖНЕНИЯ</w:t>
            </w:r>
            <w:r>
              <w:rPr>
                <w:spacing w:val="-12"/>
                <w:sz w:val="19"/>
              </w:rPr>
              <w:t xml:space="preserve"> </w:t>
            </w:r>
            <w:r>
              <w:rPr>
                <w:sz w:val="19"/>
              </w:rPr>
              <w:t>НА</w:t>
            </w:r>
            <w:r>
              <w:rPr>
                <w:spacing w:val="-14"/>
                <w:sz w:val="19"/>
              </w:rPr>
              <w:t xml:space="preserve"> </w:t>
            </w:r>
            <w:r>
              <w:rPr>
                <w:sz w:val="19"/>
              </w:rPr>
              <w:t>ЗАНЯТИЯХ</w:t>
            </w:r>
            <w:r>
              <w:rPr>
                <w:spacing w:val="-11"/>
                <w:sz w:val="19"/>
              </w:rPr>
              <w:t xml:space="preserve"> </w:t>
            </w:r>
            <w:r>
              <w:rPr>
                <w:sz w:val="19"/>
              </w:rPr>
              <w:t>ФИЗИЧЕСКОЙ</w:t>
            </w:r>
            <w:r>
              <w:rPr>
                <w:spacing w:val="-13"/>
                <w:sz w:val="19"/>
              </w:rPr>
              <w:t xml:space="preserve"> </w:t>
            </w:r>
            <w:r>
              <w:rPr>
                <w:spacing w:val="-2"/>
                <w:sz w:val="19"/>
              </w:rPr>
              <w:t>КУЛЬТУРОЙ</w:t>
            </w:r>
          </w:p>
        </w:tc>
        <w:tc>
          <w:tcPr>
            <w:tcW w:w="553" w:type="dxa"/>
          </w:tcPr>
          <w:p w:rsidR="00A35AEE" w:rsidRDefault="00A35AEE">
            <w:pPr>
              <w:pStyle w:val="TableParagraph"/>
              <w:rPr>
                <w:b/>
              </w:rPr>
            </w:pPr>
          </w:p>
          <w:p w:rsidR="00A35AEE" w:rsidRDefault="00A35AEE">
            <w:pPr>
              <w:pStyle w:val="TableParagraph"/>
              <w:rPr>
                <w:b/>
              </w:rPr>
            </w:pPr>
          </w:p>
          <w:p w:rsidR="00A35AEE" w:rsidRDefault="00A35AEE">
            <w:pPr>
              <w:pStyle w:val="TableParagraph"/>
              <w:spacing w:before="2"/>
              <w:rPr>
                <w:b/>
              </w:rPr>
            </w:pPr>
          </w:p>
          <w:p w:rsidR="00A35AEE" w:rsidRDefault="00BD7393">
            <w:pPr>
              <w:pStyle w:val="TableParagraph"/>
              <w:spacing w:before="1"/>
              <w:ind w:right="49"/>
              <w:jc w:val="right"/>
              <w:rPr>
                <w:b/>
                <w:i/>
                <w:sz w:val="19"/>
              </w:rPr>
            </w:pPr>
            <w:r>
              <w:rPr>
                <w:b/>
                <w:i/>
                <w:spacing w:val="-5"/>
                <w:sz w:val="19"/>
              </w:rPr>
              <w:t>177</w:t>
            </w:r>
          </w:p>
        </w:tc>
      </w:tr>
      <w:tr w:rsidR="00A35AEE">
        <w:trPr>
          <w:trHeight w:val="1165"/>
        </w:trPr>
        <w:tc>
          <w:tcPr>
            <w:tcW w:w="5404" w:type="dxa"/>
          </w:tcPr>
          <w:p w:rsidR="00A35AEE" w:rsidRDefault="00BD7393">
            <w:pPr>
              <w:pStyle w:val="TableParagraph"/>
              <w:spacing w:before="116"/>
              <w:ind w:left="50" w:right="185"/>
              <w:jc w:val="both"/>
              <w:rPr>
                <w:sz w:val="19"/>
              </w:rPr>
            </w:pPr>
            <w:r>
              <w:rPr>
                <w:sz w:val="19"/>
              </w:rPr>
              <w:t>Милякова Елена Викторовна. ТЕОРЕТИЧЕСКИЙ ОБЗОР ПО ПРОБЛЕМЕ ИЗУЧЕНИЯ РАЗВИТИЯ ФРАЗОВОЙ РЕЧИ У СТАРШИХ ДОШКОЛЬНИКОВ С ОБЩИМ НЕДОРАЗВИТИЕМ РЕЧИ</w:t>
            </w:r>
          </w:p>
        </w:tc>
        <w:tc>
          <w:tcPr>
            <w:tcW w:w="553" w:type="dxa"/>
          </w:tcPr>
          <w:p w:rsidR="00A35AEE" w:rsidRDefault="00A35AEE">
            <w:pPr>
              <w:pStyle w:val="TableParagraph"/>
              <w:rPr>
                <w:b/>
              </w:rPr>
            </w:pPr>
          </w:p>
          <w:p w:rsidR="00A35AEE" w:rsidRDefault="00A35AEE">
            <w:pPr>
              <w:pStyle w:val="TableParagraph"/>
              <w:rPr>
                <w:b/>
              </w:rPr>
            </w:pPr>
          </w:p>
          <w:p w:rsidR="00A35AEE" w:rsidRDefault="00A35AEE">
            <w:pPr>
              <w:pStyle w:val="TableParagraph"/>
              <w:spacing w:before="3"/>
              <w:rPr>
                <w:b/>
              </w:rPr>
            </w:pPr>
          </w:p>
          <w:p w:rsidR="00A35AEE" w:rsidRDefault="00BD7393">
            <w:pPr>
              <w:pStyle w:val="TableParagraph"/>
              <w:ind w:right="49"/>
              <w:jc w:val="right"/>
              <w:rPr>
                <w:b/>
                <w:i/>
                <w:sz w:val="19"/>
              </w:rPr>
            </w:pPr>
            <w:r>
              <w:rPr>
                <w:b/>
                <w:i/>
                <w:spacing w:val="-5"/>
                <w:sz w:val="19"/>
              </w:rPr>
              <w:t>182</w:t>
            </w:r>
          </w:p>
        </w:tc>
      </w:tr>
      <w:tr w:rsidR="00A35AEE">
        <w:trPr>
          <w:trHeight w:val="1165"/>
        </w:trPr>
        <w:tc>
          <w:tcPr>
            <w:tcW w:w="5404" w:type="dxa"/>
          </w:tcPr>
          <w:p w:rsidR="00A35AEE" w:rsidRDefault="00BD7393">
            <w:pPr>
              <w:pStyle w:val="TableParagraph"/>
              <w:tabs>
                <w:tab w:val="left" w:pos="3067"/>
                <w:tab w:val="left" w:pos="3258"/>
                <w:tab w:val="left" w:pos="5106"/>
              </w:tabs>
              <w:spacing w:before="117"/>
              <w:ind w:left="50" w:right="185"/>
              <w:jc w:val="both"/>
              <w:rPr>
                <w:sz w:val="19"/>
              </w:rPr>
            </w:pPr>
            <w:r>
              <w:rPr>
                <w:sz w:val="19"/>
              </w:rPr>
              <w:t xml:space="preserve">Минина Наталья Николаевна. ОСНОВНЫЕ ПРИНЦИПЫ </w:t>
            </w:r>
            <w:r>
              <w:rPr>
                <w:spacing w:val="-2"/>
                <w:sz w:val="19"/>
              </w:rPr>
              <w:t>ИСПОЛЬЗОВАНИЯ</w:t>
            </w:r>
            <w:r>
              <w:rPr>
                <w:sz w:val="19"/>
              </w:rPr>
              <w:tab/>
            </w:r>
            <w:r>
              <w:rPr>
                <w:sz w:val="19"/>
              </w:rPr>
              <w:tab/>
            </w:r>
            <w:r>
              <w:rPr>
                <w:spacing w:val="-2"/>
                <w:sz w:val="19"/>
              </w:rPr>
              <w:t>ИНФОРМАЦИОНН</w:t>
            </w:r>
            <w:proofErr w:type="gramStart"/>
            <w:r>
              <w:rPr>
                <w:spacing w:val="-2"/>
                <w:sz w:val="19"/>
              </w:rPr>
              <w:t>О-</w:t>
            </w:r>
            <w:proofErr w:type="gramEnd"/>
            <w:r>
              <w:rPr>
                <w:spacing w:val="-2"/>
                <w:sz w:val="19"/>
              </w:rPr>
              <w:t xml:space="preserve"> КОММУНИКАЦИОННЫХ</w:t>
            </w:r>
            <w:r>
              <w:rPr>
                <w:sz w:val="19"/>
              </w:rPr>
              <w:tab/>
            </w:r>
            <w:r>
              <w:rPr>
                <w:spacing w:val="-2"/>
                <w:sz w:val="19"/>
              </w:rPr>
              <w:t>ТЕХНОЛОГИЙ</w:t>
            </w:r>
            <w:r>
              <w:rPr>
                <w:sz w:val="19"/>
              </w:rPr>
              <w:tab/>
            </w:r>
            <w:r>
              <w:rPr>
                <w:spacing w:val="-10"/>
                <w:sz w:val="19"/>
              </w:rPr>
              <w:t xml:space="preserve">В </w:t>
            </w:r>
            <w:r>
              <w:rPr>
                <w:sz w:val="19"/>
              </w:rPr>
              <w:t>ОБРАЗОВАТЕЛЬНОМ ПРОЦЕССЕ</w:t>
            </w:r>
          </w:p>
        </w:tc>
        <w:tc>
          <w:tcPr>
            <w:tcW w:w="553" w:type="dxa"/>
          </w:tcPr>
          <w:p w:rsidR="00A35AEE" w:rsidRDefault="00A35AEE">
            <w:pPr>
              <w:pStyle w:val="TableParagraph"/>
              <w:rPr>
                <w:b/>
              </w:rPr>
            </w:pPr>
          </w:p>
          <w:p w:rsidR="00A35AEE" w:rsidRDefault="00A35AEE">
            <w:pPr>
              <w:pStyle w:val="TableParagraph"/>
              <w:rPr>
                <w:b/>
              </w:rPr>
            </w:pPr>
          </w:p>
          <w:p w:rsidR="00A35AEE" w:rsidRDefault="00A35AEE">
            <w:pPr>
              <w:pStyle w:val="TableParagraph"/>
              <w:spacing w:before="4"/>
              <w:rPr>
                <w:b/>
              </w:rPr>
            </w:pPr>
          </w:p>
          <w:p w:rsidR="00A35AEE" w:rsidRDefault="00BD7393">
            <w:pPr>
              <w:pStyle w:val="TableParagraph"/>
              <w:ind w:right="49"/>
              <w:jc w:val="right"/>
              <w:rPr>
                <w:b/>
                <w:i/>
                <w:sz w:val="19"/>
              </w:rPr>
            </w:pPr>
            <w:r>
              <w:rPr>
                <w:b/>
                <w:i/>
                <w:spacing w:val="-5"/>
                <w:sz w:val="19"/>
              </w:rPr>
              <w:t>186</w:t>
            </w:r>
          </w:p>
        </w:tc>
      </w:tr>
      <w:tr w:rsidR="00A35AEE">
        <w:trPr>
          <w:trHeight w:val="1047"/>
        </w:trPr>
        <w:tc>
          <w:tcPr>
            <w:tcW w:w="5404" w:type="dxa"/>
          </w:tcPr>
          <w:p w:rsidR="00A35AEE" w:rsidRDefault="00BD7393">
            <w:pPr>
              <w:pStyle w:val="TableParagraph"/>
              <w:spacing w:before="96" w:line="230" w:lineRule="atLeast"/>
              <w:ind w:left="50" w:right="187"/>
              <w:jc w:val="both"/>
              <w:rPr>
                <w:sz w:val="19"/>
              </w:rPr>
            </w:pPr>
            <w:r>
              <w:rPr>
                <w:sz w:val="19"/>
              </w:rPr>
              <w:t xml:space="preserve">Минина Наталья Николаевна, </w:t>
            </w:r>
            <w:proofErr w:type="spellStart"/>
            <w:r>
              <w:rPr>
                <w:sz w:val="19"/>
              </w:rPr>
              <w:t>Фазлиева</w:t>
            </w:r>
            <w:proofErr w:type="spellEnd"/>
            <w:r>
              <w:rPr>
                <w:sz w:val="19"/>
              </w:rPr>
              <w:t xml:space="preserve"> Екатерина </w:t>
            </w:r>
            <w:proofErr w:type="spellStart"/>
            <w:r>
              <w:rPr>
                <w:sz w:val="19"/>
              </w:rPr>
              <w:t>Ильдусовна</w:t>
            </w:r>
            <w:proofErr w:type="spellEnd"/>
            <w:r>
              <w:rPr>
                <w:sz w:val="19"/>
              </w:rPr>
              <w:t>. ОСОБЕННОСТИ ИСПОЛЬЗОВАНИЯ ПРОЕКТНОГО ОБУЧЕНИЯ НА УРОКАХ БИОЛОГИИ ПРИ ИУЧЕНИИ ТЕМЫ «ВИТАМИНЫ»</w:t>
            </w:r>
          </w:p>
        </w:tc>
        <w:tc>
          <w:tcPr>
            <w:tcW w:w="553" w:type="dxa"/>
          </w:tcPr>
          <w:p w:rsidR="00A35AEE" w:rsidRDefault="00A35AEE">
            <w:pPr>
              <w:pStyle w:val="TableParagraph"/>
              <w:rPr>
                <w:b/>
              </w:rPr>
            </w:pPr>
          </w:p>
          <w:p w:rsidR="00A35AEE" w:rsidRDefault="00A35AEE">
            <w:pPr>
              <w:pStyle w:val="TableParagraph"/>
              <w:rPr>
                <w:b/>
              </w:rPr>
            </w:pPr>
          </w:p>
          <w:p w:rsidR="00A35AEE" w:rsidRDefault="00A35AEE">
            <w:pPr>
              <w:pStyle w:val="TableParagraph"/>
              <w:spacing w:before="2"/>
              <w:rPr>
                <w:b/>
              </w:rPr>
            </w:pPr>
          </w:p>
          <w:p w:rsidR="00A35AEE" w:rsidRDefault="00BD7393">
            <w:pPr>
              <w:pStyle w:val="TableParagraph"/>
              <w:spacing w:before="1" w:line="215" w:lineRule="exact"/>
              <w:ind w:right="49"/>
              <w:jc w:val="right"/>
              <w:rPr>
                <w:b/>
                <w:i/>
                <w:sz w:val="19"/>
              </w:rPr>
            </w:pPr>
            <w:r>
              <w:rPr>
                <w:b/>
                <w:i/>
                <w:spacing w:val="-5"/>
                <w:sz w:val="19"/>
              </w:rPr>
              <w:t>190</w:t>
            </w:r>
          </w:p>
        </w:tc>
      </w:tr>
      <w:tr w:rsidR="00A35AEE">
        <w:trPr>
          <w:trHeight w:val="698"/>
        </w:trPr>
        <w:tc>
          <w:tcPr>
            <w:tcW w:w="5404" w:type="dxa"/>
          </w:tcPr>
          <w:p w:rsidR="00A35AEE" w:rsidRDefault="00BD7393">
            <w:pPr>
              <w:pStyle w:val="TableParagraph"/>
              <w:tabs>
                <w:tab w:val="left" w:pos="1186"/>
                <w:tab w:val="left" w:pos="2386"/>
                <w:tab w:val="left" w:pos="4279"/>
              </w:tabs>
              <w:spacing w:line="233" w:lineRule="exact"/>
              <w:ind w:left="50"/>
              <w:rPr>
                <w:sz w:val="19"/>
              </w:rPr>
            </w:pPr>
            <w:proofErr w:type="spellStart"/>
            <w:r>
              <w:rPr>
                <w:spacing w:val="-2"/>
                <w:sz w:val="19"/>
              </w:rPr>
              <w:t>Негреба</w:t>
            </w:r>
            <w:proofErr w:type="spellEnd"/>
            <w:r>
              <w:rPr>
                <w:sz w:val="19"/>
              </w:rPr>
              <w:tab/>
            </w:r>
            <w:r>
              <w:rPr>
                <w:spacing w:val="-2"/>
                <w:sz w:val="19"/>
              </w:rPr>
              <w:t>Надежда</w:t>
            </w:r>
            <w:r>
              <w:rPr>
                <w:sz w:val="19"/>
              </w:rPr>
              <w:tab/>
            </w:r>
            <w:r>
              <w:rPr>
                <w:spacing w:val="-2"/>
                <w:sz w:val="19"/>
              </w:rPr>
              <w:t>Александровна.</w:t>
            </w:r>
            <w:r>
              <w:rPr>
                <w:sz w:val="19"/>
              </w:rPr>
              <w:tab/>
            </w:r>
            <w:r>
              <w:rPr>
                <w:spacing w:val="-2"/>
                <w:sz w:val="19"/>
              </w:rPr>
              <w:t>РАЗВИТИЕ</w:t>
            </w:r>
          </w:p>
          <w:p w:rsidR="00A35AEE" w:rsidRDefault="00BD7393">
            <w:pPr>
              <w:pStyle w:val="TableParagraph"/>
              <w:spacing w:line="230" w:lineRule="atLeast"/>
              <w:ind w:left="50"/>
              <w:rPr>
                <w:sz w:val="19"/>
              </w:rPr>
            </w:pPr>
            <w:r>
              <w:rPr>
                <w:sz w:val="19"/>
              </w:rPr>
              <w:t>ТВОРЧЕСКИХ СПОСОБНОСТЕЙ ДЕТЕЙ ЧЕРЕЗ РАБОТУ С ГЕОМЕТРИЧЕСКИМ МАТЕРИАЛОМ</w:t>
            </w:r>
          </w:p>
        </w:tc>
        <w:tc>
          <w:tcPr>
            <w:tcW w:w="553" w:type="dxa"/>
          </w:tcPr>
          <w:p w:rsidR="00A35AEE" w:rsidRDefault="00A35AEE">
            <w:pPr>
              <w:pStyle w:val="TableParagraph"/>
              <w:rPr>
                <w:b/>
              </w:rPr>
            </w:pPr>
          </w:p>
          <w:p w:rsidR="00A35AEE" w:rsidRDefault="00BD7393">
            <w:pPr>
              <w:pStyle w:val="TableParagraph"/>
              <w:spacing w:before="193" w:line="215" w:lineRule="exact"/>
              <w:ind w:right="49"/>
              <w:jc w:val="right"/>
              <w:rPr>
                <w:b/>
                <w:i/>
                <w:sz w:val="19"/>
              </w:rPr>
            </w:pPr>
            <w:r>
              <w:rPr>
                <w:b/>
                <w:i/>
                <w:spacing w:val="-5"/>
                <w:sz w:val="19"/>
              </w:rPr>
              <w:t>194</w:t>
            </w:r>
          </w:p>
        </w:tc>
      </w:tr>
    </w:tbl>
    <w:p w:rsidR="00A35AEE" w:rsidRDefault="00A35AEE">
      <w:pPr>
        <w:spacing w:line="215" w:lineRule="exact"/>
        <w:jc w:val="right"/>
        <w:rPr>
          <w:sz w:val="19"/>
        </w:rPr>
        <w:sectPr w:rsidR="00A35AEE">
          <w:pgSz w:w="11910" w:h="16850"/>
          <w:pgMar w:top="1600" w:right="400" w:bottom="1880" w:left="1680" w:header="0" w:footer="1697" w:gutter="0"/>
          <w:cols w:space="720"/>
        </w:sectPr>
      </w:pPr>
    </w:p>
    <w:p w:rsidR="00A35AEE" w:rsidRDefault="00A35AEE">
      <w:pPr>
        <w:pStyle w:val="a3"/>
        <w:rPr>
          <w:b/>
          <w:sz w:val="20"/>
        </w:rPr>
      </w:pPr>
    </w:p>
    <w:p w:rsidR="00A35AEE" w:rsidRDefault="00A35AEE">
      <w:pPr>
        <w:pStyle w:val="a3"/>
        <w:rPr>
          <w:b/>
          <w:sz w:val="20"/>
        </w:rPr>
      </w:pPr>
    </w:p>
    <w:p w:rsidR="00A35AEE" w:rsidRDefault="00A35AEE">
      <w:pPr>
        <w:pStyle w:val="a3"/>
        <w:spacing w:before="9"/>
        <w:rPr>
          <w:b/>
          <w:sz w:val="14"/>
        </w:rPr>
      </w:pPr>
    </w:p>
    <w:tbl>
      <w:tblPr>
        <w:tblStyle w:val="TableNormal"/>
        <w:tblW w:w="0" w:type="auto"/>
        <w:tblInd w:w="653" w:type="dxa"/>
        <w:tblLayout w:type="fixed"/>
        <w:tblLook w:val="01E0" w:firstRow="1" w:lastRow="1" w:firstColumn="1" w:lastColumn="1" w:noHBand="0" w:noVBand="0"/>
      </w:tblPr>
      <w:tblGrid>
        <w:gridCol w:w="5403"/>
        <w:gridCol w:w="552"/>
      </w:tblGrid>
      <w:tr w:rsidR="00A35AEE">
        <w:trPr>
          <w:trHeight w:val="1047"/>
        </w:trPr>
        <w:tc>
          <w:tcPr>
            <w:tcW w:w="5403" w:type="dxa"/>
          </w:tcPr>
          <w:p w:rsidR="00A35AEE" w:rsidRDefault="00BD7393">
            <w:pPr>
              <w:pStyle w:val="TableParagraph"/>
              <w:ind w:left="50" w:right="183"/>
              <w:jc w:val="both"/>
              <w:rPr>
                <w:sz w:val="19"/>
              </w:rPr>
            </w:pPr>
            <w:r>
              <w:rPr>
                <w:sz w:val="19"/>
              </w:rPr>
              <w:t xml:space="preserve">Обухова Олеся Владимировна, </w:t>
            </w:r>
            <w:proofErr w:type="spellStart"/>
            <w:r>
              <w:rPr>
                <w:sz w:val="19"/>
              </w:rPr>
              <w:t>Прошко</w:t>
            </w:r>
            <w:proofErr w:type="spellEnd"/>
            <w:r>
              <w:rPr>
                <w:sz w:val="19"/>
              </w:rPr>
              <w:t xml:space="preserve"> Наталья Федоровна. ОСОБЕННОСТИ ДИСТАНЦИОННОГО ОБУЧЕНИЯ В ПЕРИОД ПАНДЕМИИ COVID-19: РОССИЙСКИЙ И ЗУРУБЕЖНЫЙ ОПЫТ</w:t>
            </w:r>
          </w:p>
        </w:tc>
        <w:tc>
          <w:tcPr>
            <w:tcW w:w="552" w:type="dxa"/>
          </w:tcPr>
          <w:p w:rsidR="00A35AEE" w:rsidRDefault="00A35AEE">
            <w:pPr>
              <w:pStyle w:val="TableParagraph"/>
              <w:rPr>
                <w:b/>
              </w:rPr>
            </w:pPr>
          </w:p>
          <w:p w:rsidR="00A35AEE" w:rsidRDefault="00A35AEE">
            <w:pPr>
              <w:pStyle w:val="TableParagraph"/>
              <w:rPr>
                <w:b/>
              </w:rPr>
            </w:pPr>
          </w:p>
          <w:p w:rsidR="00A35AEE" w:rsidRDefault="00BD7393">
            <w:pPr>
              <w:pStyle w:val="TableParagraph"/>
              <w:spacing w:before="156"/>
              <w:ind w:right="48"/>
              <w:jc w:val="right"/>
              <w:rPr>
                <w:b/>
                <w:i/>
                <w:sz w:val="19"/>
              </w:rPr>
            </w:pPr>
            <w:r>
              <w:rPr>
                <w:b/>
                <w:i/>
                <w:spacing w:val="-5"/>
                <w:sz w:val="19"/>
              </w:rPr>
              <w:t>198</w:t>
            </w:r>
          </w:p>
        </w:tc>
      </w:tr>
      <w:tr w:rsidR="00A35AEE">
        <w:trPr>
          <w:trHeight w:val="932"/>
        </w:trPr>
        <w:tc>
          <w:tcPr>
            <w:tcW w:w="5403" w:type="dxa"/>
          </w:tcPr>
          <w:p w:rsidR="00A35AEE" w:rsidRDefault="00BD7393">
            <w:pPr>
              <w:pStyle w:val="TableParagraph"/>
              <w:spacing w:before="116"/>
              <w:ind w:left="50" w:right="186"/>
              <w:jc w:val="both"/>
              <w:rPr>
                <w:sz w:val="19"/>
              </w:rPr>
            </w:pPr>
            <w:r>
              <w:rPr>
                <w:sz w:val="19"/>
              </w:rPr>
              <w:t xml:space="preserve">Павлова Елена Леонидовна. ДЕОНТОЛОГИЯ В СИСТЕМЕ ЦИФРОВОГО ОБРАЗОВАНИЯ: РИСКИ И </w:t>
            </w:r>
            <w:r>
              <w:rPr>
                <w:spacing w:val="-2"/>
                <w:sz w:val="19"/>
              </w:rPr>
              <w:t>ПЕРСПЕКТИВЫ</w:t>
            </w:r>
          </w:p>
        </w:tc>
        <w:tc>
          <w:tcPr>
            <w:tcW w:w="552" w:type="dxa"/>
          </w:tcPr>
          <w:p w:rsidR="00A35AEE" w:rsidRDefault="00A35AEE">
            <w:pPr>
              <w:pStyle w:val="TableParagraph"/>
              <w:rPr>
                <w:b/>
              </w:rPr>
            </w:pPr>
          </w:p>
          <w:p w:rsidR="00A35AEE" w:rsidRDefault="00A35AEE">
            <w:pPr>
              <w:pStyle w:val="TableParagraph"/>
              <w:spacing w:before="3"/>
              <w:rPr>
                <w:b/>
                <w:sz w:val="25"/>
              </w:rPr>
            </w:pPr>
          </w:p>
          <w:p w:rsidR="00A35AEE" w:rsidRDefault="00BD7393">
            <w:pPr>
              <w:pStyle w:val="TableParagraph"/>
              <w:ind w:right="48"/>
              <w:jc w:val="right"/>
              <w:rPr>
                <w:b/>
                <w:i/>
                <w:sz w:val="19"/>
              </w:rPr>
            </w:pPr>
            <w:r>
              <w:rPr>
                <w:b/>
                <w:i/>
                <w:spacing w:val="-5"/>
                <w:sz w:val="19"/>
              </w:rPr>
              <w:t>202</w:t>
            </w:r>
          </w:p>
        </w:tc>
      </w:tr>
      <w:tr w:rsidR="00A35AEE">
        <w:trPr>
          <w:trHeight w:val="699"/>
        </w:trPr>
        <w:tc>
          <w:tcPr>
            <w:tcW w:w="5403" w:type="dxa"/>
          </w:tcPr>
          <w:p w:rsidR="00A35AEE" w:rsidRDefault="00BD7393">
            <w:pPr>
              <w:pStyle w:val="TableParagraph"/>
              <w:spacing w:before="117"/>
              <w:ind w:left="50" w:right="188"/>
              <w:rPr>
                <w:sz w:val="19"/>
              </w:rPr>
            </w:pPr>
            <w:r>
              <w:rPr>
                <w:sz w:val="19"/>
              </w:rPr>
              <w:t>Панюшкин</w:t>
            </w:r>
            <w:r>
              <w:rPr>
                <w:spacing w:val="80"/>
                <w:sz w:val="19"/>
              </w:rPr>
              <w:t xml:space="preserve"> </w:t>
            </w:r>
            <w:r>
              <w:rPr>
                <w:sz w:val="19"/>
              </w:rPr>
              <w:t>Дмитрий</w:t>
            </w:r>
            <w:r>
              <w:rPr>
                <w:spacing w:val="80"/>
                <w:sz w:val="19"/>
              </w:rPr>
              <w:t xml:space="preserve"> </w:t>
            </w:r>
            <w:r>
              <w:rPr>
                <w:sz w:val="19"/>
              </w:rPr>
              <w:t>Александрович.</w:t>
            </w:r>
            <w:r>
              <w:rPr>
                <w:spacing w:val="80"/>
                <w:sz w:val="19"/>
              </w:rPr>
              <w:t xml:space="preserve"> </w:t>
            </w:r>
            <w:r>
              <w:rPr>
                <w:sz w:val="19"/>
              </w:rPr>
              <w:t>ПРИМЕНЕНИЕ ИМИТАЦИОННОГО МОДЕЛИРОВАНИЯ В ПЕДАГОГИКЕ</w:t>
            </w:r>
          </w:p>
        </w:tc>
        <w:tc>
          <w:tcPr>
            <w:tcW w:w="552" w:type="dxa"/>
          </w:tcPr>
          <w:p w:rsidR="00A35AEE" w:rsidRDefault="00A35AEE">
            <w:pPr>
              <w:pStyle w:val="TableParagraph"/>
              <w:spacing w:before="4"/>
              <w:rPr>
                <w:b/>
                <w:sz w:val="28"/>
              </w:rPr>
            </w:pPr>
          </w:p>
          <w:p w:rsidR="00A35AEE" w:rsidRDefault="00BD7393">
            <w:pPr>
              <w:pStyle w:val="TableParagraph"/>
              <w:ind w:right="48"/>
              <w:jc w:val="right"/>
              <w:rPr>
                <w:b/>
                <w:i/>
                <w:sz w:val="19"/>
              </w:rPr>
            </w:pPr>
            <w:r>
              <w:rPr>
                <w:b/>
                <w:i/>
                <w:spacing w:val="-5"/>
                <w:sz w:val="19"/>
              </w:rPr>
              <w:t>208</w:t>
            </w:r>
          </w:p>
        </w:tc>
      </w:tr>
      <w:tr w:rsidR="00A35AEE">
        <w:trPr>
          <w:trHeight w:val="931"/>
        </w:trPr>
        <w:tc>
          <w:tcPr>
            <w:tcW w:w="5403" w:type="dxa"/>
          </w:tcPr>
          <w:p w:rsidR="00A35AEE" w:rsidRDefault="00BD7393">
            <w:pPr>
              <w:pStyle w:val="TableParagraph"/>
              <w:spacing w:before="116"/>
              <w:ind w:left="50" w:right="185"/>
              <w:jc w:val="both"/>
              <w:rPr>
                <w:sz w:val="19"/>
              </w:rPr>
            </w:pPr>
            <w:r>
              <w:rPr>
                <w:sz w:val="19"/>
              </w:rPr>
              <w:t xml:space="preserve">Попова Екатерина Михайловна. ФОРМИРОВАНИЕ </w:t>
            </w:r>
            <w:r>
              <w:rPr>
                <w:spacing w:val="-2"/>
                <w:sz w:val="19"/>
              </w:rPr>
              <w:t xml:space="preserve">ФОНЕМАТИЧЕСКОГО ВОСПРИЯТИЯ У ДОШКОЛЬНИКОВ </w:t>
            </w:r>
            <w:r>
              <w:rPr>
                <w:sz w:val="19"/>
              </w:rPr>
              <w:t>С ОБЩИМ НЕДОРАЗВИТИЕМ РЕЧИ</w:t>
            </w:r>
          </w:p>
        </w:tc>
        <w:tc>
          <w:tcPr>
            <w:tcW w:w="552" w:type="dxa"/>
          </w:tcPr>
          <w:p w:rsidR="00A35AEE" w:rsidRDefault="00A35AEE">
            <w:pPr>
              <w:pStyle w:val="TableParagraph"/>
              <w:rPr>
                <w:b/>
              </w:rPr>
            </w:pPr>
          </w:p>
          <w:p w:rsidR="00A35AEE" w:rsidRDefault="00A35AEE">
            <w:pPr>
              <w:pStyle w:val="TableParagraph"/>
              <w:spacing w:before="3"/>
              <w:rPr>
                <w:b/>
                <w:sz w:val="25"/>
              </w:rPr>
            </w:pPr>
          </w:p>
          <w:p w:rsidR="00A35AEE" w:rsidRDefault="00BD7393">
            <w:pPr>
              <w:pStyle w:val="TableParagraph"/>
              <w:ind w:right="48"/>
              <w:jc w:val="right"/>
              <w:rPr>
                <w:b/>
                <w:i/>
                <w:sz w:val="19"/>
              </w:rPr>
            </w:pPr>
            <w:r>
              <w:rPr>
                <w:b/>
                <w:i/>
                <w:spacing w:val="-5"/>
                <w:sz w:val="19"/>
              </w:rPr>
              <w:t>213</w:t>
            </w:r>
          </w:p>
        </w:tc>
      </w:tr>
      <w:tr w:rsidR="00A35AEE">
        <w:trPr>
          <w:trHeight w:val="931"/>
        </w:trPr>
        <w:tc>
          <w:tcPr>
            <w:tcW w:w="5403" w:type="dxa"/>
          </w:tcPr>
          <w:p w:rsidR="00A35AEE" w:rsidRDefault="00BD7393">
            <w:pPr>
              <w:pStyle w:val="TableParagraph"/>
              <w:spacing w:before="116"/>
              <w:ind w:left="50" w:right="185"/>
              <w:jc w:val="both"/>
              <w:rPr>
                <w:sz w:val="19"/>
              </w:rPr>
            </w:pPr>
            <w:r>
              <w:rPr>
                <w:sz w:val="19"/>
              </w:rPr>
              <w:t>Попова Кристина Владимировна. РАЗВИТИЕ ТВОРЧЕСКИХ СПОСОБНОСТЕЙ ДЕТЕЙ ЧЕРЕЗ РАБОТУ С ГЕОМЕТРИЧЕСКИМИ ФИГУРАМИ</w:t>
            </w:r>
          </w:p>
        </w:tc>
        <w:tc>
          <w:tcPr>
            <w:tcW w:w="552" w:type="dxa"/>
          </w:tcPr>
          <w:p w:rsidR="00A35AEE" w:rsidRDefault="00A35AEE">
            <w:pPr>
              <w:pStyle w:val="TableParagraph"/>
              <w:rPr>
                <w:b/>
              </w:rPr>
            </w:pPr>
          </w:p>
          <w:p w:rsidR="00A35AEE" w:rsidRDefault="00A35AEE">
            <w:pPr>
              <w:pStyle w:val="TableParagraph"/>
              <w:spacing w:before="3"/>
              <w:rPr>
                <w:b/>
                <w:sz w:val="25"/>
              </w:rPr>
            </w:pPr>
          </w:p>
          <w:p w:rsidR="00A35AEE" w:rsidRDefault="00BD7393">
            <w:pPr>
              <w:pStyle w:val="TableParagraph"/>
              <w:ind w:right="48"/>
              <w:jc w:val="right"/>
              <w:rPr>
                <w:b/>
                <w:i/>
                <w:sz w:val="19"/>
              </w:rPr>
            </w:pPr>
            <w:r>
              <w:rPr>
                <w:b/>
                <w:i/>
                <w:spacing w:val="-5"/>
                <w:sz w:val="19"/>
              </w:rPr>
              <w:t>222</w:t>
            </w:r>
          </w:p>
        </w:tc>
      </w:tr>
      <w:tr w:rsidR="00A35AEE">
        <w:trPr>
          <w:trHeight w:val="1165"/>
        </w:trPr>
        <w:tc>
          <w:tcPr>
            <w:tcW w:w="5403" w:type="dxa"/>
          </w:tcPr>
          <w:p w:rsidR="00A35AEE" w:rsidRDefault="00BD7393">
            <w:pPr>
              <w:pStyle w:val="TableParagraph"/>
              <w:tabs>
                <w:tab w:val="left" w:pos="2184"/>
                <w:tab w:val="left" w:pos="4173"/>
              </w:tabs>
              <w:spacing w:before="116"/>
              <w:ind w:left="50" w:right="185"/>
              <w:jc w:val="both"/>
              <w:rPr>
                <w:sz w:val="19"/>
              </w:rPr>
            </w:pPr>
            <w:r>
              <w:rPr>
                <w:sz w:val="19"/>
              </w:rPr>
              <w:t xml:space="preserve">Семенова Александра Александровна; </w:t>
            </w:r>
            <w:proofErr w:type="spellStart"/>
            <w:r>
              <w:rPr>
                <w:sz w:val="19"/>
              </w:rPr>
              <w:t>Дауров</w:t>
            </w:r>
            <w:proofErr w:type="spellEnd"/>
            <w:r>
              <w:rPr>
                <w:sz w:val="19"/>
              </w:rPr>
              <w:t xml:space="preserve"> Аслан </w:t>
            </w:r>
            <w:proofErr w:type="spellStart"/>
            <w:r>
              <w:rPr>
                <w:sz w:val="19"/>
              </w:rPr>
              <w:t>Маметбиевич</w:t>
            </w:r>
            <w:proofErr w:type="spellEnd"/>
            <w:r>
              <w:rPr>
                <w:sz w:val="19"/>
              </w:rPr>
              <w:t xml:space="preserve">. ВНЕУРОЧНЫЕ ФОРМЫ </w:t>
            </w:r>
            <w:r>
              <w:rPr>
                <w:spacing w:val="-2"/>
                <w:sz w:val="19"/>
              </w:rPr>
              <w:t>ФИЗИЧЕСКОГО</w:t>
            </w:r>
            <w:r>
              <w:rPr>
                <w:sz w:val="19"/>
              </w:rPr>
              <w:tab/>
            </w:r>
            <w:r>
              <w:rPr>
                <w:spacing w:val="-2"/>
                <w:sz w:val="19"/>
              </w:rPr>
              <w:t>ВОСПИТАНИЯ</w:t>
            </w:r>
            <w:r>
              <w:rPr>
                <w:sz w:val="19"/>
              </w:rPr>
              <w:tab/>
            </w:r>
            <w:r>
              <w:rPr>
                <w:spacing w:val="-2"/>
                <w:sz w:val="19"/>
              </w:rPr>
              <w:t>МЛАДШИХ ШКОЛЬНИКОВ</w:t>
            </w:r>
          </w:p>
        </w:tc>
        <w:tc>
          <w:tcPr>
            <w:tcW w:w="552" w:type="dxa"/>
          </w:tcPr>
          <w:p w:rsidR="00A35AEE" w:rsidRDefault="00A35AEE">
            <w:pPr>
              <w:pStyle w:val="TableParagraph"/>
              <w:rPr>
                <w:b/>
              </w:rPr>
            </w:pPr>
          </w:p>
          <w:p w:rsidR="00A35AEE" w:rsidRDefault="00A35AEE">
            <w:pPr>
              <w:pStyle w:val="TableParagraph"/>
              <w:rPr>
                <w:b/>
              </w:rPr>
            </w:pPr>
          </w:p>
          <w:p w:rsidR="00A35AEE" w:rsidRDefault="00A35AEE">
            <w:pPr>
              <w:pStyle w:val="TableParagraph"/>
              <w:spacing w:before="3"/>
              <w:rPr>
                <w:b/>
              </w:rPr>
            </w:pPr>
          </w:p>
          <w:p w:rsidR="00A35AEE" w:rsidRDefault="00BD7393">
            <w:pPr>
              <w:pStyle w:val="TableParagraph"/>
              <w:ind w:right="48"/>
              <w:jc w:val="right"/>
              <w:rPr>
                <w:b/>
                <w:i/>
                <w:sz w:val="19"/>
              </w:rPr>
            </w:pPr>
            <w:r>
              <w:rPr>
                <w:b/>
                <w:i/>
                <w:spacing w:val="-5"/>
                <w:sz w:val="19"/>
              </w:rPr>
              <w:t>226</w:t>
            </w:r>
          </w:p>
        </w:tc>
      </w:tr>
      <w:tr w:rsidR="00A35AEE">
        <w:trPr>
          <w:trHeight w:val="932"/>
        </w:trPr>
        <w:tc>
          <w:tcPr>
            <w:tcW w:w="5403" w:type="dxa"/>
          </w:tcPr>
          <w:p w:rsidR="00A35AEE" w:rsidRDefault="00BD7393">
            <w:pPr>
              <w:pStyle w:val="TableParagraph"/>
              <w:spacing w:before="117"/>
              <w:ind w:left="50" w:right="186"/>
              <w:jc w:val="both"/>
              <w:rPr>
                <w:sz w:val="19"/>
              </w:rPr>
            </w:pPr>
            <w:r>
              <w:rPr>
                <w:sz w:val="19"/>
              </w:rPr>
              <w:t xml:space="preserve">Уманец Ирина </w:t>
            </w:r>
            <w:proofErr w:type="spellStart"/>
            <w:r>
              <w:rPr>
                <w:sz w:val="19"/>
              </w:rPr>
              <w:t>Фаритовна</w:t>
            </w:r>
            <w:proofErr w:type="spellEnd"/>
            <w:r>
              <w:rPr>
                <w:sz w:val="19"/>
              </w:rPr>
              <w:t>. МОДЕРНИЗАЦИЯ ФАКУЛЬТАТИВНЫХ ЗАНЯТИЙ В ТИХООКЕАНСКОМ ГОСУДАРСТВЕННОМ УНИВЕРСИТЕТЕ</w:t>
            </w:r>
          </w:p>
        </w:tc>
        <w:tc>
          <w:tcPr>
            <w:tcW w:w="552" w:type="dxa"/>
          </w:tcPr>
          <w:p w:rsidR="00A35AEE" w:rsidRDefault="00A35AEE">
            <w:pPr>
              <w:pStyle w:val="TableParagraph"/>
              <w:rPr>
                <w:b/>
              </w:rPr>
            </w:pPr>
          </w:p>
          <w:p w:rsidR="00A35AEE" w:rsidRDefault="00A35AEE">
            <w:pPr>
              <w:pStyle w:val="TableParagraph"/>
              <w:spacing w:before="4"/>
              <w:rPr>
                <w:b/>
                <w:sz w:val="25"/>
              </w:rPr>
            </w:pPr>
          </w:p>
          <w:p w:rsidR="00A35AEE" w:rsidRDefault="00BD7393">
            <w:pPr>
              <w:pStyle w:val="TableParagraph"/>
              <w:ind w:right="48"/>
              <w:jc w:val="right"/>
              <w:rPr>
                <w:b/>
                <w:i/>
                <w:sz w:val="19"/>
              </w:rPr>
            </w:pPr>
            <w:r>
              <w:rPr>
                <w:b/>
                <w:i/>
                <w:spacing w:val="-5"/>
                <w:sz w:val="19"/>
              </w:rPr>
              <w:t>231</w:t>
            </w:r>
          </w:p>
        </w:tc>
      </w:tr>
      <w:tr w:rsidR="00A35AEE">
        <w:trPr>
          <w:trHeight w:val="1396"/>
        </w:trPr>
        <w:tc>
          <w:tcPr>
            <w:tcW w:w="5403" w:type="dxa"/>
          </w:tcPr>
          <w:p w:rsidR="00A35AEE" w:rsidRDefault="00BD7393">
            <w:pPr>
              <w:pStyle w:val="TableParagraph"/>
              <w:spacing w:before="116"/>
              <w:ind w:left="50" w:right="183"/>
              <w:jc w:val="both"/>
              <w:rPr>
                <w:sz w:val="19"/>
              </w:rPr>
            </w:pPr>
            <w:proofErr w:type="spellStart"/>
            <w:r>
              <w:rPr>
                <w:sz w:val="19"/>
              </w:rPr>
              <w:t>Фахертдинова</w:t>
            </w:r>
            <w:proofErr w:type="spellEnd"/>
            <w:r>
              <w:rPr>
                <w:sz w:val="19"/>
              </w:rPr>
              <w:t xml:space="preserve"> Динара </w:t>
            </w:r>
            <w:proofErr w:type="spellStart"/>
            <w:r>
              <w:rPr>
                <w:sz w:val="19"/>
              </w:rPr>
              <w:t>Илгизаровна</w:t>
            </w:r>
            <w:proofErr w:type="spellEnd"/>
            <w:r>
              <w:rPr>
                <w:sz w:val="19"/>
              </w:rPr>
              <w:t xml:space="preserve">, </w:t>
            </w:r>
            <w:proofErr w:type="spellStart"/>
            <w:r>
              <w:rPr>
                <w:sz w:val="19"/>
              </w:rPr>
              <w:t>Фахертдинова</w:t>
            </w:r>
            <w:proofErr w:type="spellEnd"/>
            <w:r>
              <w:rPr>
                <w:sz w:val="19"/>
              </w:rPr>
              <w:t xml:space="preserve"> Дания </w:t>
            </w:r>
            <w:proofErr w:type="spellStart"/>
            <w:r>
              <w:rPr>
                <w:sz w:val="19"/>
              </w:rPr>
              <w:t>Фатыховна</w:t>
            </w:r>
            <w:proofErr w:type="spellEnd"/>
            <w:r>
              <w:rPr>
                <w:sz w:val="19"/>
              </w:rPr>
              <w:t>, Никифорова Ульяна Анатольевна. ПАТРИОТИЧЕСКОЕ ВОСПИТАНИЕ В ФОРМИРОВАНИИ ПРОФЕССИОНАЛЬНОЙ КОМПЕТЕНЦИИ БУДУЩИХ СПЕЦИАЛИСТОВ ТАМОЖЕННОГО ДЕЛА</w:t>
            </w:r>
          </w:p>
        </w:tc>
        <w:tc>
          <w:tcPr>
            <w:tcW w:w="552" w:type="dxa"/>
          </w:tcPr>
          <w:p w:rsidR="00A35AEE" w:rsidRDefault="00A35AEE">
            <w:pPr>
              <w:pStyle w:val="TableParagraph"/>
              <w:rPr>
                <w:b/>
              </w:rPr>
            </w:pPr>
          </w:p>
          <w:p w:rsidR="00A35AEE" w:rsidRDefault="00A35AEE">
            <w:pPr>
              <w:pStyle w:val="TableParagraph"/>
              <w:rPr>
                <w:b/>
              </w:rPr>
            </w:pPr>
          </w:p>
          <w:p w:rsidR="00A35AEE" w:rsidRDefault="00A35AEE">
            <w:pPr>
              <w:pStyle w:val="TableParagraph"/>
              <w:rPr>
                <w:b/>
              </w:rPr>
            </w:pPr>
          </w:p>
          <w:p w:rsidR="00A35AEE" w:rsidRDefault="00A35AEE">
            <w:pPr>
              <w:pStyle w:val="TableParagraph"/>
              <w:spacing w:before="2"/>
              <w:rPr>
                <w:b/>
                <w:sz w:val="19"/>
              </w:rPr>
            </w:pPr>
          </w:p>
          <w:p w:rsidR="00A35AEE" w:rsidRDefault="00BD7393">
            <w:pPr>
              <w:pStyle w:val="TableParagraph"/>
              <w:spacing w:before="1"/>
              <w:ind w:right="48"/>
              <w:jc w:val="right"/>
              <w:rPr>
                <w:b/>
                <w:i/>
                <w:sz w:val="19"/>
              </w:rPr>
            </w:pPr>
            <w:r>
              <w:rPr>
                <w:b/>
                <w:i/>
                <w:spacing w:val="-5"/>
                <w:sz w:val="19"/>
              </w:rPr>
              <w:t>236</w:t>
            </w:r>
          </w:p>
        </w:tc>
      </w:tr>
      <w:tr w:rsidR="00A35AEE">
        <w:trPr>
          <w:trHeight w:val="932"/>
        </w:trPr>
        <w:tc>
          <w:tcPr>
            <w:tcW w:w="5403" w:type="dxa"/>
          </w:tcPr>
          <w:p w:rsidR="00A35AEE" w:rsidRDefault="00BD7393">
            <w:pPr>
              <w:pStyle w:val="TableParagraph"/>
              <w:spacing w:before="116"/>
              <w:ind w:left="50" w:right="187"/>
              <w:jc w:val="both"/>
              <w:rPr>
                <w:sz w:val="19"/>
              </w:rPr>
            </w:pPr>
            <w:r>
              <w:rPr>
                <w:sz w:val="19"/>
              </w:rPr>
              <w:t xml:space="preserve">Чумакова Татьяна Николаевна, </w:t>
            </w:r>
            <w:proofErr w:type="spellStart"/>
            <w:r>
              <w:rPr>
                <w:sz w:val="19"/>
              </w:rPr>
              <w:t>Рощупкина</w:t>
            </w:r>
            <w:proofErr w:type="spellEnd"/>
            <w:r>
              <w:rPr>
                <w:sz w:val="19"/>
              </w:rPr>
              <w:t xml:space="preserve"> Людмила Сергеевна. ПСИХОЛОГИЧЕСКАЯ И ПЕДАГОГИЧЕСКАЯ КУЛЬТУРА ЛИЧНОСТИ ПРЕПОДАВАТЕЛЯ ВУЗА</w:t>
            </w:r>
          </w:p>
        </w:tc>
        <w:tc>
          <w:tcPr>
            <w:tcW w:w="552" w:type="dxa"/>
          </w:tcPr>
          <w:p w:rsidR="00A35AEE" w:rsidRDefault="00A35AEE">
            <w:pPr>
              <w:pStyle w:val="TableParagraph"/>
              <w:rPr>
                <w:b/>
              </w:rPr>
            </w:pPr>
          </w:p>
          <w:p w:rsidR="00A35AEE" w:rsidRDefault="00A35AEE">
            <w:pPr>
              <w:pStyle w:val="TableParagraph"/>
              <w:spacing w:before="3"/>
              <w:rPr>
                <w:b/>
                <w:sz w:val="25"/>
              </w:rPr>
            </w:pPr>
          </w:p>
          <w:p w:rsidR="00A35AEE" w:rsidRDefault="00BD7393">
            <w:pPr>
              <w:pStyle w:val="TableParagraph"/>
              <w:ind w:right="48"/>
              <w:jc w:val="right"/>
              <w:rPr>
                <w:b/>
                <w:i/>
                <w:sz w:val="19"/>
              </w:rPr>
            </w:pPr>
            <w:r>
              <w:rPr>
                <w:b/>
                <w:i/>
                <w:spacing w:val="-5"/>
                <w:sz w:val="19"/>
              </w:rPr>
              <w:t>240</w:t>
            </w:r>
          </w:p>
        </w:tc>
      </w:tr>
      <w:tr w:rsidR="00A35AEE">
        <w:trPr>
          <w:trHeight w:val="1165"/>
        </w:trPr>
        <w:tc>
          <w:tcPr>
            <w:tcW w:w="5403" w:type="dxa"/>
          </w:tcPr>
          <w:p w:rsidR="00A35AEE" w:rsidRPr="005E14C1" w:rsidRDefault="00BD7393">
            <w:pPr>
              <w:pStyle w:val="TableParagraph"/>
              <w:spacing w:before="117"/>
              <w:ind w:left="50" w:right="184"/>
              <w:jc w:val="both"/>
              <w:rPr>
                <w:sz w:val="19"/>
                <w:highlight w:val="yellow"/>
              </w:rPr>
            </w:pPr>
            <w:r w:rsidRPr="005E14C1">
              <w:rPr>
                <w:sz w:val="19"/>
                <w:highlight w:val="yellow"/>
              </w:rPr>
              <w:t>Щукина Ольга Евгеньевна. КОМПЕТЕНТНОСТНЫЙ ОБРАЗ СОВРЕМЕННОГО СПЕЦИАЛИСТА СРЕДНЕГО ЗВЕНА В РЕГЛАМЕНТИРУЮЩИХ ЕГО ПОДГОТОВКУ И ДЕЯТЕЛЬНОСТЬ ДОКУМЕНТАХ</w:t>
            </w:r>
          </w:p>
        </w:tc>
        <w:tc>
          <w:tcPr>
            <w:tcW w:w="552" w:type="dxa"/>
          </w:tcPr>
          <w:p w:rsidR="00A35AEE" w:rsidRPr="005E14C1" w:rsidRDefault="00A35AEE">
            <w:pPr>
              <w:pStyle w:val="TableParagraph"/>
              <w:rPr>
                <w:b/>
                <w:highlight w:val="yellow"/>
              </w:rPr>
            </w:pPr>
          </w:p>
          <w:p w:rsidR="00A35AEE" w:rsidRPr="005E14C1" w:rsidRDefault="00A35AEE">
            <w:pPr>
              <w:pStyle w:val="TableParagraph"/>
              <w:rPr>
                <w:b/>
                <w:highlight w:val="yellow"/>
              </w:rPr>
            </w:pPr>
          </w:p>
          <w:p w:rsidR="00A35AEE" w:rsidRPr="005E14C1" w:rsidRDefault="00A35AEE">
            <w:pPr>
              <w:pStyle w:val="TableParagraph"/>
              <w:spacing w:before="4"/>
              <w:rPr>
                <w:b/>
                <w:highlight w:val="yellow"/>
              </w:rPr>
            </w:pPr>
          </w:p>
          <w:p w:rsidR="00A35AEE" w:rsidRPr="005E14C1" w:rsidRDefault="00BD7393">
            <w:pPr>
              <w:pStyle w:val="TableParagraph"/>
              <w:ind w:right="48"/>
              <w:jc w:val="right"/>
              <w:rPr>
                <w:b/>
                <w:i/>
                <w:sz w:val="19"/>
                <w:highlight w:val="yellow"/>
              </w:rPr>
            </w:pPr>
            <w:r w:rsidRPr="005E14C1">
              <w:rPr>
                <w:b/>
                <w:i/>
                <w:spacing w:val="-5"/>
                <w:sz w:val="19"/>
                <w:highlight w:val="yellow"/>
              </w:rPr>
              <w:t>244</w:t>
            </w:r>
          </w:p>
        </w:tc>
      </w:tr>
      <w:tr w:rsidR="00A35AEE">
        <w:trPr>
          <w:trHeight w:val="931"/>
        </w:trPr>
        <w:tc>
          <w:tcPr>
            <w:tcW w:w="5403" w:type="dxa"/>
          </w:tcPr>
          <w:p w:rsidR="00A35AEE" w:rsidRDefault="00BD7393">
            <w:pPr>
              <w:pStyle w:val="TableParagraph"/>
              <w:tabs>
                <w:tab w:val="left" w:pos="1803"/>
                <w:tab w:val="left" w:pos="3451"/>
              </w:tabs>
              <w:spacing w:before="116"/>
              <w:ind w:left="50" w:right="185"/>
              <w:jc w:val="both"/>
              <w:rPr>
                <w:sz w:val="19"/>
              </w:rPr>
            </w:pPr>
            <w:proofErr w:type="spellStart"/>
            <w:r>
              <w:rPr>
                <w:sz w:val="19"/>
              </w:rPr>
              <w:t>Эралиева</w:t>
            </w:r>
            <w:proofErr w:type="spellEnd"/>
            <w:r>
              <w:rPr>
                <w:sz w:val="19"/>
              </w:rPr>
              <w:t xml:space="preserve"> </w:t>
            </w:r>
            <w:proofErr w:type="spellStart"/>
            <w:r>
              <w:rPr>
                <w:sz w:val="19"/>
              </w:rPr>
              <w:t>Радмила</w:t>
            </w:r>
            <w:proofErr w:type="spellEnd"/>
            <w:r>
              <w:rPr>
                <w:sz w:val="19"/>
              </w:rPr>
              <w:t xml:space="preserve"> </w:t>
            </w:r>
            <w:proofErr w:type="spellStart"/>
            <w:r>
              <w:rPr>
                <w:sz w:val="19"/>
              </w:rPr>
              <w:t>Курбандурдыевна</w:t>
            </w:r>
            <w:proofErr w:type="spellEnd"/>
            <w:r>
              <w:rPr>
                <w:sz w:val="19"/>
              </w:rPr>
              <w:t xml:space="preserve">. ЛАБИРИНТЫ В </w:t>
            </w:r>
            <w:r>
              <w:rPr>
                <w:spacing w:val="-2"/>
                <w:sz w:val="19"/>
              </w:rPr>
              <w:t>ПРОЦЕССЕ</w:t>
            </w:r>
            <w:r>
              <w:rPr>
                <w:sz w:val="19"/>
              </w:rPr>
              <w:tab/>
            </w:r>
            <w:r>
              <w:rPr>
                <w:spacing w:val="-2"/>
                <w:sz w:val="19"/>
              </w:rPr>
              <w:t>РАЗВИТИЯ</w:t>
            </w:r>
            <w:r>
              <w:rPr>
                <w:sz w:val="19"/>
              </w:rPr>
              <w:tab/>
            </w:r>
            <w:r>
              <w:rPr>
                <w:spacing w:val="-2"/>
                <w:sz w:val="19"/>
              </w:rPr>
              <w:t xml:space="preserve">МАТЕМАТИЧЕСКИХ </w:t>
            </w:r>
            <w:r>
              <w:rPr>
                <w:sz w:val="19"/>
              </w:rPr>
              <w:t>ПРЕДСТАВЛЕНИЙ ДОШКОЛЬНИКОВ</w:t>
            </w:r>
          </w:p>
        </w:tc>
        <w:tc>
          <w:tcPr>
            <w:tcW w:w="552" w:type="dxa"/>
          </w:tcPr>
          <w:p w:rsidR="00A35AEE" w:rsidRDefault="00A35AEE">
            <w:pPr>
              <w:pStyle w:val="TableParagraph"/>
              <w:rPr>
                <w:b/>
              </w:rPr>
            </w:pPr>
          </w:p>
          <w:p w:rsidR="00A35AEE" w:rsidRDefault="00A35AEE">
            <w:pPr>
              <w:pStyle w:val="TableParagraph"/>
              <w:spacing w:before="3"/>
              <w:rPr>
                <w:b/>
                <w:sz w:val="25"/>
              </w:rPr>
            </w:pPr>
          </w:p>
          <w:p w:rsidR="00A35AEE" w:rsidRDefault="00BD7393">
            <w:pPr>
              <w:pStyle w:val="TableParagraph"/>
              <w:ind w:right="48"/>
              <w:jc w:val="right"/>
              <w:rPr>
                <w:b/>
                <w:i/>
                <w:sz w:val="19"/>
              </w:rPr>
            </w:pPr>
            <w:r>
              <w:rPr>
                <w:b/>
                <w:i/>
                <w:spacing w:val="-5"/>
                <w:sz w:val="19"/>
              </w:rPr>
              <w:t>248</w:t>
            </w:r>
          </w:p>
        </w:tc>
      </w:tr>
      <w:tr w:rsidR="00A35AEE">
        <w:trPr>
          <w:trHeight w:val="815"/>
        </w:trPr>
        <w:tc>
          <w:tcPr>
            <w:tcW w:w="5403" w:type="dxa"/>
          </w:tcPr>
          <w:p w:rsidR="00A35AEE" w:rsidRDefault="00BD7393">
            <w:pPr>
              <w:pStyle w:val="TableParagraph"/>
              <w:spacing w:before="116"/>
              <w:ind w:left="50"/>
              <w:rPr>
                <w:sz w:val="19"/>
              </w:rPr>
            </w:pPr>
            <w:proofErr w:type="spellStart"/>
            <w:r>
              <w:rPr>
                <w:sz w:val="19"/>
              </w:rPr>
              <w:t>Ярыкова</w:t>
            </w:r>
            <w:proofErr w:type="spellEnd"/>
            <w:r>
              <w:rPr>
                <w:spacing w:val="76"/>
                <w:w w:val="150"/>
                <w:sz w:val="19"/>
              </w:rPr>
              <w:t xml:space="preserve"> </w:t>
            </w:r>
            <w:proofErr w:type="spellStart"/>
            <w:r>
              <w:rPr>
                <w:sz w:val="19"/>
              </w:rPr>
              <w:t>Аруна</w:t>
            </w:r>
            <w:proofErr w:type="spellEnd"/>
            <w:r>
              <w:rPr>
                <w:spacing w:val="71"/>
                <w:w w:val="150"/>
                <w:sz w:val="19"/>
              </w:rPr>
              <w:t xml:space="preserve"> </w:t>
            </w:r>
            <w:r>
              <w:rPr>
                <w:sz w:val="19"/>
              </w:rPr>
              <w:t>Муратовна.</w:t>
            </w:r>
            <w:r>
              <w:rPr>
                <w:spacing w:val="72"/>
                <w:w w:val="150"/>
                <w:sz w:val="19"/>
              </w:rPr>
              <w:t xml:space="preserve"> </w:t>
            </w:r>
            <w:r>
              <w:rPr>
                <w:sz w:val="19"/>
              </w:rPr>
              <w:t>ИГРЫ</w:t>
            </w:r>
            <w:r>
              <w:rPr>
                <w:spacing w:val="72"/>
                <w:w w:val="150"/>
                <w:sz w:val="19"/>
              </w:rPr>
              <w:t xml:space="preserve"> </w:t>
            </w:r>
            <w:r>
              <w:rPr>
                <w:sz w:val="19"/>
              </w:rPr>
              <w:t>ДЛЯ</w:t>
            </w:r>
            <w:r>
              <w:rPr>
                <w:spacing w:val="72"/>
                <w:w w:val="150"/>
                <w:sz w:val="19"/>
              </w:rPr>
              <w:t xml:space="preserve"> </w:t>
            </w:r>
            <w:r>
              <w:rPr>
                <w:spacing w:val="-2"/>
                <w:sz w:val="19"/>
              </w:rPr>
              <w:t>РАЗВИТИЯ</w:t>
            </w:r>
          </w:p>
          <w:p w:rsidR="00A35AEE" w:rsidRDefault="00BD7393">
            <w:pPr>
              <w:pStyle w:val="TableParagraph"/>
              <w:tabs>
                <w:tab w:val="left" w:pos="2861"/>
                <w:tab w:val="left" w:pos="5103"/>
              </w:tabs>
              <w:spacing w:line="230" w:lineRule="atLeast"/>
              <w:ind w:left="50" w:right="188"/>
              <w:rPr>
                <w:sz w:val="19"/>
              </w:rPr>
            </w:pPr>
            <w:r>
              <w:rPr>
                <w:spacing w:val="-2"/>
                <w:sz w:val="19"/>
              </w:rPr>
              <w:t>САМОСТОЯТЕЛЬНОСТИ</w:t>
            </w:r>
            <w:r>
              <w:rPr>
                <w:sz w:val="19"/>
              </w:rPr>
              <w:tab/>
            </w:r>
            <w:r>
              <w:rPr>
                <w:spacing w:val="-2"/>
                <w:sz w:val="19"/>
              </w:rPr>
              <w:t>ДОШКОЛЬНИКОВ</w:t>
            </w:r>
            <w:r>
              <w:rPr>
                <w:sz w:val="19"/>
              </w:rPr>
              <w:tab/>
            </w:r>
            <w:r>
              <w:rPr>
                <w:spacing w:val="-10"/>
                <w:sz w:val="19"/>
              </w:rPr>
              <w:t xml:space="preserve">В </w:t>
            </w:r>
            <w:r>
              <w:rPr>
                <w:sz w:val="19"/>
              </w:rPr>
              <w:t>МАТЕМАТИЧЕСКОЙ ДЕЯТЕЛЬНОСТИ</w:t>
            </w:r>
          </w:p>
        </w:tc>
        <w:tc>
          <w:tcPr>
            <w:tcW w:w="552" w:type="dxa"/>
          </w:tcPr>
          <w:p w:rsidR="00A35AEE" w:rsidRDefault="00A35AEE">
            <w:pPr>
              <w:pStyle w:val="TableParagraph"/>
              <w:rPr>
                <w:b/>
              </w:rPr>
            </w:pPr>
          </w:p>
          <w:p w:rsidR="00A35AEE" w:rsidRDefault="00A35AEE">
            <w:pPr>
              <w:pStyle w:val="TableParagraph"/>
              <w:spacing w:before="3"/>
              <w:rPr>
                <w:b/>
                <w:sz w:val="25"/>
              </w:rPr>
            </w:pPr>
          </w:p>
          <w:p w:rsidR="00A35AEE" w:rsidRDefault="00BD7393">
            <w:pPr>
              <w:pStyle w:val="TableParagraph"/>
              <w:spacing w:line="215" w:lineRule="exact"/>
              <w:ind w:right="48"/>
              <w:jc w:val="right"/>
              <w:rPr>
                <w:b/>
                <w:i/>
                <w:sz w:val="19"/>
              </w:rPr>
            </w:pPr>
            <w:r>
              <w:rPr>
                <w:b/>
                <w:i/>
                <w:spacing w:val="-5"/>
                <w:sz w:val="19"/>
              </w:rPr>
              <w:t>252</w:t>
            </w:r>
          </w:p>
        </w:tc>
      </w:tr>
    </w:tbl>
    <w:p w:rsidR="00A35AEE" w:rsidRDefault="00A35AEE">
      <w:pPr>
        <w:spacing w:line="215" w:lineRule="exact"/>
        <w:jc w:val="right"/>
        <w:rPr>
          <w:sz w:val="19"/>
        </w:rPr>
        <w:sectPr w:rsidR="00A35AEE">
          <w:pgSz w:w="11910" w:h="16850"/>
          <w:pgMar w:top="1600" w:right="400" w:bottom="1880" w:left="1680" w:header="0" w:footer="1697" w:gutter="0"/>
          <w:cols w:space="720"/>
        </w:sectPr>
      </w:pPr>
    </w:p>
    <w:p w:rsidR="00A35AEE" w:rsidRDefault="00BD7393" w:rsidP="00BD7393">
      <w:pPr>
        <w:pStyle w:val="a3"/>
        <w:ind w:left="295"/>
        <w:rPr>
          <w:b/>
          <w:i/>
          <w:sz w:val="20"/>
        </w:rPr>
      </w:pPr>
      <w:r>
        <w:rPr>
          <w:sz w:val="20"/>
        </w:rPr>
      </w:r>
      <w:r>
        <w:rPr>
          <w:sz w:val="20"/>
        </w:rPr>
        <w:pict>
          <v:group id="docshapegroup33" o:spid="_x0000_s2317" style="width:452.7pt;height:152.1pt;mso-position-horizontal-relative:char;mso-position-vertical-relative:line" coordsize="9054,3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 o:spid="_x0000_s2322" type="#_x0000_t75" style="position:absolute;left:1497;top:121;width:4454;height:481">
              <v:imagedata r:id="rId11" o:title=""/>
            </v:shape>
            <v:shape id="docshape35" o:spid="_x0000_s2321" type="#_x0000_t75" style="position:absolute;top:522;width:7571;height:1142">
              <v:imagedata r:id="rId12" o:title=""/>
            </v:shape>
            <v:shape id="docshape36" o:spid="_x0000_s2320" type="#_x0000_t75" style="position:absolute;left:825;top:1211;width:5920;height:1142">
              <v:imagedata r:id="rId13" o:title=""/>
            </v:shape>
            <v:shape id="docshape37" o:spid="_x0000_s2319" type="#_x0000_t75" style="position:absolute;left:1552;top:1900;width:7502;height:1142">
              <v:imagedata r:id="rId14" o:title=""/>
            </v:shape>
            <v:shapetype id="_x0000_t202" coordsize="21600,21600" o:spt="202" path="m,l,21600r21600,l21600,xe">
              <v:stroke joinstyle="miter"/>
              <v:path gradientshapeok="t" o:connecttype="rect"/>
            </v:shapetype>
            <v:shape id="docshape38" o:spid="_x0000_s2318" type="#_x0000_t202" style="position:absolute;width:9054;height:3042" filled="f" stroked="f">
              <v:textbox inset="0,0,0,0">
                <w:txbxContent>
                  <w:p w:rsidR="00BD7393" w:rsidRDefault="00BD7393">
                    <w:pPr>
                      <w:spacing w:line="268" w:lineRule="auto"/>
                      <w:ind w:left="324" w:right="1983" w:hanging="1"/>
                      <w:jc w:val="center"/>
                      <w:rPr>
                        <w:b/>
                        <w:sz w:val="50"/>
                      </w:rPr>
                    </w:pPr>
                    <w:r>
                      <w:rPr>
                        <w:b/>
                        <w:spacing w:val="-2"/>
                        <w:sz w:val="50"/>
                      </w:rPr>
                      <w:t xml:space="preserve">ПЕДАГОГИЧЕСКИЕ </w:t>
                    </w:r>
                    <w:r>
                      <w:rPr>
                        <w:b/>
                        <w:sz w:val="50"/>
                      </w:rPr>
                      <w:t>ИССЛЕДОВАНИЯ:</w:t>
                    </w:r>
                    <w:r>
                      <w:rPr>
                        <w:b/>
                        <w:spacing w:val="-35"/>
                        <w:sz w:val="50"/>
                      </w:rPr>
                      <w:t xml:space="preserve"> </w:t>
                    </w:r>
                    <w:r>
                      <w:rPr>
                        <w:b/>
                        <w:sz w:val="50"/>
                      </w:rPr>
                      <w:t>МЕТОДЫ, СРЕДСТВА, ПРИЕМЫ,</w:t>
                    </w:r>
                  </w:p>
                  <w:p w:rsidR="00BD7393" w:rsidRDefault="00BD7393">
                    <w:pPr>
                      <w:spacing w:before="6"/>
                      <w:ind w:left="1869" w:right="3533"/>
                      <w:jc w:val="center"/>
                      <w:rPr>
                        <w:b/>
                        <w:sz w:val="50"/>
                      </w:rPr>
                    </w:pPr>
                    <w:r>
                      <w:rPr>
                        <w:b/>
                        <w:spacing w:val="-2"/>
                        <w:sz w:val="50"/>
                      </w:rPr>
                      <w:t>ОРГАНИЗАЦИЯ</w:t>
                    </w:r>
                  </w:p>
                </w:txbxContent>
              </v:textbox>
            </v:shape>
            <w10:wrap type="none"/>
            <w10:anchorlock/>
          </v:group>
        </w:pict>
      </w:r>
    </w:p>
    <w:p w:rsidR="00A35AEE" w:rsidRDefault="00BD7393">
      <w:pPr>
        <w:pStyle w:val="a3"/>
        <w:spacing w:before="100"/>
        <w:ind w:left="1296"/>
      </w:pPr>
      <w:r>
        <w:t>УДК</w:t>
      </w:r>
      <w:r>
        <w:rPr>
          <w:spacing w:val="-6"/>
        </w:rPr>
        <w:t xml:space="preserve"> </w:t>
      </w:r>
      <w:r>
        <w:rPr>
          <w:spacing w:val="-2"/>
        </w:rPr>
        <w:t>377.5</w:t>
      </w:r>
    </w:p>
    <w:p w:rsidR="00A35AEE" w:rsidRDefault="00A35AEE">
      <w:pPr>
        <w:pStyle w:val="a3"/>
        <w:rPr>
          <w:sz w:val="22"/>
        </w:rPr>
      </w:pPr>
    </w:p>
    <w:p w:rsidR="00A35AEE" w:rsidRDefault="00A35AEE">
      <w:pPr>
        <w:pStyle w:val="a3"/>
        <w:rPr>
          <w:sz w:val="22"/>
        </w:rPr>
      </w:pPr>
    </w:p>
    <w:p w:rsidR="00A35AEE" w:rsidRDefault="00A35AEE">
      <w:pPr>
        <w:pStyle w:val="a3"/>
        <w:spacing w:before="1"/>
        <w:rPr>
          <w:sz w:val="32"/>
        </w:rPr>
      </w:pPr>
    </w:p>
    <w:p w:rsidR="00A35AEE" w:rsidRDefault="00BD7393">
      <w:pPr>
        <w:pStyle w:val="2"/>
        <w:ind w:left="296"/>
      </w:pPr>
      <w:r>
        <w:t>КОМПЕТЕНТНОСТНЫЙ</w:t>
      </w:r>
      <w:r>
        <w:rPr>
          <w:spacing w:val="-8"/>
        </w:rPr>
        <w:t xml:space="preserve"> </w:t>
      </w:r>
      <w:r>
        <w:t>ОБРАЗ</w:t>
      </w:r>
      <w:r>
        <w:rPr>
          <w:spacing w:val="-7"/>
        </w:rPr>
        <w:t xml:space="preserve"> </w:t>
      </w:r>
      <w:proofErr w:type="gramStart"/>
      <w:r>
        <w:rPr>
          <w:spacing w:val="-2"/>
        </w:rPr>
        <w:t>СОВРЕМЕННОГО</w:t>
      </w:r>
      <w:proofErr w:type="gramEnd"/>
    </w:p>
    <w:p w:rsidR="00A35AEE" w:rsidRDefault="00BD7393">
      <w:pPr>
        <w:spacing w:before="1"/>
        <w:ind w:left="569" w:right="2413"/>
        <w:jc w:val="center"/>
        <w:rPr>
          <w:b/>
          <w:sz w:val="24"/>
        </w:rPr>
      </w:pPr>
      <w:r>
        <w:rPr>
          <w:b/>
          <w:sz w:val="24"/>
        </w:rPr>
        <w:t>СПЕЦИАЛИСТА</w:t>
      </w:r>
      <w:r>
        <w:rPr>
          <w:b/>
          <w:spacing w:val="-8"/>
          <w:sz w:val="24"/>
        </w:rPr>
        <w:t xml:space="preserve"> </w:t>
      </w:r>
      <w:r>
        <w:rPr>
          <w:b/>
          <w:sz w:val="24"/>
        </w:rPr>
        <w:t>СРЕДНЕГО</w:t>
      </w:r>
      <w:r>
        <w:rPr>
          <w:b/>
          <w:spacing w:val="-8"/>
          <w:sz w:val="24"/>
        </w:rPr>
        <w:t xml:space="preserve"> </w:t>
      </w:r>
      <w:r>
        <w:rPr>
          <w:b/>
          <w:sz w:val="24"/>
        </w:rPr>
        <w:t>ЗВЕНА</w:t>
      </w:r>
      <w:r>
        <w:rPr>
          <w:b/>
          <w:spacing w:val="-8"/>
          <w:sz w:val="24"/>
        </w:rPr>
        <w:t xml:space="preserve"> </w:t>
      </w:r>
      <w:r>
        <w:rPr>
          <w:b/>
          <w:sz w:val="24"/>
        </w:rPr>
        <w:t>В</w:t>
      </w:r>
      <w:r>
        <w:rPr>
          <w:b/>
          <w:spacing w:val="-8"/>
          <w:sz w:val="24"/>
        </w:rPr>
        <w:t xml:space="preserve"> </w:t>
      </w:r>
      <w:r>
        <w:rPr>
          <w:b/>
          <w:sz w:val="24"/>
        </w:rPr>
        <w:t>РЕГЛАМЕНТИРУЮЩИХ ЕГО ПОДГОТОВКУ И ДЕЯТЕЛЬНОСТЬ ДОКУМЕНТАХ</w:t>
      </w:r>
    </w:p>
    <w:p w:rsidR="00A35AEE" w:rsidRDefault="00A35AEE">
      <w:pPr>
        <w:pStyle w:val="a3"/>
        <w:rPr>
          <w:b/>
          <w:sz w:val="28"/>
        </w:rPr>
      </w:pPr>
    </w:p>
    <w:p w:rsidR="00A35AEE" w:rsidRDefault="00A35AEE">
      <w:pPr>
        <w:pStyle w:val="a3"/>
        <w:spacing w:before="7"/>
        <w:rPr>
          <w:b/>
          <w:sz w:val="28"/>
        </w:rPr>
      </w:pPr>
    </w:p>
    <w:p w:rsidR="00A35AEE" w:rsidRDefault="00BD7393">
      <w:pPr>
        <w:pStyle w:val="5"/>
      </w:pPr>
      <w:r>
        <w:t>Щукина</w:t>
      </w:r>
      <w:r>
        <w:rPr>
          <w:spacing w:val="-9"/>
        </w:rPr>
        <w:t xml:space="preserve"> </w:t>
      </w:r>
      <w:r>
        <w:t>Ольга</w:t>
      </w:r>
      <w:r>
        <w:rPr>
          <w:spacing w:val="-9"/>
        </w:rPr>
        <w:t xml:space="preserve"> </w:t>
      </w:r>
      <w:r>
        <w:rPr>
          <w:spacing w:val="-2"/>
        </w:rPr>
        <w:t>Евгеньевна</w:t>
      </w:r>
    </w:p>
    <w:p w:rsidR="00A35AEE" w:rsidRDefault="00BD7393">
      <w:pPr>
        <w:spacing w:before="2"/>
        <w:ind w:left="1296" w:right="3532"/>
        <w:rPr>
          <w:i/>
          <w:sz w:val="19"/>
        </w:rPr>
      </w:pPr>
      <w:r>
        <w:rPr>
          <w:i/>
          <w:sz w:val="19"/>
        </w:rPr>
        <w:t xml:space="preserve">Аспирантка, ФГОУ </w:t>
      </w:r>
      <w:proofErr w:type="gramStart"/>
      <w:r>
        <w:rPr>
          <w:i/>
          <w:sz w:val="19"/>
        </w:rPr>
        <w:t>ВО</w:t>
      </w:r>
      <w:proofErr w:type="gramEnd"/>
      <w:r>
        <w:rPr>
          <w:i/>
          <w:sz w:val="19"/>
        </w:rPr>
        <w:t xml:space="preserve"> «Ставропольский государственный</w:t>
      </w:r>
      <w:r>
        <w:rPr>
          <w:i/>
          <w:spacing w:val="-14"/>
          <w:sz w:val="19"/>
        </w:rPr>
        <w:t xml:space="preserve"> </w:t>
      </w:r>
      <w:r>
        <w:rPr>
          <w:i/>
          <w:sz w:val="19"/>
        </w:rPr>
        <w:t>педагогический</w:t>
      </w:r>
      <w:r>
        <w:rPr>
          <w:i/>
          <w:spacing w:val="-13"/>
          <w:sz w:val="19"/>
        </w:rPr>
        <w:t xml:space="preserve"> </w:t>
      </w:r>
      <w:r>
        <w:rPr>
          <w:i/>
          <w:sz w:val="19"/>
        </w:rPr>
        <w:t>институт»</w:t>
      </w:r>
    </w:p>
    <w:p w:rsidR="00A35AEE" w:rsidRDefault="00A35AEE">
      <w:pPr>
        <w:pStyle w:val="a3"/>
        <w:rPr>
          <w:i/>
          <w:sz w:val="22"/>
        </w:rPr>
      </w:pPr>
    </w:p>
    <w:p w:rsidR="00A35AEE" w:rsidRDefault="00A35AEE">
      <w:pPr>
        <w:pStyle w:val="a3"/>
        <w:spacing w:before="2"/>
        <w:rPr>
          <w:i/>
          <w:sz w:val="16"/>
        </w:rPr>
      </w:pPr>
    </w:p>
    <w:p w:rsidR="00A35AEE" w:rsidRDefault="00BD7393">
      <w:pPr>
        <w:ind w:left="588" w:right="2434" w:firstLine="708"/>
        <w:jc w:val="both"/>
        <w:rPr>
          <w:i/>
          <w:sz w:val="19"/>
        </w:rPr>
      </w:pPr>
      <w:proofErr w:type="gramStart"/>
      <w:r>
        <w:rPr>
          <w:i/>
          <w:sz w:val="19"/>
        </w:rPr>
        <w:t>В своей статье автор, на основе анализа Федеральных государственных образовательных стандартов, показывает, что освоение общих и профессиональных компетенций у обучающихся колледжа позволяет выпускнику более уверенно демонстрировать свой личностный и профессиональный потенциал на рынке труда, а также достигнуть более высокого профессионального статуса в своей деятельности.</w:t>
      </w:r>
      <w:proofErr w:type="gramEnd"/>
    </w:p>
    <w:p w:rsidR="00A35AEE" w:rsidRDefault="00A35AEE">
      <w:pPr>
        <w:pStyle w:val="a3"/>
        <w:spacing w:before="9"/>
        <w:rPr>
          <w:i/>
          <w:sz w:val="18"/>
        </w:rPr>
      </w:pPr>
    </w:p>
    <w:p w:rsidR="00A35AEE" w:rsidRDefault="00BD7393">
      <w:pPr>
        <w:ind w:left="588" w:right="2434" w:firstLine="708"/>
        <w:jc w:val="both"/>
        <w:rPr>
          <w:i/>
          <w:sz w:val="19"/>
        </w:rPr>
      </w:pPr>
      <w:r>
        <w:rPr>
          <w:b/>
          <w:i/>
          <w:sz w:val="19"/>
        </w:rPr>
        <w:t>Ключевые слова</w:t>
      </w:r>
      <w:r>
        <w:rPr>
          <w:i/>
          <w:sz w:val="19"/>
        </w:rPr>
        <w:t xml:space="preserve">: среднее профессиональное образование, обучающийся колледжа, современный специалист, общие компетенции, профессиональные компетенции, личностные </w:t>
      </w:r>
      <w:r>
        <w:rPr>
          <w:i/>
          <w:spacing w:val="-2"/>
          <w:sz w:val="19"/>
        </w:rPr>
        <w:t>качества.</w:t>
      </w:r>
    </w:p>
    <w:p w:rsidR="00A35AEE" w:rsidRDefault="00A35AEE">
      <w:pPr>
        <w:pStyle w:val="a3"/>
        <w:spacing w:before="2"/>
        <w:rPr>
          <w:i/>
        </w:rPr>
      </w:pPr>
    </w:p>
    <w:p w:rsidR="00A35AEE" w:rsidRDefault="00BD7393">
      <w:pPr>
        <w:ind w:left="636" w:right="1771"/>
        <w:jc w:val="center"/>
        <w:rPr>
          <w:sz w:val="19"/>
        </w:rPr>
      </w:pPr>
      <w:r>
        <w:rPr>
          <w:spacing w:val="-2"/>
          <w:sz w:val="19"/>
        </w:rPr>
        <w:t>*****</w:t>
      </w:r>
    </w:p>
    <w:p w:rsidR="00A35AEE" w:rsidRDefault="00A35AEE">
      <w:pPr>
        <w:pStyle w:val="a3"/>
        <w:spacing w:before="2"/>
      </w:pPr>
    </w:p>
    <w:p w:rsidR="00A35AEE" w:rsidRDefault="00BD7393">
      <w:pPr>
        <w:pStyle w:val="a3"/>
        <w:ind w:left="588" w:right="2430" w:firstLine="708"/>
        <w:jc w:val="both"/>
      </w:pPr>
      <w:r>
        <w:t>Современное среднее профессиональное образование в настоящее время переживает значительные изменения, связанные с социальными трансформациями и научно-технической модернизацией общества. Динамика современного технического обновления производства, компьютеризация и расширение коммуникативных каналов</w:t>
      </w:r>
      <w:r>
        <w:rPr>
          <w:spacing w:val="-5"/>
        </w:rPr>
        <w:t xml:space="preserve"> </w:t>
      </w:r>
      <w:r>
        <w:t xml:space="preserve">и потоков в сфере труда сопровождается таким же динамичным изменением общественных потребностей в </w:t>
      </w:r>
      <w:r>
        <w:rPr>
          <w:spacing w:val="16"/>
        </w:rPr>
        <w:t xml:space="preserve">современных работниках, </w:t>
      </w:r>
      <w:r>
        <w:rPr>
          <w:spacing w:val="15"/>
        </w:rPr>
        <w:t xml:space="preserve">обладающих </w:t>
      </w:r>
      <w:r>
        <w:rPr>
          <w:spacing w:val="16"/>
        </w:rPr>
        <w:t xml:space="preserve">качественно </w:t>
      </w:r>
      <w:r>
        <w:rPr>
          <w:spacing w:val="13"/>
        </w:rPr>
        <w:t xml:space="preserve">иным </w:t>
      </w:r>
      <w:r>
        <w:rPr>
          <w:spacing w:val="15"/>
        </w:rPr>
        <w:t xml:space="preserve">уровнем </w:t>
      </w:r>
      <w:r>
        <w:t>профессионализма.</w:t>
      </w:r>
    </w:p>
    <w:p w:rsidR="00A35AEE" w:rsidRDefault="00BD7393">
      <w:pPr>
        <w:pStyle w:val="a3"/>
        <w:ind w:left="588" w:right="2431" w:firstLine="708"/>
        <w:jc w:val="both"/>
      </w:pPr>
      <w:r>
        <w:t xml:space="preserve">Подготовить высококвалифицированного специалиста широкого профиля в рамках среднего профессионального образования становится все сложнее. Концепция модернизации </w:t>
      </w:r>
      <w:r>
        <w:lastRenderedPageBreak/>
        <w:t xml:space="preserve">Российского образования </w:t>
      </w:r>
      <w:proofErr w:type="gramStart"/>
      <w:r>
        <w:t>ориентирована</w:t>
      </w:r>
      <w:proofErr w:type="gramEnd"/>
      <w:r>
        <w:t xml:space="preserve"> на реализацию </w:t>
      </w:r>
      <w:proofErr w:type="spellStart"/>
      <w:r>
        <w:t>компетентностного</w:t>
      </w:r>
      <w:proofErr w:type="spellEnd"/>
      <w:r>
        <w:t xml:space="preserve"> подхода в образовании, на формирование ключевых (базовых, универсальных и т.д.) компетентностей, т.е. готовности</w:t>
      </w:r>
      <w:r>
        <w:rPr>
          <w:spacing w:val="80"/>
        </w:rPr>
        <w:t xml:space="preserve"> </w:t>
      </w:r>
      <w:r>
        <w:t>обучающихся</w:t>
      </w:r>
      <w:r>
        <w:rPr>
          <w:spacing w:val="80"/>
        </w:rPr>
        <w:t xml:space="preserve"> </w:t>
      </w:r>
      <w:r>
        <w:t>использовать</w:t>
      </w:r>
      <w:r>
        <w:rPr>
          <w:spacing w:val="79"/>
        </w:rPr>
        <w:t xml:space="preserve"> </w:t>
      </w:r>
      <w:r>
        <w:t>усвоенные</w:t>
      </w:r>
      <w:r>
        <w:rPr>
          <w:spacing w:val="75"/>
        </w:rPr>
        <w:t xml:space="preserve"> </w:t>
      </w:r>
      <w:r>
        <w:t>знания,</w:t>
      </w:r>
      <w:r>
        <w:rPr>
          <w:spacing w:val="76"/>
        </w:rPr>
        <w:t xml:space="preserve"> </w:t>
      </w:r>
      <w:r>
        <w:t>умения и навыки, а также способы деятельности в жизни для решения практических и теоретических задач [2]. Кроме того, в условиях экономической нестабильности приобретение работниками дополнительных</w:t>
      </w:r>
      <w:r>
        <w:rPr>
          <w:spacing w:val="64"/>
          <w:w w:val="150"/>
        </w:rPr>
        <w:t xml:space="preserve">  </w:t>
      </w:r>
      <w:r>
        <w:t>компетенций</w:t>
      </w:r>
      <w:r>
        <w:rPr>
          <w:spacing w:val="65"/>
          <w:w w:val="150"/>
        </w:rPr>
        <w:t xml:space="preserve">  </w:t>
      </w:r>
      <w:r>
        <w:t>и</w:t>
      </w:r>
      <w:r>
        <w:rPr>
          <w:spacing w:val="65"/>
          <w:w w:val="150"/>
        </w:rPr>
        <w:t xml:space="preserve">  </w:t>
      </w:r>
      <w:r>
        <w:t>квалификаций,</w:t>
      </w:r>
      <w:r>
        <w:rPr>
          <w:spacing w:val="64"/>
          <w:w w:val="150"/>
        </w:rPr>
        <w:t xml:space="preserve">  </w:t>
      </w:r>
      <w:r>
        <w:rPr>
          <w:spacing w:val="-2"/>
        </w:rPr>
        <w:t>увеличивает</w:t>
      </w:r>
    </w:p>
    <w:p w:rsidR="00A35AEE" w:rsidRDefault="00A35AEE">
      <w:pPr>
        <w:jc w:val="both"/>
        <w:sectPr w:rsidR="00A35AEE">
          <w:footerReference w:type="even" r:id="rId15"/>
          <w:footerReference w:type="default" r:id="rId16"/>
          <w:pgSz w:w="11910" w:h="16850"/>
          <w:pgMar w:top="1600" w:right="400" w:bottom="1880" w:left="1680" w:header="0" w:footer="1697" w:gutter="0"/>
          <w:cols w:space="720"/>
        </w:sectPr>
      </w:pPr>
    </w:p>
    <w:p w:rsidR="00A35AEE" w:rsidRDefault="00A35AEE">
      <w:pPr>
        <w:pStyle w:val="a3"/>
        <w:rPr>
          <w:sz w:val="20"/>
        </w:rPr>
      </w:pPr>
    </w:p>
    <w:p w:rsidR="00A35AEE" w:rsidRDefault="00A35AEE">
      <w:pPr>
        <w:pStyle w:val="a3"/>
        <w:spacing w:before="7"/>
        <w:rPr>
          <w:sz w:val="26"/>
        </w:rPr>
      </w:pPr>
    </w:p>
    <w:p w:rsidR="00A35AEE" w:rsidRDefault="00BD7393">
      <w:pPr>
        <w:pStyle w:val="a3"/>
        <w:spacing w:before="100"/>
        <w:ind w:left="1154" w:right="1869"/>
        <w:jc w:val="both"/>
      </w:pPr>
      <w:r>
        <w:t>возможности их последующего трудоустройства и снижает угрозу массовой безработицы.</w:t>
      </w:r>
    </w:p>
    <w:p w:rsidR="00A35AEE" w:rsidRDefault="00BD7393">
      <w:pPr>
        <w:pStyle w:val="a3"/>
        <w:ind w:left="1154" w:right="1863" w:firstLine="708"/>
        <w:jc w:val="both"/>
      </w:pPr>
      <w:proofErr w:type="gramStart"/>
      <w:r>
        <w:t>Не ставя сейчас задачу детализированного, с точки зрения различных научных подходов, определения того, что такое компетенция, мы лишь отметим, что в наиболее общем виде под компетенцией чаще всего понимается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[6].</w:t>
      </w:r>
      <w:proofErr w:type="gramEnd"/>
    </w:p>
    <w:p w:rsidR="00A35AEE" w:rsidRDefault="00BD7393">
      <w:pPr>
        <w:pStyle w:val="a3"/>
        <w:spacing w:before="1"/>
        <w:ind w:left="1154" w:right="1866" w:firstLine="708"/>
        <w:jc w:val="both"/>
      </w:pPr>
      <w:r>
        <w:t xml:space="preserve">При реализации </w:t>
      </w:r>
      <w:proofErr w:type="spellStart"/>
      <w:r>
        <w:t>компетентностного</w:t>
      </w:r>
      <w:proofErr w:type="spellEnd"/>
      <w:r>
        <w:t xml:space="preserve"> подхода в профессиональном образовании происходит формирование так называемого</w:t>
      </w:r>
      <w:r>
        <w:rPr>
          <w:spacing w:val="-14"/>
        </w:rPr>
        <w:t xml:space="preserve"> </w:t>
      </w:r>
      <w:proofErr w:type="spellStart"/>
      <w:r>
        <w:t>компетентностного</w:t>
      </w:r>
      <w:proofErr w:type="spellEnd"/>
      <w:r>
        <w:rPr>
          <w:spacing w:val="-13"/>
        </w:rPr>
        <w:t xml:space="preserve"> </w:t>
      </w:r>
      <w:r>
        <w:t>образа</w:t>
      </w:r>
      <w:r>
        <w:rPr>
          <w:spacing w:val="-13"/>
        </w:rPr>
        <w:t xml:space="preserve"> </w:t>
      </w:r>
      <w:r>
        <w:t>современного</w:t>
      </w:r>
      <w:r>
        <w:rPr>
          <w:spacing w:val="-13"/>
        </w:rPr>
        <w:t xml:space="preserve"> </w:t>
      </w:r>
      <w:r>
        <w:t>специалиста, который обладает всеми необходимыми компетенциями в профессиональной деятельности [5].</w:t>
      </w:r>
    </w:p>
    <w:p w:rsidR="00A35AEE" w:rsidRDefault="00BD7393">
      <w:pPr>
        <w:pStyle w:val="a3"/>
        <w:tabs>
          <w:tab w:val="left" w:pos="3294"/>
          <w:tab w:val="left" w:pos="5216"/>
          <w:tab w:val="left" w:pos="7034"/>
        </w:tabs>
        <w:ind w:left="1154" w:right="1869" w:firstLine="708"/>
        <w:jc w:val="both"/>
      </w:pPr>
      <w:r>
        <w:t>Для</w:t>
      </w:r>
      <w:r>
        <w:rPr>
          <w:spacing w:val="-8"/>
        </w:rPr>
        <w:t xml:space="preserve"> </w:t>
      </w:r>
      <w:r>
        <w:t>того</w:t>
      </w:r>
      <w:proofErr w:type="gramStart"/>
      <w:r>
        <w:t>,</w:t>
      </w:r>
      <w:proofErr w:type="gramEnd"/>
      <w:r>
        <w:rPr>
          <w:spacing w:val="-9"/>
        </w:rPr>
        <w:t xml:space="preserve"> </w:t>
      </w:r>
      <w:r>
        <w:t>чтобы</w:t>
      </w:r>
      <w:r>
        <w:rPr>
          <w:spacing w:val="-7"/>
        </w:rPr>
        <w:t xml:space="preserve"> </w:t>
      </w:r>
      <w:r>
        <w:t>оценить</w:t>
      </w:r>
      <w:r>
        <w:rPr>
          <w:spacing w:val="-8"/>
        </w:rPr>
        <w:t xml:space="preserve"> </w:t>
      </w:r>
      <w:r>
        <w:t>требования,</w:t>
      </w:r>
      <w:r>
        <w:rPr>
          <w:spacing w:val="-9"/>
        </w:rPr>
        <w:t xml:space="preserve"> </w:t>
      </w:r>
      <w:r>
        <w:t>предъявляемые</w:t>
      </w:r>
      <w:r>
        <w:rPr>
          <w:spacing w:val="-8"/>
        </w:rPr>
        <w:t xml:space="preserve"> </w:t>
      </w:r>
      <w:r>
        <w:t>к</w:t>
      </w:r>
      <w:r>
        <w:rPr>
          <w:spacing w:val="-7"/>
        </w:rPr>
        <w:t xml:space="preserve"> </w:t>
      </w:r>
      <w:r>
        <w:t xml:space="preserve">будущим </w:t>
      </w:r>
      <w:r>
        <w:rPr>
          <w:spacing w:val="-2"/>
        </w:rPr>
        <w:t>специалистам,</w:t>
      </w:r>
      <w:r>
        <w:tab/>
      </w:r>
      <w:r>
        <w:rPr>
          <w:spacing w:val="-2"/>
        </w:rPr>
        <w:t>выпускникам</w:t>
      </w:r>
      <w:r>
        <w:tab/>
      </w:r>
      <w:r>
        <w:rPr>
          <w:spacing w:val="-2"/>
        </w:rPr>
        <w:t>учреждений</w:t>
      </w:r>
      <w:r>
        <w:tab/>
      </w:r>
      <w:r>
        <w:rPr>
          <w:spacing w:val="-2"/>
        </w:rPr>
        <w:t xml:space="preserve">среднего </w:t>
      </w:r>
      <w:r>
        <w:t>профессионального образования,</w:t>
      </w:r>
      <w:r>
        <w:rPr>
          <w:spacing w:val="-1"/>
        </w:rPr>
        <w:t xml:space="preserve"> </w:t>
      </w:r>
      <w:r>
        <w:t>мы провели анализ ФГОС СПО по различным специальностям, определяющих требования к процессу подготовки специалистов среднего звена в колледже.</w:t>
      </w:r>
    </w:p>
    <w:p w:rsidR="00A35AEE" w:rsidRDefault="00BD7393">
      <w:pPr>
        <w:pStyle w:val="a3"/>
        <w:ind w:left="1154" w:right="1869" w:firstLine="708"/>
        <w:jc w:val="both"/>
      </w:pPr>
      <w:r>
        <w:t>Анализ данных документов позволяет сделать вывод, что выпускники колледжа, будущие специалисты во время обучения должны приобрести общие и профессиональные компетенции, благодаря которым они смогут быстро и успешно устроиться на работу и выдержать конкуренцию в реалиях современной жизни [1].</w:t>
      </w:r>
    </w:p>
    <w:p w:rsidR="00A35AEE" w:rsidRDefault="00BD7393">
      <w:pPr>
        <w:pStyle w:val="a3"/>
        <w:spacing w:before="1"/>
        <w:ind w:left="1154" w:right="1862" w:firstLine="708"/>
        <w:jc w:val="both"/>
      </w:pPr>
      <w:r>
        <w:t xml:space="preserve">Освоение общих компетенций должно позволить современному специалисту умело организовывать собственную деятельность, адекватно анализировать рабочую ситуацию, принимать решения и нести за них ответственность. Он сможет ориентироваться в атмосфере быстрой смены технологий, </w:t>
      </w:r>
      <w:proofErr w:type="spellStart"/>
      <w:r>
        <w:t>цифровизации</w:t>
      </w:r>
      <w:proofErr w:type="spellEnd"/>
      <w:r>
        <w:t xml:space="preserve"> производства и, в случае каких-либо затруднений, реализовывать своё профессиональное и личностное развитие. Имеет смысл особо отметить, что молодой специалист призван проявлять способность бесконфликтно взаимодействовать в коллективе, соблюдать деловой этикет, умело и эффективно противостоять стрессовым ситуациям. Уточним, что общие компетенции не имеют прямого отношения к какой-либо специальности или профессии, они требуются для становления личности профессионала в принципе, позволяя более быстро адаптироваться к изменяющимся условиям работы, создавать необходимую базу для развития профессиональных компетенций, которые уже имеют прямое отношение к содержанию профессиональной деятельности.</w:t>
      </w:r>
    </w:p>
    <w:p w:rsidR="00A35AEE" w:rsidRDefault="00BD7393">
      <w:pPr>
        <w:pStyle w:val="a3"/>
        <w:ind w:left="1154" w:right="1868" w:firstLine="708"/>
        <w:jc w:val="both"/>
      </w:pPr>
      <w:r>
        <w:t xml:space="preserve">Общие компетенции предполагают наличие у специалиста определенных личностных качеств. Следует отметить, что наиболее важными качествами для любого профессионала являются такие качества как коммуникабельность, здоровая </w:t>
      </w:r>
      <w:proofErr w:type="spellStart"/>
      <w:r>
        <w:t>амбициозность</w:t>
      </w:r>
      <w:proofErr w:type="spellEnd"/>
      <w:r>
        <w:t xml:space="preserve">, стрессоустойчивость, умение принимать решения в условиях дефицита времени и нести за них ответственность. В перечне личностных качеств не последнее место занимают лидерские </w:t>
      </w:r>
      <w:r>
        <w:rPr>
          <w:spacing w:val="-2"/>
        </w:rPr>
        <w:t>качества будущих специалистов.</w:t>
      </w:r>
      <w:r>
        <w:rPr>
          <w:spacing w:val="-3"/>
        </w:rPr>
        <w:t xml:space="preserve"> </w:t>
      </w:r>
      <w:r>
        <w:rPr>
          <w:spacing w:val="-2"/>
        </w:rPr>
        <w:t xml:space="preserve">Наличие у специалиста таких качеств </w:t>
      </w:r>
      <w:r>
        <w:t>как</w:t>
      </w:r>
      <w:r>
        <w:rPr>
          <w:spacing w:val="59"/>
        </w:rPr>
        <w:t xml:space="preserve">  </w:t>
      </w:r>
      <w:r>
        <w:t>целеустремленность,</w:t>
      </w:r>
      <w:r>
        <w:rPr>
          <w:spacing w:val="58"/>
        </w:rPr>
        <w:t xml:space="preserve">  </w:t>
      </w:r>
      <w:r>
        <w:t>самообладание,</w:t>
      </w:r>
      <w:r>
        <w:rPr>
          <w:spacing w:val="60"/>
        </w:rPr>
        <w:t xml:space="preserve">  </w:t>
      </w:r>
      <w:r>
        <w:t>смелость,</w:t>
      </w:r>
      <w:r>
        <w:rPr>
          <w:spacing w:val="59"/>
        </w:rPr>
        <w:t xml:space="preserve">  </w:t>
      </w:r>
      <w:r>
        <w:rPr>
          <w:spacing w:val="-2"/>
        </w:rPr>
        <w:t>умение</w:t>
      </w:r>
    </w:p>
    <w:p w:rsidR="00A35AEE" w:rsidRDefault="00A35AEE">
      <w:pPr>
        <w:jc w:val="both"/>
        <w:sectPr w:rsidR="00A35AEE">
          <w:pgSz w:w="11910" w:h="16850"/>
          <w:pgMar w:top="1600" w:right="400" w:bottom="1880" w:left="1680" w:header="0" w:footer="1697" w:gutter="0"/>
          <w:cols w:space="720"/>
        </w:sectPr>
      </w:pPr>
    </w:p>
    <w:p w:rsidR="00A35AEE" w:rsidRDefault="00A35AEE">
      <w:pPr>
        <w:pStyle w:val="a3"/>
        <w:rPr>
          <w:sz w:val="20"/>
        </w:rPr>
      </w:pPr>
    </w:p>
    <w:p w:rsidR="00A35AEE" w:rsidRDefault="00A35AEE">
      <w:pPr>
        <w:pStyle w:val="a3"/>
        <w:spacing w:before="7"/>
        <w:rPr>
          <w:sz w:val="26"/>
        </w:rPr>
      </w:pPr>
    </w:p>
    <w:p w:rsidR="00A35AEE" w:rsidRDefault="00BD7393">
      <w:pPr>
        <w:pStyle w:val="a3"/>
        <w:spacing w:before="100"/>
        <w:ind w:left="588" w:right="2436"/>
        <w:jc w:val="both"/>
      </w:pPr>
      <w:r>
        <w:t>говорить, убеждать, умение слышать и слушать, решительность, умение повести за собой позволяют более быстро и эффективно сформировать общие компетенции.</w:t>
      </w:r>
    </w:p>
    <w:p w:rsidR="00A35AEE" w:rsidRDefault="00BD7393">
      <w:pPr>
        <w:pStyle w:val="a3"/>
        <w:tabs>
          <w:tab w:val="left" w:pos="2270"/>
          <w:tab w:val="left" w:pos="2396"/>
          <w:tab w:val="left" w:pos="3023"/>
          <w:tab w:val="left" w:pos="4784"/>
          <w:tab w:val="left" w:pos="5273"/>
          <w:tab w:val="left" w:pos="6510"/>
          <w:tab w:val="left" w:pos="6820"/>
        </w:tabs>
        <w:ind w:left="588" w:right="2434" w:firstLine="708"/>
        <w:jc w:val="right"/>
      </w:pPr>
      <w:r>
        <w:t>Рассмотрим теперь отмеченные в ФГОС профессиональные компетенции.</w:t>
      </w:r>
      <w:r>
        <w:rPr>
          <w:spacing w:val="-10"/>
        </w:rPr>
        <w:t xml:space="preserve"> </w:t>
      </w:r>
      <w:r>
        <w:t>Они</w:t>
      </w:r>
      <w:r>
        <w:rPr>
          <w:spacing w:val="-7"/>
        </w:rPr>
        <w:t xml:space="preserve"> </w:t>
      </w:r>
      <w:r>
        <w:t>предполагают</w:t>
      </w:r>
      <w:r>
        <w:rPr>
          <w:spacing w:val="-8"/>
        </w:rPr>
        <w:t xml:space="preserve"> </w:t>
      </w:r>
      <w:r>
        <w:t>способность</w:t>
      </w:r>
      <w:r>
        <w:rPr>
          <w:spacing w:val="-8"/>
        </w:rPr>
        <w:t xml:space="preserve"> </w:t>
      </w:r>
      <w:r>
        <w:t>специалиста</w:t>
      </w:r>
      <w:r>
        <w:rPr>
          <w:spacing w:val="-8"/>
        </w:rPr>
        <w:t xml:space="preserve"> </w:t>
      </w:r>
      <w:r>
        <w:t>успешно действовать</w:t>
      </w:r>
      <w:r>
        <w:rPr>
          <w:spacing w:val="40"/>
        </w:rPr>
        <w:t xml:space="preserve"> </w:t>
      </w:r>
      <w:r>
        <w:t>на</w:t>
      </w:r>
      <w:r>
        <w:rPr>
          <w:spacing w:val="40"/>
        </w:rPr>
        <w:t xml:space="preserve"> </w:t>
      </w:r>
      <w:r>
        <w:t>основе</w:t>
      </w:r>
      <w:r>
        <w:rPr>
          <w:spacing w:val="40"/>
        </w:rPr>
        <w:t xml:space="preserve"> </w:t>
      </w:r>
      <w:r>
        <w:t>практического</w:t>
      </w:r>
      <w:r>
        <w:rPr>
          <w:spacing w:val="40"/>
        </w:rPr>
        <w:t xml:space="preserve"> </w:t>
      </w:r>
      <w:r>
        <w:t>опыта,</w:t>
      </w:r>
      <w:r>
        <w:rPr>
          <w:spacing w:val="40"/>
        </w:rPr>
        <w:t xml:space="preserve"> </w:t>
      </w:r>
      <w:r>
        <w:t>умения</w:t>
      </w:r>
      <w:r>
        <w:rPr>
          <w:spacing w:val="40"/>
        </w:rPr>
        <w:t xml:space="preserve"> </w:t>
      </w:r>
      <w:r>
        <w:t>и</w:t>
      </w:r>
      <w:r>
        <w:rPr>
          <w:spacing w:val="40"/>
        </w:rPr>
        <w:t xml:space="preserve"> </w:t>
      </w:r>
      <w:r>
        <w:t>знаний</w:t>
      </w:r>
      <w:r>
        <w:rPr>
          <w:spacing w:val="40"/>
        </w:rPr>
        <w:t xml:space="preserve"> </w:t>
      </w:r>
      <w:r>
        <w:t>при решении задач профессионального</w:t>
      </w:r>
      <w:r>
        <w:rPr>
          <w:spacing w:val="-1"/>
        </w:rPr>
        <w:t xml:space="preserve"> </w:t>
      </w:r>
      <w:r>
        <w:t>рода</w:t>
      </w:r>
      <w:r>
        <w:rPr>
          <w:spacing w:val="-1"/>
        </w:rPr>
        <w:t xml:space="preserve"> </w:t>
      </w:r>
      <w:r>
        <w:t>деятельности.</w:t>
      </w:r>
      <w:r>
        <w:rPr>
          <w:spacing w:val="-4"/>
        </w:rPr>
        <w:t xml:space="preserve"> </w:t>
      </w:r>
      <w:r>
        <w:t xml:space="preserve">В результате </w:t>
      </w:r>
      <w:r>
        <w:rPr>
          <w:spacing w:val="-2"/>
        </w:rPr>
        <w:t>приобретения</w:t>
      </w:r>
      <w:r>
        <w:tab/>
      </w:r>
      <w:r>
        <w:tab/>
      </w:r>
      <w:r>
        <w:rPr>
          <w:spacing w:val="-2"/>
        </w:rPr>
        <w:t>профессиональных</w:t>
      </w:r>
      <w:r>
        <w:tab/>
      </w:r>
      <w:r>
        <w:rPr>
          <w:spacing w:val="-2"/>
        </w:rPr>
        <w:t>компетенций</w:t>
      </w:r>
      <w:r>
        <w:tab/>
      </w:r>
      <w:r>
        <w:rPr>
          <w:spacing w:val="-2"/>
        </w:rPr>
        <w:t xml:space="preserve">молодой </w:t>
      </w:r>
      <w:r>
        <w:t>специалист</w:t>
      </w:r>
      <w:r>
        <w:rPr>
          <w:spacing w:val="40"/>
        </w:rPr>
        <w:t xml:space="preserve"> </w:t>
      </w:r>
      <w:r>
        <w:t>сможет</w:t>
      </w:r>
      <w:r>
        <w:rPr>
          <w:spacing w:val="80"/>
        </w:rPr>
        <w:t xml:space="preserve"> </w:t>
      </w:r>
      <w:r>
        <w:t>уверенно</w:t>
      </w:r>
      <w:r>
        <w:rPr>
          <w:spacing w:val="80"/>
        </w:rPr>
        <w:t xml:space="preserve"> </w:t>
      </w:r>
      <w:r>
        <w:t>систематизировать,</w:t>
      </w:r>
      <w:r>
        <w:rPr>
          <w:spacing w:val="40"/>
        </w:rPr>
        <w:t xml:space="preserve"> </w:t>
      </w:r>
      <w:r>
        <w:t>планировать</w:t>
      </w:r>
      <w:r>
        <w:rPr>
          <w:spacing w:val="80"/>
        </w:rPr>
        <w:t xml:space="preserve"> </w:t>
      </w:r>
      <w:r>
        <w:t xml:space="preserve">и </w:t>
      </w:r>
      <w:r>
        <w:rPr>
          <w:spacing w:val="-2"/>
        </w:rPr>
        <w:t>анализировать</w:t>
      </w:r>
      <w:r>
        <w:tab/>
      </w:r>
      <w:r>
        <w:rPr>
          <w:spacing w:val="-4"/>
        </w:rPr>
        <w:t>свою</w:t>
      </w:r>
      <w:r>
        <w:tab/>
      </w:r>
      <w:r>
        <w:rPr>
          <w:spacing w:val="-2"/>
        </w:rPr>
        <w:t>профессиональную</w:t>
      </w:r>
      <w:r>
        <w:tab/>
      </w:r>
      <w:r>
        <w:rPr>
          <w:spacing w:val="-2"/>
        </w:rPr>
        <w:t>деятельность,</w:t>
      </w:r>
      <w:r>
        <w:tab/>
      </w:r>
      <w:r>
        <w:rPr>
          <w:spacing w:val="-2"/>
        </w:rPr>
        <w:t xml:space="preserve">иметь </w:t>
      </w:r>
      <w:r>
        <w:rPr>
          <w:w w:val="95"/>
        </w:rPr>
        <w:t>практический</w:t>
      </w:r>
      <w:r>
        <w:rPr>
          <w:spacing w:val="33"/>
        </w:rPr>
        <w:t xml:space="preserve"> </w:t>
      </w:r>
      <w:r>
        <w:rPr>
          <w:w w:val="95"/>
        </w:rPr>
        <w:t>опыт</w:t>
      </w:r>
      <w:r>
        <w:rPr>
          <w:spacing w:val="31"/>
        </w:rPr>
        <w:t xml:space="preserve"> </w:t>
      </w:r>
      <w:r>
        <w:rPr>
          <w:w w:val="95"/>
        </w:rPr>
        <w:t>выполнения</w:t>
      </w:r>
      <w:r>
        <w:rPr>
          <w:spacing w:val="31"/>
        </w:rPr>
        <w:t xml:space="preserve"> </w:t>
      </w:r>
      <w:r>
        <w:rPr>
          <w:w w:val="95"/>
        </w:rPr>
        <w:t>типовых</w:t>
      </w:r>
      <w:r>
        <w:rPr>
          <w:spacing w:val="32"/>
        </w:rPr>
        <w:t xml:space="preserve"> </w:t>
      </w:r>
      <w:r>
        <w:rPr>
          <w:w w:val="95"/>
        </w:rPr>
        <w:t>профессиональных</w:t>
      </w:r>
      <w:r>
        <w:rPr>
          <w:spacing w:val="31"/>
        </w:rPr>
        <w:t xml:space="preserve"> </w:t>
      </w:r>
      <w:r>
        <w:rPr>
          <w:spacing w:val="-2"/>
          <w:w w:val="95"/>
        </w:rPr>
        <w:t>операций.</w:t>
      </w:r>
    </w:p>
    <w:p w:rsidR="00A35AEE" w:rsidRDefault="00BD7393">
      <w:pPr>
        <w:pStyle w:val="a3"/>
        <w:spacing w:before="1"/>
        <w:ind w:left="588" w:right="2428" w:firstLine="708"/>
        <w:jc w:val="both"/>
      </w:pPr>
      <w:r>
        <w:t>Считаем,</w:t>
      </w:r>
      <w:r>
        <w:rPr>
          <w:spacing w:val="-4"/>
        </w:rPr>
        <w:t xml:space="preserve"> </w:t>
      </w:r>
      <w:r>
        <w:t>что</w:t>
      </w:r>
      <w:r>
        <w:rPr>
          <w:spacing w:val="-2"/>
        </w:rPr>
        <w:t xml:space="preserve"> </w:t>
      </w:r>
      <w:r>
        <w:t>в</w:t>
      </w:r>
      <w:r>
        <w:rPr>
          <w:spacing w:val="-2"/>
        </w:rPr>
        <w:t xml:space="preserve"> </w:t>
      </w:r>
      <w:r>
        <w:t>результате</w:t>
      </w:r>
      <w:r>
        <w:rPr>
          <w:spacing w:val="-3"/>
        </w:rPr>
        <w:t xml:space="preserve"> </w:t>
      </w:r>
      <w:r>
        <w:t>обучения</w:t>
      </w:r>
      <w:r>
        <w:rPr>
          <w:spacing w:val="-2"/>
        </w:rPr>
        <w:t xml:space="preserve"> </w:t>
      </w:r>
      <w:r>
        <w:t>должна</w:t>
      </w:r>
      <w:r>
        <w:rPr>
          <w:spacing w:val="-2"/>
        </w:rPr>
        <w:t xml:space="preserve"> </w:t>
      </w:r>
      <w:r>
        <w:t xml:space="preserve">быть консолидация общих и профессиональных компетенций с устойчивой системой нравственных ценностей. Только это и позволит сформировать тот самый </w:t>
      </w:r>
      <w:proofErr w:type="spellStart"/>
      <w:r>
        <w:t>компетентностный</w:t>
      </w:r>
      <w:proofErr w:type="spellEnd"/>
      <w:r>
        <w:t xml:space="preserve"> образ современного специалиста, отражающий не просто требования актуальной конъюнктуры рынка труда,</w:t>
      </w:r>
      <w:r>
        <w:rPr>
          <w:spacing w:val="-12"/>
        </w:rPr>
        <w:t xml:space="preserve"> </w:t>
      </w:r>
      <w:r>
        <w:t>а</w:t>
      </w:r>
      <w:r>
        <w:rPr>
          <w:spacing w:val="-10"/>
        </w:rPr>
        <w:t xml:space="preserve"> </w:t>
      </w:r>
      <w:r>
        <w:t>требования</w:t>
      </w:r>
      <w:r>
        <w:rPr>
          <w:spacing w:val="-10"/>
        </w:rPr>
        <w:t xml:space="preserve"> </w:t>
      </w:r>
      <w:r>
        <w:t>общества</w:t>
      </w:r>
      <w:r>
        <w:rPr>
          <w:spacing w:val="-10"/>
        </w:rPr>
        <w:t xml:space="preserve"> </w:t>
      </w:r>
      <w:r>
        <w:t>к</w:t>
      </w:r>
      <w:r>
        <w:rPr>
          <w:spacing w:val="-10"/>
        </w:rPr>
        <w:t xml:space="preserve"> </w:t>
      </w:r>
      <w:r>
        <w:t>облику</w:t>
      </w:r>
      <w:r>
        <w:rPr>
          <w:spacing w:val="-11"/>
        </w:rPr>
        <w:t xml:space="preserve"> </w:t>
      </w:r>
      <w:r>
        <w:t>специалиста,</w:t>
      </w:r>
      <w:r>
        <w:rPr>
          <w:spacing w:val="-12"/>
        </w:rPr>
        <w:t xml:space="preserve"> </w:t>
      </w:r>
      <w:r>
        <w:t>нацеленного</w:t>
      </w:r>
      <w:r>
        <w:rPr>
          <w:spacing w:val="-5"/>
        </w:rPr>
        <w:t xml:space="preserve"> </w:t>
      </w:r>
      <w:r>
        <w:t>на развитие, на умножение богатств общества [3].</w:t>
      </w:r>
    </w:p>
    <w:p w:rsidR="00A35AEE" w:rsidRDefault="00BD7393">
      <w:pPr>
        <w:pStyle w:val="a3"/>
        <w:ind w:left="588" w:right="2431" w:firstLine="708"/>
        <w:jc w:val="both"/>
      </w:pPr>
      <w:r>
        <w:t>В то же время, анализ современных производственных ситуаций, показывает, что хорошо сформированные общие и профессиональные компетенции не дают гарантии долгой и успешной работы. Основой этих компетенций должен выступать нравственный фундамент.</w:t>
      </w:r>
      <w:r>
        <w:rPr>
          <w:spacing w:val="-1"/>
        </w:rPr>
        <w:t xml:space="preserve"> </w:t>
      </w:r>
      <w:r>
        <w:t xml:space="preserve">Именно на нравственные ценности особо обращают внимание работодатели. Наличие у любого специалиста нравственной культуры можно характеризовать как предпосылку зрелости и развитости всего комплекса значимых личностных качеств </w:t>
      </w:r>
      <w:r>
        <w:rPr>
          <w:spacing w:val="-4"/>
        </w:rPr>
        <w:t>[4].</w:t>
      </w:r>
    </w:p>
    <w:p w:rsidR="00A35AEE" w:rsidRDefault="00BD7393">
      <w:pPr>
        <w:pStyle w:val="a3"/>
        <w:ind w:left="588" w:right="2428" w:firstLine="708"/>
        <w:jc w:val="both"/>
      </w:pPr>
      <w:r>
        <w:t>Таким образом, выпускников учреждений среднего профессионального</w:t>
      </w:r>
      <w:r>
        <w:rPr>
          <w:spacing w:val="-14"/>
        </w:rPr>
        <w:t xml:space="preserve"> </w:t>
      </w:r>
      <w:r>
        <w:t xml:space="preserve">образования должна отличать развитость таких личностно-профессиональных качеств, как «уверенность в себе, основанная на умении владеть собой; способность критически оценивать собственные недостатки и своевременно исправлять допущенные ошибки; </w:t>
      </w:r>
      <w:proofErr w:type="spellStart"/>
      <w:proofErr w:type="gramStart"/>
      <w:r>
        <w:t>способнос</w:t>
      </w:r>
      <w:proofErr w:type="spellEnd"/>
      <w:r>
        <w:rPr>
          <w:spacing w:val="-14"/>
        </w:rPr>
        <w:t xml:space="preserve"> </w:t>
      </w:r>
      <w:proofErr w:type="spellStart"/>
      <w:r>
        <w:t>ть</w:t>
      </w:r>
      <w:proofErr w:type="spellEnd"/>
      <w:proofErr w:type="gramEnd"/>
      <w:r>
        <w:t xml:space="preserve"> к самоконтролю</w:t>
      </w:r>
      <w:r>
        <w:rPr>
          <w:spacing w:val="80"/>
        </w:rPr>
        <w:t xml:space="preserve"> </w:t>
      </w:r>
      <w:r>
        <w:t>в процессе деятельности и его совершенствованию; способность грамотно обрабатывать полученную информацию и уметь прогнозировать</w:t>
      </w:r>
      <w:r>
        <w:rPr>
          <w:spacing w:val="80"/>
        </w:rPr>
        <w:t xml:space="preserve"> </w:t>
      </w:r>
      <w:r>
        <w:t>пути</w:t>
      </w:r>
      <w:r>
        <w:rPr>
          <w:spacing w:val="40"/>
        </w:rPr>
        <w:t xml:space="preserve"> </w:t>
      </w:r>
      <w:r>
        <w:t>своего</w:t>
      </w:r>
      <w:r>
        <w:rPr>
          <w:spacing w:val="40"/>
        </w:rPr>
        <w:t xml:space="preserve"> </w:t>
      </w:r>
      <w:r>
        <w:t>дальнейшего профессионального развития; способность к оправданному риску, когда в условиях дефицита информации и</w:t>
      </w:r>
      <w:r>
        <w:rPr>
          <w:spacing w:val="-5"/>
        </w:rPr>
        <w:t xml:space="preserve"> </w:t>
      </w:r>
      <w:r>
        <w:t>времени должны</w:t>
      </w:r>
      <w:r>
        <w:rPr>
          <w:spacing w:val="-6"/>
        </w:rPr>
        <w:t xml:space="preserve"> </w:t>
      </w:r>
      <w:r>
        <w:t>приниматься взвешенные решения, исключающие поспешные необдуманные действия;</w:t>
      </w:r>
      <w:r>
        <w:rPr>
          <w:spacing w:val="40"/>
        </w:rPr>
        <w:t xml:space="preserve"> </w:t>
      </w:r>
      <w:r>
        <w:t>потребность постоянно пополнять свои знания и использовать их в профессиональной деятельности»</w:t>
      </w:r>
      <w:r>
        <w:rPr>
          <w:spacing w:val="40"/>
        </w:rPr>
        <w:t xml:space="preserve"> </w:t>
      </w:r>
      <w:r>
        <w:t xml:space="preserve">и др. [1]. Все эти качества присущи </w:t>
      </w:r>
      <w:proofErr w:type="spellStart"/>
      <w:r>
        <w:t>компетентностному</w:t>
      </w:r>
      <w:proofErr w:type="spellEnd"/>
      <w:r>
        <w:t xml:space="preserve"> образу современного специалиста, позволяющие будущим работникам не только войти в мир производственной и управленческой деятельности, но и достичь высокого уровня конкурентоспособности.</w:t>
      </w:r>
    </w:p>
    <w:p w:rsidR="00A35AEE" w:rsidRDefault="00A35AEE">
      <w:pPr>
        <w:pStyle w:val="a3"/>
      </w:pPr>
    </w:p>
    <w:p w:rsidR="00A35AEE" w:rsidRDefault="00BD7393">
      <w:pPr>
        <w:pStyle w:val="4"/>
        <w:ind w:left="2578"/>
        <w:jc w:val="left"/>
      </w:pPr>
      <w:r>
        <w:rPr>
          <w:spacing w:val="-2"/>
        </w:rPr>
        <w:t>Список</w:t>
      </w:r>
      <w:r>
        <w:rPr>
          <w:spacing w:val="3"/>
        </w:rPr>
        <w:t xml:space="preserve"> </w:t>
      </w:r>
      <w:r>
        <w:rPr>
          <w:spacing w:val="-2"/>
        </w:rPr>
        <w:t>использованных</w:t>
      </w:r>
      <w:r>
        <w:rPr>
          <w:spacing w:val="6"/>
        </w:rPr>
        <w:t xml:space="preserve"> </w:t>
      </w:r>
      <w:r>
        <w:rPr>
          <w:spacing w:val="-2"/>
        </w:rPr>
        <w:t>источников</w:t>
      </w:r>
    </w:p>
    <w:p w:rsidR="00A35AEE" w:rsidRDefault="00A35AEE">
      <w:pPr>
        <w:pStyle w:val="a3"/>
        <w:rPr>
          <w:b/>
        </w:rPr>
      </w:pPr>
    </w:p>
    <w:p w:rsidR="00A35AEE" w:rsidRDefault="00BD7393" w:rsidP="005E14C1">
      <w:pPr>
        <w:pStyle w:val="a4"/>
        <w:numPr>
          <w:ilvl w:val="0"/>
          <w:numId w:val="1"/>
        </w:numPr>
        <w:tabs>
          <w:tab w:val="left" w:pos="2007"/>
        </w:tabs>
        <w:ind w:right="2433" w:firstLine="708"/>
        <w:jc w:val="both"/>
        <w:rPr>
          <w:sz w:val="19"/>
        </w:rPr>
      </w:pPr>
      <w:r>
        <w:rPr>
          <w:sz w:val="19"/>
        </w:rPr>
        <w:t>Федеральные государственные образовательные стандарты среднего профессионального образования (ФГОС СПО) нового поколения. Доступ из справ</w:t>
      </w:r>
      <w:proofErr w:type="gramStart"/>
      <w:r>
        <w:rPr>
          <w:sz w:val="19"/>
        </w:rPr>
        <w:t>.</w:t>
      </w:r>
      <w:proofErr w:type="gramEnd"/>
      <w:r>
        <w:rPr>
          <w:sz w:val="19"/>
        </w:rPr>
        <w:t xml:space="preserve">- </w:t>
      </w:r>
      <w:proofErr w:type="gramStart"/>
      <w:r>
        <w:rPr>
          <w:sz w:val="19"/>
        </w:rPr>
        <w:t>п</w:t>
      </w:r>
      <w:proofErr w:type="gramEnd"/>
      <w:r>
        <w:rPr>
          <w:sz w:val="19"/>
        </w:rPr>
        <w:t xml:space="preserve">равовой системы «Гарант». </w:t>
      </w:r>
      <w:r>
        <w:rPr>
          <w:spacing w:val="-2"/>
          <w:sz w:val="19"/>
        </w:rPr>
        <w:t>Источник:</w:t>
      </w:r>
    </w:p>
    <w:p w:rsidR="00A35AEE" w:rsidRDefault="00A35AEE">
      <w:pPr>
        <w:jc w:val="both"/>
        <w:rPr>
          <w:sz w:val="19"/>
        </w:rPr>
        <w:sectPr w:rsidR="00A35AEE">
          <w:pgSz w:w="11910" w:h="16850"/>
          <w:pgMar w:top="1600" w:right="400" w:bottom="1880" w:left="1680" w:header="0" w:footer="1697" w:gutter="0"/>
          <w:cols w:space="720"/>
        </w:sectPr>
      </w:pPr>
    </w:p>
    <w:p w:rsidR="00A35AEE" w:rsidRDefault="00A35AEE">
      <w:pPr>
        <w:pStyle w:val="a3"/>
        <w:rPr>
          <w:sz w:val="20"/>
        </w:rPr>
      </w:pPr>
    </w:p>
    <w:p w:rsidR="00A35AEE" w:rsidRDefault="00A35AEE">
      <w:pPr>
        <w:pStyle w:val="a3"/>
        <w:spacing w:before="7"/>
        <w:rPr>
          <w:sz w:val="26"/>
        </w:rPr>
      </w:pPr>
    </w:p>
    <w:p w:rsidR="00A35AEE" w:rsidRDefault="00BD7393">
      <w:pPr>
        <w:pStyle w:val="a3"/>
        <w:spacing w:before="100"/>
        <w:ind w:left="1154" w:right="2043"/>
        <w:jc w:val="both"/>
      </w:pPr>
      <w:hyperlink r:id="rId17">
        <w:r>
          <w:rPr>
            <w:spacing w:val="-2"/>
          </w:rPr>
          <w:t>http://base.garant.ru/70691070/53f89421bbdaf741eb2d1ecc4ddb4c33/</w:t>
        </w:r>
      </w:hyperlink>
      <w:r>
        <w:rPr>
          <w:spacing w:val="-2"/>
        </w:rPr>
        <w:t xml:space="preserve"> </w:t>
      </w:r>
      <w:r>
        <w:t>(дата обращения 03.03.2021 г.).</w:t>
      </w:r>
    </w:p>
    <w:p w:rsidR="00A35AEE" w:rsidRDefault="00BD7393" w:rsidP="005E14C1">
      <w:pPr>
        <w:pStyle w:val="a4"/>
        <w:numPr>
          <w:ilvl w:val="0"/>
          <w:numId w:val="1"/>
        </w:numPr>
        <w:tabs>
          <w:tab w:val="left" w:pos="2574"/>
        </w:tabs>
        <w:ind w:left="1154" w:right="1864" w:firstLine="708"/>
        <w:jc w:val="both"/>
        <w:rPr>
          <w:sz w:val="19"/>
        </w:rPr>
      </w:pPr>
      <w:proofErr w:type="spellStart"/>
      <w:r>
        <w:rPr>
          <w:sz w:val="19"/>
        </w:rPr>
        <w:t>Болотов</w:t>
      </w:r>
      <w:proofErr w:type="spellEnd"/>
      <w:r>
        <w:rPr>
          <w:sz w:val="19"/>
        </w:rPr>
        <w:t xml:space="preserve"> В.А. </w:t>
      </w:r>
      <w:proofErr w:type="spellStart"/>
      <w:r>
        <w:rPr>
          <w:sz w:val="19"/>
        </w:rPr>
        <w:t>Компетентностная</w:t>
      </w:r>
      <w:proofErr w:type="spellEnd"/>
      <w:r>
        <w:rPr>
          <w:sz w:val="19"/>
        </w:rPr>
        <w:t xml:space="preserve"> модель: от идеи к образовательной программе // Педагогика. - 2003. - № 10.- С. 8-14.</w:t>
      </w:r>
    </w:p>
    <w:p w:rsidR="00A35AEE" w:rsidRDefault="00BD7393" w:rsidP="005E14C1">
      <w:pPr>
        <w:pStyle w:val="a4"/>
        <w:numPr>
          <w:ilvl w:val="0"/>
          <w:numId w:val="1"/>
        </w:numPr>
        <w:tabs>
          <w:tab w:val="left" w:pos="2573"/>
          <w:tab w:val="left" w:pos="2574"/>
        </w:tabs>
        <w:ind w:left="1154" w:right="1864" w:firstLine="708"/>
        <w:jc w:val="both"/>
        <w:rPr>
          <w:sz w:val="19"/>
        </w:rPr>
      </w:pPr>
      <w:r>
        <w:pict>
          <v:rect id="docshape93" o:spid="_x0000_s2262" style="position:absolute;left:0;text-align:left;margin-left:259.75pt;margin-top:34.75pt;width:9pt;height:11.65pt;z-index:-23439872;mso-position-horizontal-relative:page" fillcolor="#f6f6f6" stroked="f">
            <w10:wrap anchorx="page"/>
          </v:rect>
        </w:pict>
      </w:r>
      <w:proofErr w:type="spellStart"/>
      <w:r>
        <w:rPr>
          <w:sz w:val="19"/>
        </w:rPr>
        <w:t>Булавко</w:t>
      </w:r>
      <w:proofErr w:type="spellEnd"/>
      <w:r>
        <w:rPr>
          <w:sz w:val="19"/>
        </w:rPr>
        <w:t xml:space="preserve">, О. В. </w:t>
      </w:r>
      <w:proofErr w:type="spellStart"/>
      <w:r>
        <w:rPr>
          <w:sz w:val="19"/>
        </w:rPr>
        <w:t>Компетентностный</w:t>
      </w:r>
      <w:proofErr w:type="spellEnd"/>
      <w:r>
        <w:rPr>
          <w:sz w:val="19"/>
        </w:rPr>
        <w:t xml:space="preserve"> подход в профессиональной подготовке специалистов // Педагогическое мастерство</w:t>
      </w:r>
      <w:proofErr w:type="gramStart"/>
      <w:r>
        <w:rPr>
          <w:sz w:val="19"/>
        </w:rPr>
        <w:t xml:space="preserve"> :</w:t>
      </w:r>
      <w:proofErr w:type="gramEnd"/>
      <w:r>
        <w:rPr>
          <w:sz w:val="19"/>
        </w:rPr>
        <w:t xml:space="preserve"> материалы V </w:t>
      </w:r>
      <w:proofErr w:type="spellStart"/>
      <w:r>
        <w:rPr>
          <w:sz w:val="19"/>
        </w:rPr>
        <w:t>Междунар</w:t>
      </w:r>
      <w:proofErr w:type="spellEnd"/>
      <w:r>
        <w:rPr>
          <w:sz w:val="19"/>
        </w:rPr>
        <w:t xml:space="preserve">. науч. </w:t>
      </w:r>
      <w:proofErr w:type="spellStart"/>
      <w:r>
        <w:rPr>
          <w:sz w:val="19"/>
        </w:rPr>
        <w:t>конф</w:t>
      </w:r>
      <w:proofErr w:type="spellEnd"/>
      <w:r>
        <w:rPr>
          <w:sz w:val="19"/>
        </w:rPr>
        <w:t>. (г. Москва, ноябрь 2014 г.). — Москва</w:t>
      </w:r>
      <w:proofErr w:type="gramStart"/>
      <w:r>
        <w:rPr>
          <w:sz w:val="19"/>
        </w:rPr>
        <w:t xml:space="preserve"> :</w:t>
      </w:r>
      <w:proofErr w:type="gramEnd"/>
      <w:r>
        <w:rPr>
          <w:sz w:val="19"/>
        </w:rPr>
        <w:t xml:space="preserve"> Буки-Веди, 2014. — С. 221-223. — URL: </w:t>
      </w:r>
      <w:hyperlink r:id="rId18">
        <w:r>
          <w:rPr>
            <w:sz w:val="19"/>
          </w:rPr>
          <w:t>https://moluch.ru/conf/ped/archive/144/6499/</w:t>
        </w:r>
      </w:hyperlink>
      <w:r>
        <w:rPr>
          <w:sz w:val="19"/>
        </w:rPr>
        <w:t xml:space="preserve"> (дата обращения: 23.03.2021 г.).</w:t>
      </w:r>
    </w:p>
    <w:p w:rsidR="00A35AEE" w:rsidRDefault="00BD7393" w:rsidP="005E14C1">
      <w:pPr>
        <w:pStyle w:val="a4"/>
        <w:numPr>
          <w:ilvl w:val="0"/>
          <w:numId w:val="1"/>
        </w:numPr>
        <w:tabs>
          <w:tab w:val="left" w:pos="2573"/>
          <w:tab w:val="left" w:pos="2574"/>
        </w:tabs>
        <w:spacing w:before="1"/>
        <w:ind w:left="1154" w:right="1868" w:firstLine="708"/>
        <w:jc w:val="both"/>
        <w:rPr>
          <w:sz w:val="19"/>
        </w:rPr>
      </w:pPr>
      <w:proofErr w:type="spellStart"/>
      <w:r>
        <w:rPr>
          <w:sz w:val="19"/>
        </w:rPr>
        <w:t>Валиуллина</w:t>
      </w:r>
      <w:proofErr w:type="spellEnd"/>
      <w:r>
        <w:rPr>
          <w:sz w:val="19"/>
        </w:rPr>
        <w:t>, Ч. Ф. Нравственная основа в формировании профессиональной культуры будущего менеджера</w:t>
      </w:r>
    </w:p>
    <w:p w:rsidR="00A35AEE" w:rsidRDefault="00BD7393">
      <w:pPr>
        <w:pStyle w:val="a3"/>
        <w:ind w:left="1154" w:right="1866"/>
        <w:jc w:val="both"/>
      </w:pPr>
      <w:r>
        <w:t>// Проблемы и перспективы развития образования</w:t>
      </w:r>
      <w:proofErr w:type="gramStart"/>
      <w:r>
        <w:t xml:space="preserve"> :</w:t>
      </w:r>
      <w:proofErr w:type="gramEnd"/>
      <w:r>
        <w:t xml:space="preserve"> материалы V </w:t>
      </w:r>
      <w:proofErr w:type="spellStart"/>
      <w:r>
        <w:t>Междунар</w:t>
      </w:r>
      <w:proofErr w:type="spellEnd"/>
      <w:r>
        <w:t xml:space="preserve">. науч. </w:t>
      </w:r>
      <w:proofErr w:type="spellStart"/>
      <w:r>
        <w:t>конф</w:t>
      </w:r>
      <w:proofErr w:type="spellEnd"/>
      <w:r>
        <w:t>. (г. Пермь, март 2014 г.). — Пермь: Меркурий, 2014.</w:t>
      </w:r>
      <w:r>
        <w:rPr>
          <w:spacing w:val="-11"/>
        </w:rPr>
        <w:t xml:space="preserve"> </w:t>
      </w:r>
      <w:r>
        <w:t>—</w:t>
      </w:r>
      <w:r>
        <w:rPr>
          <w:spacing w:val="-10"/>
        </w:rPr>
        <w:t xml:space="preserve"> </w:t>
      </w:r>
      <w:r>
        <w:t>С.</w:t>
      </w:r>
      <w:r>
        <w:rPr>
          <w:spacing w:val="-11"/>
        </w:rPr>
        <w:t xml:space="preserve"> </w:t>
      </w:r>
      <w:r>
        <w:t>194-195.</w:t>
      </w:r>
      <w:r>
        <w:rPr>
          <w:spacing w:val="-11"/>
        </w:rPr>
        <w:t xml:space="preserve"> </w:t>
      </w:r>
      <w:r>
        <w:t>—</w:t>
      </w:r>
      <w:r>
        <w:rPr>
          <w:spacing w:val="-7"/>
        </w:rPr>
        <w:t xml:space="preserve"> </w:t>
      </w:r>
      <w:r>
        <w:t>URL:</w:t>
      </w:r>
      <w:r>
        <w:rPr>
          <w:spacing w:val="-9"/>
        </w:rPr>
        <w:t xml:space="preserve"> </w:t>
      </w:r>
      <w:hyperlink r:id="rId19">
        <w:r>
          <w:t>https://moluch.ru/conf/ped/archive/101/5172/</w:t>
        </w:r>
      </w:hyperlink>
      <w:r>
        <w:t xml:space="preserve"> (дата обращения: 15.03.2021).</w:t>
      </w:r>
    </w:p>
    <w:p w:rsidR="00A35AEE" w:rsidRDefault="00BD7393" w:rsidP="005E14C1">
      <w:pPr>
        <w:pStyle w:val="a4"/>
        <w:numPr>
          <w:ilvl w:val="0"/>
          <w:numId w:val="1"/>
        </w:numPr>
        <w:tabs>
          <w:tab w:val="left" w:pos="2574"/>
        </w:tabs>
        <w:ind w:left="1154" w:right="1874" w:firstLine="708"/>
        <w:jc w:val="both"/>
        <w:rPr>
          <w:sz w:val="19"/>
        </w:rPr>
      </w:pPr>
      <w:r>
        <w:rPr>
          <w:sz w:val="19"/>
        </w:rPr>
        <w:t xml:space="preserve">Давыдов Л.Д. </w:t>
      </w:r>
      <w:proofErr w:type="spellStart"/>
      <w:r>
        <w:rPr>
          <w:sz w:val="19"/>
        </w:rPr>
        <w:t>Компетентностный</w:t>
      </w:r>
      <w:proofErr w:type="spellEnd"/>
      <w:r>
        <w:rPr>
          <w:sz w:val="19"/>
        </w:rPr>
        <w:t xml:space="preserve"> подход в системе профессионального образования // Среднее профессиональное образование.- 2006.- №9.</w:t>
      </w:r>
    </w:p>
    <w:p w:rsidR="00A35AEE" w:rsidRDefault="00BD7393" w:rsidP="005E14C1">
      <w:pPr>
        <w:pStyle w:val="a4"/>
        <w:numPr>
          <w:ilvl w:val="0"/>
          <w:numId w:val="1"/>
        </w:numPr>
        <w:tabs>
          <w:tab w:val="left" w:pos="2574"/>
        </w:tabs>
        <w:ind w:left="1154" w:right="1863" w:firstLine="708"/>
        <w:jc w:val="both"/>
        <w:rPr>
          <w:sz w:val="19"/>
        </w:rPr>
      </w:pPr>
      <w:r>
        <w:rPr>
          <w:sz w:val="19"/>
        </w:rPr>
        <w:t>Зимняя И.А. Ключевые компетенции — новая</w:t>
      </w:r>
      <w:r>
        <w:rPr>
          <w:spacing w:val="40"/>
          <w:sz w:val="19"/>
        </w:rPr>
        <w:t xml:space="preserve"> </w:t>
      </w:r>
      <w:r>
        <w:rPr>
          <w:sz w:val="19"/>
        </w:rPr>
        <w:t>парадигма результата</w:t>
      </w:r>
      <w:r>
        <w:rPr>
          <w:spacing w:val="14"/>
          <w:sz w:val="19"/>
        </w:rPr>
        <w:t xml:space="preserve"> </w:t>
      </w:r>
      <w:r>
        <w:rPr>
          <w:sz w:val="19"/>
        </w:rPr>
        <w:t>образования</w:t>
      </w:r>
      <w:r>
        <w:rPr>
          <w:spacing w:val="13"/>
          <w:sz w:val="19"/>
        </w:rPr>
        <w:t xml:space="preserve"> </w:t>
      </w:r>
      <w:r>
        <w:rPr>
          <w:sz w:val="19"/>
        </w:rPr>
        <w:t>// Высшее</w:t>
      </w:r>
      <w:r>
        <w:rPr>
          <w:spacing w:val="-12"/>
          <w:sz w:val="19"/>
        </w:rPr>
        <w:t xml:space="preserve"> </w:t>
      </w:r>
      <w:r>
        <w:rPr>
          <w:sz w:val="19"/>
        </w:rPr>
        <w:t>образование</w:t>
      </w:r>
      <w:r>
        <w:rPr>
          <w:spacing w:val="-14"/>
          <w:sz w:val="19"/>
        </w:rPr>
        <w:t xml:space="preserve"> </w:t>
      </w:r>
      <w:r>
        <w:rPr>
          <w:sz w:val="19"/>
        </w:rPr>
        <w:t>сегодня.</w:t>
      </w:r>
    </w:p>
    <w:p w:rsidR="00A35AEE" w:rsidRPr="00BD7393" w:rsidRDefault="00BD7393">
      <w:pPr>
        <w:pStyle w:val="a3"/>
        <w:spacing w:line="233" w:lineRule="exact"/>
        <w:ind w:left="1154"/>
        <w:jc w:val="both"/>
        <w:rPr>
          <w:lang w:val="en-US"/>
        </w:rPr>
      </w:pPr>
      <w:r w:rsidRPr="00BD7393">
        <w:rPr>
          <w:lang w:val="en-US"/>
        </w:rPr>
        <w:t>-</w:t>
      </w:r>
      <w:r w:rsidRPr="00BD7393">
        <w:rPr>
          <w:spacing w:val="-3"/>
          <w:lang w:val="en-US"/>
        </w:rPr>
        <w:t xml:space="preserve"> </w:t>
      </w:r>
      <w:r w:rsidRPr="00BD7393">
        <w:rPr>
          <w:lang w:val="en-US"/>
        </w:rPr>
        <w:t>2004.</w:t>
      </w:r>
      <w:r w:rsidRPr="00BD7393">
        <w:rPr>
          <w:spacing w:val="-4"/>
          <w:lang w:val="en-US"/>
        </w:rPr>
        <w:t xml:space="preserve"> </w:t>
      </w:r>
      <w:proofErr w:type="gramStart"/>
      <w:r w:rsidRPr="00BD7393">
        <w:rPr>
          <w:lang w:val="en-US"/>
        </w:rPr>
        <w:t>-</w:t>
      </w:r>
      <w:r w:rsidRPr="00BD7393">
        <w:rPr>
          <w:spacing w:val="-3"/>
          <w:lang w:val="en-US"/>
        </w:rPr>
        <w:t xml:space="preserve"> </w:t>
      </w:r>
      <w:r w:rsidRPr="00BD7393">
        <w:rPr>
          <w:lang w:val="en-US"/>
        </w:rPr>
        <w:t>№</w:t>
      </w:r>
      <w:r w:rsidRPr="00BD7393">
        <w:rPr>
          <w:spacing w:val="-2"/>
          <w:lang w:val="en-US"/>
        </w:rPr>
        <w:t xml:space="preserve"> </w:t>
      </w:r>
      <w:r w:rsidRPr="00BD7393">
        <w:rPr>
          <w:lang w:val="en-US"/>
        </w:rPr>
        <w:t>5.</w:t>
      </w:r>
      <w:proofErr w:type="gramEnd"/>
      <w:r w:rsidRPr="00BD7393">
        <w:rPr>
          <w:spacing w:val="-2"/>
          <w:lang w:val="en-US"/>
        </w:rPr>
        <w:t xml:space="preserve"> </w:t>
      </w:r>
      <w:r w:rsidRPr="00BD7393">
        <w:rPr>
          <w:lang w:val="en-US"/>
        </w:rPr>
        <w:t>–</w:t>
      </w:r>
      <w:r w:rsidRPr="00BD7393">
        <w:rPr>
          <w:spacing w:val="-1"/>
          <w:lang w:val="en-US"/>
        </w:rPr>
        <w:t xml:space="preserve"> </w:t>
      </w:r>
      <w:proofErr w:type="gramStart"/>
      <w:r>
        <w:t>С</w:t>
      </w:r>
      <w:r w:rsidRPr="00BD7393">
        <w:rPr>
          <w:lang w:val="en-US"/>
        </w:rPr>
        <w:t>.</w:t>
      </w:r>
      <w:r w:rsidRPr="00BD7393">
        <w:rPr>
          <w:spacing w:val="-5"/>
          <w:lang w:val="en-US"/>
        </w:rPr>
        <w:t xml:space="preserve"> </w:t>
      </w:r>
      <w:r w:rsidRPr="00BD7393">
        <w:rPr>
          <w:lang w:val="en-US"/>
        </w:rPr>
        <w:t>34</w:t>
      </w:r>
      <w:proofErr w:type="gramEnd"/>
      <w:r w:rsidRPr="00BD7393">
        <w:rPr>
          <w:lang w:val="en-US"/>
        </w:rPr>
        <w:t>-</w:t>
      </w:r>
      <w:r w:rsidRPr="00BD7393">
        <w:rPr>
          <w:spacing w:val="-5"/>
          <w:lang w:val="en-US"/>
        </w:rPr>
        <w:t>42.</w:t>
      </w:r>
    </w:p>
    <w:p w:rsidR="00A35AEE" w:rsidRPr="00BD7393" w:rsidRDefault="00A35AEE">
      <w:pPr>
        <w:pStyle w:val="a3"/>
        <w:spacing w:before="11"/>
        <w:rPr>
          <w:sz w:val="18"/>
          <w:lang w:val="en-US"/>
        </w:rPr>
      </w:pPr>
    </w:p>
    <w:p w:rsidR="00A35AEE" w:rsidRPr="00BD7393" w:rsidRDefault="00BD7393">
      <w:pPr>
        <w:ind w:left="636" w:right="638"/>
        <w:jc w:val="center"/>
        <w:rPr>
          <w:sz w:val="19"/>
          <w:lang w:val="en-US"/>
        </w:rPr>
      </w:pPr>
      <w:r w:rsidRPr="00BD7393">
        <w:rPr>
          <w:spacing w:val="-2"/>
          <w:sz w:val="19"/>
          <w:lang w:val="en-US"/>
        </w:rPr>
        <w:t>*****</w:t>
      </w:r>
    </w:p>
    <w:p w:rsidR="00A35AEE" w:rsidRPr="00BD7393" w:rsidRDefault="00A35AEE">
      <w:pPr>
        <w:pStyle w:val="a3"/>
        <w:spacing w:before="2"/>
        <w:rPr>
          <w:lang w:val="en-US"/>
        </w:rPr>
      </w:pPr>
    </w:p>
    <w:p w:rsidR="00A35AEE" w:rsidRPr="00BD7393" w:rsidRDefault="00BD7393">
      <w:pPr>
        <w:pStyle w:val="3"/>
        <w:ind w:left="1713" w:right="2295" w:firstLine="16"/>
        <w:jc w:val="left"/>
        <w:rPr>
          <w:lang w:val="en-US"/>
        </w:rPr>
      </w:pPr>
      <w:r w:rsidRPr="00BD7393">
        <w:rPr>
          <w:lang w:val="en-US"/>
        </w:rPr>
        <w:t>THE</w:t>
      </w:r>
      <w:r w:rsidRPr="00BD7393">
        <w:rPr>
          <w:spacing w:val="-4"/>
          <w:lang w:val="en-US"/>
        </w:rPr>
        <w:t xml:space="preserve"> </w:t>
      </w:r>
      <w:r w:rsidRPr="00BD7393">
        <w:rPr>
          <w:lang w:val="en-US"/>
        </w:rPr>
        <w:t>COMPETENCE</w:t>
      </w:r>
      <w:r w:rsidRPr="00BD7393">
        <w:rPr>
          <w:spacing w:val="-2"/>
          <w:lang w:val="en-US"/>
        </w:rPr>
        <w:t xml:space="preserve"> </w:t>
      </w:r>
      <w:r w:rsidRPr="00BD7393">
        <w:rPr>
          <w:lang w:val="en-US"/>
        </w:rPr>
        <w:t>IMAGE</w:t>
      </w:r>
      <w:r w:rsidRPr="00BD7393">
        <w:rPr>
          <w:spacing w:val="-2"/>
          <w:lang w:val="en-US"/>
        </w:rPr>
        <w:t xml:space="preserve"> </w:t>
      </w:r>
      <w:r w:rsidRPr="00BD7393">
        <w:rPr>
          <w:lang w:val="en-US"/>
        </w:rPr>
        <w:t>OF</w:t>
      </w:r>
      <w:r w:rsidRPr="00BD7393">
        <w:rPr>
          <w:spacing w:val="-4"/>
          <w:lang w:val="en-US"/>
        </w:rPr>
        <w:t xml:space="preserve"> </w:t>
      </w:r>
      <w:r w:rsidRPr="00BD7393">
        <w:rPr>
          <w:lang w:val="en-US"/>
        </w:rPr>
        <w:t>A</w:t>
      </w:r>
      <w:r w:rsidRPr="00BD7393">
        <w:rPr>
          <w:spacing w:val="-3"/>
          <w:lang w:val="en-US"/>
        </w:rPr>
        <w:t xml:space="preserve"> </w:t>
      </w:r>
      <w:r w:rsidRPr="00BD7393">
        <w:rPr>
          <w:lang w:val="en-US"/>
        </w:rPr>
        <w:t>MODERN</w:t>
      </w:r>
      <w:r w:rsidRPr="00BD7393">
        <w:rPr>
          <w:spacing w:val="-3"/>
          <w:lang w:val="en-US"/>
        </w:rPr>
        <w:t xml:space="preserve"> </w:t>
      </w:r>
      <w:r w:rsidRPr="00BD7393">
        <w:rPr>
          <w:lang w:val="en-US"/>
        </w:rPr>
        <w:t>MID-LEVEL</w:t>
      </w:r>
      <w:r w:rsidRPr="00BD7393">
        <w:rPr>
          <w:spacing w:val="-4"/>
          <w:lang w:val="en-US"/>
        </w:rPr>
        <w:t xml:space="preserve"> </w:t>
      </w:r>
      <w:r w:rsidRPr="00BD7393">
        <w:rPr>
          <w:lang w:val="en-US"/>
        </w:rPr>
        <w:t>SPECIALIST IN</w:t>
      </w:r>
      <w:r w:rsidRPr="00BD7393">
        <w:rPr>
          <w:spacing w:val="-10"/>
          <w:lang w:val="en-US"/>
        </w:rPr>
        <w:t xml:space="preserve"> </w:t>
      </w:r>
      <w:r w:rsidRPr="00BD7393">
        <w:rPr>
          <w:lang w:val="en-US"/>
        </w:rPr>
        <w:t>THE</w:t>
      </w:r>
      <w:r w:rsidRPr="00BD7393">
        <w:rPr>
          <w:spacing w:val="-8"/>
          <w:lang w:val="en-US"/>
        </w:rPr>
        <w:t xml:space="preserve"> </w:t>
      </w:r>
      <w:r w:rsidRPr="00BD7393">
        <w:rPr>
          <w:lang w:val="en-US"/>
        </w:rPr>
        <w:t>DOCUMENTS</w:t>
      </w:r>
      <w:r w:rsidRPr="00BD7393">
        <w:rPr>
          <w:spacing w:val="-9"/>
          <w:lang w:val="en-US"/>
        </w:rPr>
        <w:t xml:space="preserve"> </w:t>
      </w:r>
      <w:r w:rsidRPr="00BD7393">
        <w:rPr>
          <w:lang w:val="en-US"/>
        </w:rPr>
        <w:t>REGULATING</w:t>
      </w:r>
      <w:r w:rsidRPr="00BD7393">
        <w:rPr>
          <w:spacing w:val="-9"/>
          <w:lang w:val="en-US"/>
        </w:rPr>
        <w:t xml:space="preserve"> </w:t>
      </w:r>
      <w:r w:rsidRPr="00BD7393">
        <w:rPr>
          <w:lang w:val="en-US"/>
        </w:rPr>
        <w:t>HIS</w:t>
      </w:r>
      <w:r w:rsidRPr="00BD7393">
        <w:rPr>
          <w:spacing w:val="-8"/>
          <w:lang w:val="en-US"/>
        </w:rPr>
        <w:t xml:space="preserve"> </w:t>
      </w:r>
      <w:r w:rsidRPr="00BD7393">
        <w:rPr>
          <w:lang w:val="en-US"/>
        </w:rPr>
        <w:t>TRAINING</w:t>
      </w:r>
      <w:r w:rsidRPr="00BD7393">
        <w:rPr>
          <w:spacing w:val="-8"/>
          <w:lang w:val="en-US"/>
        </w:rPr>
        <w:t xml:space="preserve"> </w:t>
      </w:r>
      <w:r w:rsidRPr="00BD7393">
        <w:rPr>
          <w:lang w:val="en-US"/>
        </w:rPr>
        <w:t>AND</w:t>
      </w:r>
      <w:r w:rsidRPr="00BD7393">
        <w:rPr>
          <w:spacing w:val="-4"/>
          <w:lang w:val="en-US"/>
        </w:rPr>
        <w:t xml:space="preserve"> </w:t>
      </w:r>
      <w:r w:rsidRPr="00BD7393">
        <w:rPr>
          <w:spacing w:val="-2"/>
          <w:lang w:val="en-US"/>
        </w:rPr>
        <w:t>ACTIVITIES</w:t>
      </w:r>
    </w:p>
    <w:p w:rsidR="00A35AEE" w:rsidRPr="00BD7393" w:rsidRDefault="00A35AEE">
      <w:pPr>
        <w:pStyle w:val="a3"/>
        <w:rPr>
          <w:b/>
          <w:sz w:val="22"/>
          <w:lang w:val="en-US"/>
        </w:rPr>
      </w:pPr>
    </w:p>
    <w:p w:rsidR="00A35AEE" w:rsidRPr="00BD7393" w:rsidRDefault="00BD7393">
      <w:pPr>
        <w:pStyle w:val="a3"/>
        <w:spacing w:before="196"/>
        <w:ind w:left="1154" w:right="1867" w:firstLine="708"/>
        <w:jc w:val="both"/>
        <w:rPr>
          <w:lang w:val="en-US"/>
        </w:rPr>
      </w:pPr>
      <w:proofErr w:type="gramStart"/>
      <w:r w:rsidRPr="00BD7393">
        <w:rPr>
          <w:lang w:val="en-US"/>
        </w:rPr>
        <w:t>In his article, the author, based on the analysis of Federal State Educational Standards, shows that the development of general and professional competencies in college students allows the graduate to more confidently demonstrate their personal and professional potential in the labor market,</w:t>
      </w:r>
      <w:r w:rsidRPr="00BD7393">
        <w:rPr>
          <w:spacing w:val="-2"/>
          <w:lang w:val="en-US"/>
        </w:rPr>
        <w:t xml:space="preserve"> </w:t>
      </w:r>
      <w:r w:rsidRPr="00BD7393">
        <w:rPr>
          <w:lang w:val="en-US"/>
        </w:rPr>
        <w:t xml:space="preserve">as well as to achieve a higher professional status in their </w:t>
      </w:r>
      <w:r w:rsidRPr="00BD7393">
        <w:rPr>
          <w:spacing w:val="-2"/>
          <w:lang w:val="en-US"/>
        </w:rPr>
        <w:t>activities.</w:t>
      </w:r>
      <w:proofErr w:type="gramEnd"/>
    </w:p>
    <w:p w:rsidR="00A35AEE" w:rsidRPr="00BD7393" w:rsidRDefault="00A35AEE">
      <w:pPr>
        <w:pStyle w:val="a3"/>
        <w:spacing w:before="11"/>
        <w:rPr>
          <w:sz w:val="18"/>
          <w:lang w:val="en-US"/>
        </w:rPr>
      </w:pPr>
    </w:p>
    <w:p w:rsidR="00A35AEE" w:rsidRPr="00BD7393" w:rsidRDefault="00BD7393">
      <w:pPr>
        <w:pStyle w:val="a3"/>
        <w:ind w:left="1154" w:right="1871" w:firstLine="708"/>
        <w:jc w:val="both"/>
        <w:rPr>
          <w:lang w:val="en-US"/>
        </w:rPr>
      </w:pPr>
      <w:r w:rsidRPr="00BD7393">
        <w:rPr>
          <w:b/>
          <w:lang w:val="en-US"/>
        </w:rPr>
        <w:t>Keywords</w:t>
      </w:r>
      <w:r w:rsidRPr="00BD7393">
        <w:rPr>
          <w:lang w:val="en-US"/>
        </w:rPr>
        <w:t>: secondary vocational education, college student, modern specialist, general competencies, professional competencies, personal qualities.</w:t>
      </w:r>
    </w:p>
    <w:p w:rsidR="00A35AEE" w:rsidRPr="00BD7393" w:rsidRDefault="00A35AEE">
      <w:pPr>
        <w:pStyle w:val="a3"/>
        <w:rPr>
          <w:lang w:val="en-US"/>
        </w:rPr>
      </w:pPr>
    </w:p>
    <w:p w:rsidR="00A35AEE" w:rsidRDefault="00BD7393">
      <w:pPr>
        <w:pStyle w:val="5"/>
        <w:ind w:left="4923"/>
      </w:pPr>
      <w:r>
        <w:t>Щукина</w:t>
      </w:r>
      <w:r>
        <w:rPr>
          <w:spacing w:val="-10"/>
        </w:rPr>
        <w:t xml:space="preserve"> </w:t>
      </w:r>
      <w:r>
        <w:t>Ольга</w:t>
      </w:r>
      <w:r>
        <w:rPr>
          <w:spacing w:val="-10"/>
        </w:rPr>
        <w:t xml:space="preserve"> </w:t>
      </w:r>
      <w:r>
        <w:t>Евгеньевна,</w:t>
      </w:r>
      <w:r>
        <w:rPr>
          <w:spacing w:val="-10"/>
        </w:rPr>
        <w:t xml:space="preserve"> </w:t>
      </w:r>
      <w:r>
        <w:rPr>
          <w:spacing w:val="-4"/>
        </w:rPr>
        <w:t>2021</w:t>
      </w:r>
    </w:p>
    <w:p w:rsidR="00A35AEE" w:rsidRDefault="00A35AEE">
      <w:pPr>
        <w:sectPr w:rsidR="00A35AEE">
          <w:pgSz w:w="11910" w:h="16850"/>
          <w:pgMar w:top="1600" w:right="400" w:bottom="1880" w:left="1680" w:header="0" w:footer="1697" w:gutter="0"/>
          <w:cols w:space="720"/>
        </w:sectPr>
      </w:pPr>
    </w:p>
    <w:p w:rsidR="00A35AEE" w:rsidRDefault="00A35AEE">
      <w:pPr>
        <w:pStyle w:val="a3"/>
        <w:rPr>
          <w:b/>
          <w:i/>
          <w:sz w:val="20"/>
        </w:rPr>
      </w:pPr>
    </w:p>
    <w:p w:rsidR="00A35AEE" w:rsidRDefault="00BD7393">
      <w:pPr>
        <w:pStyle w:val="a3"/>
        <w:spacing w:before="7"/>
        <w:rPr>
          <w:b/>
          <w:i/>
          <w:sz w:val="24"/>
        </w:rPr>
      </w:pPr>
      <w:r>
        <w:rPr>
          <w:noProof/>
          <w:lang w:eastAsia="ru-RU"/>
        </w:rPr>
        <w:drawing>
          <wp:anchor distT="0" distB="0" distL="0" distR="0" simplePos="0" relativeHeight="119" behindDoc="0" locked="0" layoutInCell="1" allowOverlap="1">
            <wp:simplePos x="0" y="0"/>
            <wp:positionH relativeFrom="page">
              <wp:posOffset>3196589</wp:posOffset>
            </wp:positionH>
            <wp:positionV relativeFrom="paragraph">
              <wp:posOffset>206981</wp:posOffset>
            </wp:positionV>
            <wp:extent cx="1538239" cy="118872"/>
            <wp:effectExtent l="0" t="0" r="0" b="0"/>
            <wp:wrapTopAndBottom/>
            <wp:docPr id="1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jpeg"/>
                    <pic:cNvPicPr/>
                  </pic:nvPicPr>
                  <pic:blipFill>
                    <a:blip r:embed="rId20" cstate="print"/>
                    <a:stretch>
                      <a:fillRect/>
                    </a:stretch>
                  </pic:blipFill>
                  <pic:spPr>
                    <a:xfrm>
                      <a:off x="0" y="0"/>
                      <a:ext cx="1538239" cy="118872"/>
                    </a:xfrm>
                    <a:prstGeom prst="rect">
                      <a:avLst/>
                    </a:prstGeom>
                  </pic:spPr>
                </pic:pic>
              </a:graphicData>
            </a:graphic>
          </wp:anchor>
        </w:drawing>
      </w:r>
    </w:p>
    <w:p w:rsidR="00A35AEE" w:rsidRDefault="00A35AEE">
      <w:pPr>
        <w:pStyle w:val="a3"/>
        <w:rPr>
          <w:b/>
          <w:i/>
          <w:sz w:val="20"/>
        </w:rPr>
      </w:pPr>
    </w:p>
    <w:p w:rsidR="00A35AEE" w:rsidRDefault="00BD7393">
      <w:pPr>
        <w:pStyle w:val="a3"/>
        <w:spacing w:before="5"/>
        <w:rPr>
          <w:b/>
          <w:i/>
          <w:sz w:val="17"/>
        </w:rPr>
      </w:pPr>
      <w:r>
        <w:rPr>
          <w:noProof/>
          <w:lang w:eastAsia="ru-RU"/>
        </w:rPr>
        <w:drawing>
          <wp:anchor distT="0" distB="0" distL="0" distR="0" simplePos="0" relativeHeight="120" behindDoc="0" locked="0" layoutInCell="1" allowOverlap="1">
            <wp:simplePos x="0" y="0"/>
            <wp:positionH relativeFrom="page">
              <wp:posOffset>3311659</wp:posOffset>
            </wp:positionH>
            <wp:positionV relativeFrom="paragraph">
              <wp:posOffset>151252</wp:posOffset>
            </wp:positionV>
            <wp:extent cx="1290582" cy="1051560"/>
            <wp:effectExtent l="0" t="0" r="0" b="0"/>
            <wp:wrapTopAndBottom/>
            <wp:docPr id="141" name="image118.png" descr="C:\Users\Жанна\Dropbox\Журнал\ИСБН\6046804\ISBN 978_5_6046804_1_4 23 июня 1 часть.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18.png"/>
                    <pic:cNvPicPr/>
                  </pic:nvPicPr>
                  <pic:blipFill>
                    <a:blip r:embed="rId21" cstate="print"/>
                    <a:stretch>
                      <a:fillRect/>
                    </a:stretch>
                  </pic:blipFill>
                  <pic:spPr>
                    <a:xfrm>
                      <a:off x="0" y="0"/>
                      <a:ext cx="1290582" cy="1051560"/>
                    </a:xfrm>
                    <a:prstGeom prst="rect">
                      <a:avLst/>
                    </a:prstGeom>
                  </pic:spPr>
                </pic:pic>
              </a:graphicData>
            </a:graphic>
          </wp:anchor>
        </w:drawing>
      </w:r>
    </w:p>
    <w:p w:rsidR="00A35AEE" w:rsidRDefault="00BD7393">
      <w:pPr>
        <w:spacing w:before="20" w:line="257" w:lineRule="exact"/>
        <w:ind w:left="636" w:right="1344"/>
        <w:jc w:val="center"/>
        <w:rPr>
          <w:sz w:val="21"/>
        </w:rPr>
      </w:pPr>
      <w:r>
        <w:rPr>
          <w:sz w:val="21"/>
        </w:rPr>
        <w:t>ООО</w:t>
      </w:r>
      <w:r>
        <w:rPr>
          <w:spacing w:val="-6"/>
          <w:sz w:val="21"/>
        </w:rPr>
        <w:t xml:space="preserve"> </w:t>
      </w:r>
      <w:r>
        <w:rPr>
          <w:spacing w:val="-2"/>
          <w:sz w:val="21"/>
        </w:rPr>
        <w:t>«ПРИОРИТЕТ»</w:t>
      </w:r>
    </w:p>
    <w:p w:rsidR="00A35AEE" w:rsidRDefault="00BD7393">
      <w:pPr>
        <w:spacing w:line="257" w:lineRule="exact"/>
        <w:ind w:left="1179" w:right="1888"/>
        <w:jc w:val="center"/>
        <w:rPr>
          <w:sz w:val="21"/>
        </w:rPr>
      </w:pPr>
      <w:r>
        <w:rPr>
          <w:sz w:val="21"/>
        </w:rPr>
        <w:t>344113</w:t>
      </w:r>
      <w:r>
        <w:rPr>
          <w:spacing w:val="-4"/>
          <w:sz w:val="21"/>
        </w:rPr>
        <w:t xml:space="preserve"> </w:t>
      </w:r>
      <w:r>
        <w:rPr>
          <w:sz w:val="21"/>
        </w:rPr>
        <w:t>г.</w:t>
      </w:r>
      <w:r>
        <w:rPr>
          <w:spacing w:val="-7"/>
          <w:sz w:val="21"/>
        </w:rPr>
        <w:t xml:space="preserve"> </w:t>
      </w:r>
      <w:r>
        <w:rPr>
          <w:sz w:val="21"/>
        </w:rPr>
        <w:t>Ростов-на-Дону,</w:t>
      </w:r>
      <w:r>
        <w:rPr>
          <w:spacing w:val="-3"/>
          <w:sz w:val="21"/>
        </w:rPr>
        <w:t xml:space="preserve"> </w:t>
      </w:r>
      <w:r>
        <w:rPr>
          <w:sz w:val="21"/>
        </w:rPr>
        <w:t>ул.</w:t>
      </w:r>
      <w:r>
        <w:rPr>
          <w:spacing w:val="-7"/>
          <w:sz w:val="21"/>
        </w:rPr>
        <w:t xml:space="preserve"> </w:t>
      </w:r>
      <w:proofErr w:type="spellStart"/>
      <w:r>
        <w:rPr>
          <w:sz w:val="21"/>
        </w:rPr>
        <w:t>Боряна</w:t>
      </w:r>
      <w:proofErr w:type="spellEnd"/>
      <w:r>
        <w:rPr>
          <w:sz w:val="21"/>
        </w:rPr>
        <w:t>,</w:t>
      </w:r>
      <w:r>
        <w:rPr>
          <w:spacing w:val="-8"/>
          <w:sz w:val="21"/>
        </w:rPr>
        <w:t xml:space="preserve"> </w:t>
      </w:r>
      <w:r>
        <w:rPr>
          <w:sz w:val="21"/>
        </w:rPr>
        <w:t>д.</w:t>
      </w:r>
      <w:r>
        <w:rPr>
          <w:spacing w:val="-6"/>
          <w:sz w:val="21"/>
        </w:rPr>
        <w:t xml:space="preserve"> </w:t>
      </w:r>
      <w:r>
        <w:rPr>
          <w:sz w:val="21"/>
        </w:rPr>
        <w:t>20</w:t>
      </w:r>
      <w:r>
        <w:rPr>
          <w:spacing w:val="-5"/>
          <w:sz w:val="21"/>
        </w:rPr>
        <w:t xml:space="preserve"> </w:t>
      </w:r>
      <w:r>
        <w:rPr>
          <w:sz w:val="21"/>
        </w:rPr>
        <w:t>оф.</w:t>
      </w:r>
      <w:r>
        <w:rPr>
          <w:spacing w:val="-6"/>
          <w:sz w:val="21"/>
        </w:rPr>
        <w:t xml:space="preserve"> </w:t>
      </w:r>
      <w:r>
        <w:rPr>
          <w:spacing w:val="-5"/>
          <w:sz w:val="21"/>
        </w:rPr>
        <w:t>24</w:t>
      </w:r>
    </w:p>
    <w:p w:rsidR="00A35AEE" w:rsidRDefault="00BD7393">
      <w:pPr>
        <w:spacing w:line="257" w:lineRule="exact"/>
        <w:ind w:left="636" w:right="1342"/>
        <w:jc w:val="center"/>
        <w:rPr>
          <w:sz w:val="21"/>
        </w:rPr>
      </w:pPr>
      <w:r>
        <w:rPr>
          <w:sz w:val="21"/>
        </w:rPr>
        <w:t>тел.</w:t>
      </w:r>
      <w:r>
        <w:rPr>
          <w:spacing w:val="-6"/>
          <w:sz w:val="21"/>
        </w:rPr>
        <w:t xml:space="preserve"> </w:t>
      </w:r>
      <w:r>
        <w:rPr>
          <w:sz w:val="21"/>
        </w:rPr>
        <w:t>+7</w:t>
      </w:r>
      <w:r>
        <w:rPr>
          <w:spacing w:val="-1"/>
          <w:sz w:val="21"/>
        </w:rPr>
        <w:t xml:space="preserve"> </w:t>
      </w:r>
      <w:r>
        <w:rPr>
          <w:sz w:val="21"/>
        </w:rPr>
        <w:t>951</w:t>
      </w:r>
      <w:r>
        <w:rPr>
          <w:spacing w:val="-4"/>
          <w:sz w:val="21"/>
        </w:rPr>
        <w:t xml:space="preserve"> </w:t>
      </w:r>
      <w:r>
        <w:rPr>
          <w:sz w:val="21"/>
        </w:rPr>
        <w:t>528</w:t>
      </w:r>
      <w:r>
        <w:rPr>
          <w:spacing w:val="-1"/>
          <w:sz w:val="21"/>
        </w:rPr>
        <w:t xml:space="preserve"> </w:t>
      </w:r>
      <w:r>
        <w:rPr>
          <w:sz w:val="21"/>
        </w:rPr>
        <w:t>22</w:t>
      </w:r>
      <w:r>
        <w:rPr>
          <w:spacing w:val="-1"/>
          <w:sz w:val="21"/>
        </w:rPr>
        <w:t xml:space="preserve"> </w:t>
      </w:r>
      <w:r>
        <w:rPr>
          <w:spacing w:val="-5"/>
          <w:sz w:val="21"/>
        </w:rPr>
        <w:t>82</w:t>
      </w:r>
    </w:p>
    <w:p w:rsidR="00A35AEE" w:rsidRDefault="00BD7393">
      <w:pPr>
        <w:spacing w:line="257" w:lineRule="exact"/>
        <w:ind w:left="636" w:right="1347"/>
        <w:jc w:val="center"/>
        <w:rPr>
          <w:sz w:val="21"/>
        </w:rPr>
      </w:pPr>
      <w:r>
        <w:rPr>
          <w:sz w:val="21"/>
        </w:rPr>
        <w:t>Подписано</w:t>
      </w:r>
      <w:r>
        <w:rPr>
          <w:spacing w:val="-6"/>
          <w:sz w:val="21"/>
        </w:rPr>
        <w:t xml:space="preserve"> </w:t>
      </w:r>
      <w:r>
        <w:rPr>
          <w:sz w:val="21"/>
        </w:rPr>
        <w:t>в</w:t>
      </w:r>
      <w:r>
        <w:rPr>
          <w:spacing w:val="-6"/>
          <w:sz w:val="21"/>
        </w:rPr>
        <w:t xml:space="preserve"> </w:t>
      </w:r>
      <w:r>
        <w:rPr>
          <w:sz w:val="21"/>
        </w:rPr>
        <w:t>печать</w:t>
      </w:r>
      <w:r>
        <w:rPr>
          <w:spacing w:val="-7"/>
          <w:sz w:val="21"/>
        </w:rPr>
        <w:t xml:space="preserve"> </w:t>
      </w:r>
      <w:r>
        <w:rPr>
          <w:sz w:val="21"/>
        </w:rPr>
        <w:t>30.06.2021г.,</w:t>
      </w:r>
      <w:r>
        <w:rPr>
          <w:spacing w:val="-10"/>
          <w:sz w:val="21"/>
        </w:rPr>
        <w:t xml:space="preserve"> </w:t>
      </w:r>
      <w:r>
        <w:rPr>
          <w:sz w:val="21"/>
        </w:rPr>
        <w:t>тираж</w:t>
      </w:r>
      <w:r>
        <w:rPr>
          <w:spacing w:val="-8"/>
          <w:sz w:val="21"/>
        </w:rPr>
        <w:t xml:space="preserve"> </w:t>
      </w:r>
      <w:r>
        <w:rPr>
          <w:sz w:val="21"/>
        </w:rPr>
        <w:t>1000</w:t>
      </w:r>
      <w:r>
        <w:rPr>
          <w:spacing w:val="-7"/>
          <w:sz w:val="21"/>
        </w:rPr>
        <w:t xml:space="preserve"> </w:t>
      </w:r>
      <w:r>
        <w:rPr>
          <w:spacing w:val="-4"/>
          <w:sz w:val="21"/>
        </w:rPr>
        <w:t>экз.</w:t>
      </w:r>
    </w:p>
    <w:sectPr w:rsidR="00A35AEE">
      <w:pgSz w:w="11910" w:h="16850"/>
      <w:pgMar w:top="1600" w:right="400" w:bottom="1880" w:left="1680" w:header="0" w:footer="16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393" w:rsidRDefault="00BD7393">
      <w:r>
        <w:separator/>
      </w:r>
    </w:p>
  </w:endnote>
  <w:endnote w:type="continuationSeparator" w:id="0">
    <w:p w:rsidR="00BD7393" w:rsidRDefault="00BD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3" w:rsidRDefault="00BD7393">
    <w:pPr>
      <w:pStyle w:val="a3"/>
      <w:spacing w:line="14" w:lineRule="auto"/>
      <w:rPr>
        <w:sz w:val="20"/>
      </w:rPr>
    </w:pPr>
    <w:r>
      <w:pict>
        <v:shapetype id="_x0000_t202" coordsize="21600,21600" o:spt="202" path="m,l,21600r21600,l21600,xe">
          <v:stroke joinstyle="miter"/>
          <v:path gradientshapeok="t" o:connecttype="rect"/>
        </v:shapetype>
        <v:shape id="docshape1" o:spid="_x0000_s1028" type="#_x0000_t202" style="position:absolute;margin-left:268.8pt;margin-top:746.2pt;width:29.3pt;height:13.65pt;z-index:-23453184;mso-position-horizontal-relative:page;mso-position-vertical-relative:page" filled="f" stroked="f">
          <v:textbox inset="0,0,0,0">
            <w:txbxContent>
              <w:p w:rsidR="00BD7393" w:rsidRDefault="00BD7393">
                <w:pPr>
                  <w:spacing w:before="19"/>
                  <w:ind w:left="20"/>
                  <w:rPr>
                    <w:b/>
                    <w:sz w:val="19"/>
                  </w:rPr>
                </w:pPr>
                <w:r>
                  <w:rPr>
                    <w:b/>
                    <w:sz w:val="19"/>
                  </w:rPr>
                  <w:t>~</w:t>
                </w:r>
                <w:r>
                  <w:rPr>
                    <w:b/>
                    <w:spacing w:val="-4"/>
                    <w:sz w:val="19"/>
                  </w:rPr>
                  <w:t xml:space="preserve"> </w:t>
                </w:r>
                <w:r>
                  <w:rPr>
                    <w:b/>
                    <w:sz w:val="19"/>
                  </w:rPr>
                  <w:fldChar w:fldCharType="begin"/>
                </w:r>
                <w:r>
                  <w:rPr>
                    <w:b/>
                    <w:sz w:val="19"/>
                  </w:rPr>
                  <w:instrText xml:space="preserve"> PAGE </w:instrText>
                </w:r>
                <w:r>
                  <w:rPr>
                    <w:b/>
                    <w:sz w:val="19"/>
                  </w:rPr>
                  <w:fldChar w:fldCharType="separate"/>
                </w:r>
                <w:r w:rsidR="005E14C1">
                  <w:rPr>
                    <w:b/>
                    <w:noProof/>
                    <w:sz w:val="19"/>
                  </w:rPr>
                  <w:t>4</w:t>
                </w:r>
                <w:r>
                  <w:rPr>
                    <w:b/>
                    <w:sz w:val="19"/>
                  </w:rPr>
                  <w:fldChar w:fldCharType="end"/>
                </w:r>
                <w:r>
                  <w:rPr>
                    <w:b/>
                    <w:spacing w:val="-1"/>
                    <w:sz w:val="19"/>
                  </w:rPr>
                  <w:t xml:space="preserve"> </w:t>
                </w:r>
                <w:r>
                  <w:rPr>
                    <w:b/>
                    <w:spacing w:val="-10"/>
                    <w:sz w:val="19"/>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3" w:rsidRDefault="00BD7393">
    <w:pPr>
      <w:pStyle w:val="a3"/>
      <w:spacing w:line="14" w:lineRule="auto"/>
      <w:rPr>
        <w:sz w:val="20"/>
      </w:rPr>
    </w:pPr>
    <w:r>
      <w:pict>
        <v:shapetype id="_x0000_t202" coordsize="21600,21600" o:spt="202" path="m,l,21600r21600,l21600,xe">
          <v:stroke joinstyle="miter"/>
          <v:path gradientshapeok="t" o:connecttype="rect"/>
        </v:shapetype>
        <v:shape id="docshape2" o:spid="_x0000_s1027" type="#_x0000_t202" style="position:absolute;margin-left:297.15pt;margin-top:746.2pt;width:29.35pt;height:13.65pt;z-index:-23452672;mso-position-horizontal-relative:page;mso-position-vertical-relative:page" filled="f" stroked="f">
          <v:textbox inset="0,0,0,0">
            <w:txbxContent>
              <w:p w:rsidR="00BD7393" w:rsidRDefault="00BD7393">
                <w:pPr>
                  <w:spacing w:before="19"/>
                  <w:ind w:left="20"/>
                  <w:rPr>
                    <w:b/>
                    <w:sz w:val="19"/>
                  </w:rPr>
                </w:pPr>
                <w:r>
                  <w:rPr>
                    <w:b/>
                    <w:sz w:val="19"/>
                  </w:rPr>
                  <w:t>~</w:t>
                </w:r>
                <w:r>
                  <w:rPr>
                    <w:b/>
                    <w:spacing w:val="-4"/>
                    <w:sz w:val="19"/>
                  </w:rPr>
                  <w:t xml:space="preserve"> </w:t>
                </w:r>
                <w:r>
                  <w:rPr>
                    <w:b/>
                    <w:sz w:val="19"/>
                  </w:rPr>
                  <w:fldChar w:fldCharType="begin"/>
                </w:r>
                <w:r>
                  <w:rPr>
                    <w:b/>
                    <w:sz w:val="19"/>
                  </w:rPr>
                  <w:instrText xml:space="preserve"> PAGE </w:instrText>
                </w:r>
                <w:r>
                  <w:rPr>
                    <w:b/>
                    <w:sz w:val="19"/>
                  </w:rPr>
                  <w:fldChar w:fldCharType="separate"/>
                </w:r>
                <w:r w:rsidR="005E14C1">
                  <w:rPr>
                    <w:b/>
                    <w:noProof/>
                    <w:sz w:val="19"/>
                  </w:rPr>
                  <w:t>3</w:t>
                </w:r>
                <w:r>
                  <w:rPr>
                    <w:b/>
                    <w:sz w:val="19"/>
                  </w:rPr>
                  <w:fldChar w:fldCharType="end"/>
                </w:r>
                <w:r>
                  <w:rPr>
                    <w:b/>
                    <w:spacing w:val="-1"/>
                    <w:sz w:val="19"/>
                  </w:rPr>
                  <w:t xml:space="preserve"> </w:t>
                </w:r>
                <w:r>
                  <w:rPr>
                    <w:b/>
                    <w:spacing w:val="-10"/>
                    <w:sz w:val="19"/>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3" w:rsidRDefault="00BD7393">
    <w:pPr>
      <w:pStyle w:val="a3"/>
      <w:spacing w:line="14" w:lineRule="auto"/>
      <w:rPr>
        <w:sz w:val="20"/>
      </w:rPr>
    </w:pPr>
    <w:r>
      <w:pict>
        <v:shapetype id="_x0000_t202" coordsize="21600,21600" o:spt="202" path="m,l,21600r21600,l21600,xe">
          <v:stroke joinstyle="miter"/>
          <v:path gradientshapeok="t" o:connecttype="rect"/>
        </v:shapetype>
        <v:shape id="docshape31" o:spid="_x0000_s1026" type="#_x0000_t202" style="position:absolute;margin-left:266.15pt;margin-top:746.2pt;width:34.6pt;height:13.65pt;z-index:-23452160;mso-position-horizontal-relative:page;mso-position-vertical-relative:page" filled="f" stroked="f">
          <v:textbox inset="0,0,0,0">
            <w:txbxContent>
              <w:p w:rsidR="00BD7393" w:rsidRDefault="00BD7393">
                <w:pPr>
                  <w:spacing w:before="19"/>
                  <w:ind w:left="20"/>
                  <w:rPr>
                    <w:b/>
                    <w:sz w:val="19"/>
                  </w:rPr>
                </w:pPr>
                <w:r>
                  <w:rPr>
                    <w:b/>
                    <w:sz w:val="19"/>
                  </w:rPr>
                  <w:t>~</w:t>
                </w:r>
                <w:r>
                  <w:rPr>
                    <w:b/>
                    <w:spacing w:val="-5"/>
                    <w:sz w:val="19"/>
                  </w:rPr>
                  <w:t xml:space="preserve"> </w:t>
                </w:r>
                <w:r>
                  <w:rPr>
                    <w:b/>
                    <w:sz w:val="19"/>
                  </w:rPr>
                  <w:fldChar w:fldCharType="begin"/>
                </w:r>
                <w:r>
                  <w:rPr>
                    <w:b/>
                    <w:sz w:val="19"/>
                  </w:rPr>
                  <w:instrText xml:space="preserve"> PAGE </w:instrText>
                </w:r>
                <w:r>
                  <w:rPr>
                    <w:b/>
                    <w:sz w:val="19"/>
                  </w:rPr>
                  <w:fldChar w:fldCharType="separate"/>
                </w:r>
                <w:r w:rsidR="005E14C1">
                  <w:rPr>
                    <w:b/>
                    <w:noProof/>
                    <w:sz w:val="19"/>
                  </w:rPr>
                  <w:t>12</w:t>
                </w:r>
                <w:r>
                  <w:rPr>
                    <w:b/>
                    <w:sz w:val="19"/>
                  </w:rPr>
                  <w:fldChar w:fldCharType="end"/>
                </w:r>
                <w:r>
                  <w:rPr>
                    <w:b/>
                    <w:spacing w:val="-3"/>
                    <w:sz w:val="19"/>
                  </w:rPr>
                  <w:t xml:space="preserve"> </w:t>
                </w:r>
                <w:r>
                  <w:rPr>
                    <w:b/>
                    <w:spacing w:val="-12"/>
                    <w:sz w:val="19"/>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93" w:rsidRDefault="00BD7393">
    <w:pPr>
      <w:pStyle w:val="a3"/>
      <w:spacing w:line="14" w:lineRule="auto"/>
      <w:rPr>
        <w:sz w:val="20"/>
      </w:rPr>
    </w:pPr>
    <w:r>
      <w:pict>
        <v:shapetype id="_x0000_t202" coordsize="21600,21600" o:spt="202" path="m,l,21600r21600,l21600,xe">
          <v:stroke joinstyle="miter"/>
          <v:path gradientshapeok="t" o:connecttype="rect"/>
        </v:shapetype>
        <v:shape id="docshape32" o:spid="_x0000_s1025" type="#_x0000_t202" style="position:absolute;margin-left:294.5pt;margin-top:746.2pt;width:34.6pt;height:13.65pt;z-index:-23451648;mso-position-horizontal-relative:page;mso-position-vertical-relative:page" filled="f" stroked="f">
          <v:textbox inset="0,0,0,0">
            <w:txbxContent>
              <w:p w:rsidR="00BD7393" w:rsidRDefault="00BD7393">
                <w:pPr>
                  <w:spacing w:before="19"/>
                  <w:ind w:left="20"/>
                  <w:rPr>
                    <w:b/>
                    <w:sz w:val="19"/>
                  </w:rPr>
                </w:pPr>
                <w:r>
                  <w:rPr>
                    <w:b/>
                    <w:sz w:val="19"/>
                  </w:rPr>
                  <w:t>~</w:t>
                </w:r>
                <w:r>
                  <w:rPr>
                    <w:b/>
                    <w:spacing w:val="-5"/>
                    <w:sz w:val="19"/>
                  </w:rPr>
                  <w:t xml:space="preserve"> </w:t>
                </w:r>
                <w:r>
                  <w:rPr>
                    <w:b/>
                    <w:sz w:val="19"/>
                  </w:rPr>
                  <w:fldChar w:fldCharType="begin"/>
                </w:r>
                <w:r>
                  <w:rPr>
                    <w:b/>
                    <w:sz w:val="19"/>
                  </w:rPr>
                  <w:instrText xml:space="preserve"> PAGE </w:instrText>
                </w:r>
                <w:r>
                  <w:rPr>
                    <w:b/>
                    <w:sz w:val="19"/>
                  </w:rPr>
                  <w:fldChar w:fldCharType="separate"/>
                </w:r>
                <w:r w:rsidR="005E14C1">
                  <w:rPr>
                    <w:b/>
                    <w:noProof/>
                    <w:sz w:val="19"/>
                  </w:rPr>
                  <w:t>11</w:t>
                </w:r>
                <w:r>
                  <w:rPr>
                    <w:b/>
                    <w:sz w:val="19"/>
                  </w:rPr>
                  <w:fldChar w:fldCharType="end"/>
                </w:r>
                <w:r>
                  <w:rPr>
                    <w:b/>
                    <w:spacing w:val="-3"/>
                    <w:sz w:val="19"/>
                  </w:rPr>
                  <w:t xml:space="preserve"> </w:t>
                </w:r>
                <w:r>
                  <w:rPr>
                    <w:b/>
                    <w:spacing w:val="-12"/>
                    <w:sz w:val="19"/>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393" w:rsidRDefault="00BD7393">
      <w:r>
        <w:separator/>
      </w:r>
    </w:p>
  </w:footnote>
  <w:footnote w:type="continuationSeparator" w:id="0">
    <w:p w:rsidR="00BD7393" w:rsidRDefault="00BD7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770E7"/>
    <w:multiLevelType w:val="hybridMultilevel"/>
    <w:tmpl w:val="48E4D33A"/>
    <w:lvl w:ilvl="0" w:tplc="DFAA2ADA">
      <w:start w:val="1"/>
      <w:numFmt w:val="decimal"/>
      <w:lvlText w:val="%1."/>
      <w:lvlJc w:val="left"/>
      <w:pPr>
        <w:ind w:left="588" w:hanging="711"/>
        <w:jc w:val="right"/>
      </w:pPr>
      <w:rPr>
        <w:rFonts w:ascii="Century Gothic" w:eastAsia="Century Gothic" w:hAnsi="Century Gothic" w:cs="Century Gothic" w:hint="default"/>
        <w:b w:val="0"/>
        <w:bCs w:val="0"/>
        <w:i w:val="0"/>
        <w:iCs w:val="0"/>
        <w:w w:val="99"/>
        <w:sz w:val="19"/>
        <w:szCs w:val="19"/>
        <w:lang w:val="ru-RU" w:eastAsia="en-US" w:bidi="ar-SA"/>
      </w:rPr>
    </w:lvl>
    <w:lvl w:ilvl="1" w:tplc="5792E218">
      <w:numFmt w:val="bullet"/>
      <w:lvlText w:val="•"/>
      <w:lvlJc w:val="left"/>
      <w:pPr>
        <w:ind w:left="1504" w:hanging="711"/>
      </w:pPr>
      <w:rPr>
        <w:rFonts w:hint="default"/>
        <w:lang w:val="ru-RU" w:eastAsia="en-US" w:bidi="ar-SA"/>
      </w:rPr>
    </w:lvl>
    <w:lvl w:ilvl="2" w:tplc="4100ED8E">
      <w:numFmt w:val="bullet"/>
      <w:lvlText w:val="•"/>
      <w:lvlJc w:val="left"/>
      <w:pPr>
        <w:ind w:left="2429" w:hanging="711"/>
      </w:pPr>
      <w:rPr>
        <w:rFonts w:hint="default"/>
        <w:lang w:val="ru-RU" w:eastAsia="en-US" w:bidi="ar-SA"/>
      </w:rPr>
    </w:lvl>
    <w:lvl w:ilvl="3" w:tplc="19C88C26">
      <w:numFmt w:val="bullet"/>
      <w:lvlText w:val="•"/>
      <w:lvlJc w:val="left"/>
      <w:pPr>
        <w:ind w:left="3353" w:hanging="711"/>
      </w:pPr>
      <w:rPr>
        <w:rFonts w:hint="default"/>
        <w:lang w:val="ru-RU" w:eastAsia="en-US" w:bidi="ar-SA"/>
      </w:rPr>
    </w:lvl>
    <w:lvl w:ilvl="4" w:tplc="099AD9A4">
      <w:numFmt w:val="bullet"/>
      <w:lvlText w:val="•"/>
      <w:lvlJc w:val="left"/>
      <w:pPr>
        <w:ind w:left="4278" w:hanging="711"/>
      </w:pPr>
      <w:rPr>
        <w:rFonts w:hint="default"/>
        <w:lang w:val="ru-RU" w:eastAsia="en-US" w:bidi="ar-SA"/>
      </w:rPr>
    </w:lvl>
    <w:lvl w:ilvl="5" w:tplc="E7FC2A80">
      <w:numFmt w:val="bullet"/>
      <w:lvlText w:val="•"/>
      <w:lvlJc w:val="left"/>
      <w:pPr>
        <w:ind w:left="5203" w:hanging="711"/>
      </w:pPr>
      <w:rPr>
        <w:rFonts w:hint="default"/>
        <w:lang w:val="ru-RU" w:eastAsia="en-US" w:bidi="ar-SA"/>
      </w:rPr>
    </w:lvl>
    <w:lvl w:ilvl="6" w:tplc="C5782602">
      <w:numFmt w:val="bullet"/>
      <w:lvlText w:val="•"/>
      <w:lvlJc w:val="left"/>
      <w:pPr>
        <w:ind w:left="6127" w:hanging="711"/>
      </w:pPr>
      <w:rPr>
        <w:rFonts w:hint="default"/>
        <w:lang w:val="ru-RU" w:eastAsia="en-US" w:bidi="ar-SA"/>
      </w:rPr>
    </w:lvl>
    <w:lvl w:ilvl="7" w:tplc="9B569EC0">
      <w:numFmt w:val="bullet"/>
      <w:lvlText w:val="•"/>
      <w:lvlJc w:val="left"/>
      <w:pPr>
        <w:ind w:left="7052" w:hanging="711"/>
      </w:pPr>
      <w:rPr>
        <w:rFonts w:hint="default"/>
        <w:lang w:val="ru-RU" w:eastAsia="en-US" w:bidi="ar-SA"/>
      </w:rPr>
    </w:lvl>
    <w:lvl w:ilvl="8" w:tplc="C73CC214">
      <w:numFmt w:val="bullet"/>
      <w:lvlText w:val="•"/>
      <w:lvlJc w:val="left"/>
      <w:pPr>
        <w:ind w:left="7977" w:hanging="711"/>
      </w:pPr>
      <w:rPr>
        <w:rFonts w:hint="default"/>
        <w:lang w:val="ru-RU"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3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35AEE"/>
    <w:rsid w:val="005E14C1"/>
    <w:rsid w:val="00A35AEE"/>
    <w:rsid w:val="00BD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entury Gothic" w:eastAsia="Century Gothic" w:hAnsi="Century Gothic" w:cs="Century Gothic"/>
      <w:lang w:val="ru-RU"/>
    </w:rPr>
  </w:style>
  <w:style w:type="paragraph" w:styleId="1">
    <w:name w:val="heading 1"/>
    <w:basedOn w:val="a"/>
    <w:uiPriority w:val="1"/>
    <w:qFormat/>
    <w:pPr>
      <w:spacing w:before="100"/>
      <w:ind w:left="636" w:right="2057"/>
      <w:outlineLvl w:val="0"/>
    </w:pPr>
    <w:rPr>
      <w:b/>
      <w:bCs/>
      <w:sz w:val="50"/>
      <w:szCs w:val="50"/>
    </w:rPr>
  </w:style>
  <w:style w:type="paragraph" w:styleId="2">
    <w:name w:val="heading 2"/>
    <w:basedOn w:val="a"/>
    <w:uiPriority w:val="1"/>
    <w:qFormat/>
    <w:pPr>
      <w:ind w:left="636" w:right="2140"/>
      <w:jc w:val="center"/>
      <w:outlineLvl w:val="1"/>
    </w:pPr>
    <w:rPr>
      <w:b/>
      <w:bCs/>
      <w:sz w:val="24"/>
      <w:szCs w:val="24"/>
    </w:rPr>
  </w:style>
  <w:style w:type="paragraph" w:styleId="3">
    <w:name w:val="heading 3"/>
    <w:basedOn w:val="a"/>
    <w:uiPriority w:val="1"/>
    <w:qFormat/>
    <w:pPr>
      <w:ind w:left="636" w:right="2057"/>
      <w:jc w:val="center"/>
      <w:outlineLvl w:val="2"/>
    </w:pPr>
    <w:rPr>
      <w:b/>
      <w:bCs/>
      <w:sz w:val="19"/>
      <w:szCs w:val="19"/>
    </w:rPr>
  </w:style>
  <w:style w:type="paragraph" w:styleId="4">
    <w:name w:val="heading 4"/>
    <w:basedOn w:val="a"/>
    <w:uiPriority w:val="1"/>
    <w:qFormat/>
    <w:pPr>
      <w:ind w:left="636"/>
      <w:jc w:val="center"/>
      <w:outlineLvl w:val="3"/>
    </w:pPr>
    <w:rPr>
      <w:b/>
      <w:bCs/>
      <w:sz w:val="19"/>
      <w:szCs w:val="19"/>
    </w:rPr>
  </w:style>
  <w:style w:type="paragraph" w:styleId="5">
    <w:name w:val="heading 5"/>
    <w:basedOn w:val="a"/>
    <w:uiPriority w:val="1"/>
    <w:qFormat/>
    <w:pPr>
      <w:ind w:left="1296"/>
      <w:outlineLvl w:val="4"/>
    </w:pPr>
    <w:rPr>
      <w:b/>
      <w:bCs/>
      <w:i/>
      <w:i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ind w:left="1154"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D7393"/>
    <w:rPr>
      <w:rFonts w:ascii="Tahoma" w:hAnsi="Tahoma" w:cs="Tahoma"/>
      <w:sz w:val="16"/>
      <w:szCs w:val="16"/>
    </w:rPr>
  </w:style>
  <w:style w:type="character" w:customStyle="1" w:styleId="a6">
    <w:name w:val="Текст выноски Знак"/>
    <w:basedOn w:val="a0"/>
    <w:link w:val="a5"/>
    <w:uiPriority w:val="99"/>
    <w:semiHidden/>
    <w:rsid w:val="00BD7393"/>
    <w:rPr>
      <w:rFonts w:ascii="Tahoma" w:eastAsia="Century Gothic"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entury Gothic" w:eastAsia="Century Gothic" w:hAnsi="Century Gothic" w:cs="Century Gothic"/>
      <w:lang w:val="ru-RU"/>
    </w:rPr>
  </w:style>
  <w:style w:type="paragraph" w:styleId="1">
    <w:name w:val="heading 1"/>
    <w:basedOn w:val="a"/>
    <w:uiPriority w:val="1"/>
    <w:qFormat/>
    <w:pPr>
      <w:spacing w:before="100"/>
      <w:ind w:left="636" w:right="2057"/>
      <w:outlineLvl w:val="0"/>
    </w:pPr>
    <w:rPr>
      <w:b/>
      <w:bCs/>
      <w:sz w:val="50"/>
      <w:szCs w:val="50"/>
    </w:rPr>
  </w:style>
  <w:style w:type="paragraph" w:styleId="2">
    <w:name w:val="heading 2"/>
    <w:basedOn w:val="a"/>
    <w:uiPriority w:val="1"/>
    <w:qFormat/>
    <w:pPr>
      <w:ind w:left="636" w:right="2140"/>
      <w:jc w:val="center"/>
      <w:outlineLvl w:val="1"/>
    </w:pPr>
    <w:rPr>
      <w:b/>
      <w:bCs/>
      <w:sz w:val="24"/>
      <w:szCs w:val="24"/>
    </w:rPr>
  </w:style>
  <w:style w:type="paragraph" w:styleId="3">
    <w:name w:val="heading 3"/>
    <w:basedOn w:val="a"/>
    <w:uiPriority w:val="1"/>
    <w:qFormat/>
    <w:pPr>
      <w:ind w:left="636" w:right="2057"/>
      <w:jc w:val="center"/>
      <w:outlineLvl w:val="2"/>
    </w:pPr>
    <w:rPr>
      <w:b/>
      <w:bCs/>
      <w:sz w:val="19"/>
      <w:szCs w:val="19"/>
    </w:rPr>
  </w:style>
  <w:style w:type="paragraph" w:styleId="4">
    <w:name w:val="heading 4"/>
    <w:basedOn w:val="a"/>
    <w:uiPriority w:val="1"/>
    <w:qFormat/>
    <w:pPr>
      <w:ind w:left="636"/>
      <w:jc w:val="center"/>
      <w:outlineLvl w:val="3"/>
    </w:pPr>
    <w:rPr>
      <w:b/>
      <w:bCs/>
      <w:sz w:val="19"/>
      <w:szCs w:val="19"/>
    </w:rPr>
  </w:style>
  <w:style w:type="paragraph" w:styleId="5">
    <w:name w:val="heading 5"/>
    <w:basedOn w:val="a"/>
    <w:uiPriority w:val="1"/>
    <w:qFormat/>
    <w:pPr>
      <w:ind w:left="1296"/>
      <w:outlineLvl w:val="4"/>
    </w:pPr>
    <w:rPr>
      <w:b/>
      <w:bCs/>
      <w:i/>
      <w:i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ind w:left="1154"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D7393"/>
    <w:rPr>
      <w:rFonts w:ascii="Tahoma" w:hAnsi="Tahoma" w:cs="Tahoma"/>
      <w:sz w:val="16"/>
      <w:szCs w:val="16"/>
    </w:rPr>
  </w:style>
  <w:style w:type="character" w:customStyle="1" w:styleId="a6">
    <w:name w:val="Текст выноски Знак"/>
    <w:basedOn w:val="a0"/>
    <w:link w:val="a5"/>
    <w:uiPriority w:val="99"/>
    <w:semiHidden/>
    <w:rsid w:val="00BD7393"/>
    <w:rPr>
      <w:rFonts w:ascii="Tahoma" w:eastAsia="Century Gothic"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moluch.ru/conf/ped/archive/144/6499/" TargetMode="Externa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base.garant.ru/70691070/53f89421bbdaf741eb2d1ecc4ddb4c33/"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moluch.ru/conf/ped/archive/101/517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2371</Words>
  <Characters>13520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«Модернизация научной инфраструктуры и цифровизация образования</vt:lpstr>
    </vt:vector>
  </TitlesOfParts>
  <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«Модернизация научной инфраструктуры и цифровизация образования</dc:title>
  <dc:creator>Нестеренко Жанна</dc:creator>
  <cp:lastModifiedBy>Ольга</cp:lastModifiedBy>
  <cp:revision>2</cp:revision>
  <dcterms:created xsi:type="dcterms:W3CDTF">2021-11-04T04:08:00Z</dcterms:created>
  <dcterms:modified xsi:type="dcterms:W3CDTF">2021-11-17T17:54:00Z</dcterms:modified>
</cp:coreProperties>
</file>