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8022A" w14:textId="77777777" w:rsidR="00511184" w:rsidRDefault="00511184" w:rsidP="00D35B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C35">
        <w:rPr>
          <w:rFonts w:ascii="Times New Roman" w:hAnsi="Times New Roman" w:cs="Times New Roman"/>
          <w:b/>
          <w:sz w:val="28"/>
          <w:szCs w:val="28"/>
        </w:rPr>
        <w:t>Доклад на заключительную конференцию по научно-исследовательской практике</w:t>
      </w:r>
    </w:p>
    <w:p w14:paraId="68D7C8B1" w14:textId="77777777" w:rsidR="00511184" w:rsidRPr="00F02C35" w:rsidRDefault="00511184" w:rsidP="00D35B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064419">
        <w:rPr>
          <w:rFonts w:ascii="Times New Roman" w:hAnsi="Times New Roman" w:cs="Times New Roman"/>
          <w:b/>
          <w:sz w:val="28"/>
          <w:szCs w:val="28"/>
        </w:rPr>
        <w:t>Общественное объединение как среда социального воспитания личности: условия формирования социальных качеств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93B1A6C" w14:textId="47634FD1" w:rsidR="00511184" w:rsidRPr="00E867D9" w:rsidRDefault="00E867D9" w:rsidP="00D35B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7D9">
        <w:rPr>
          <w:rFonts w:ascii="Times New Roman" w:hAnsi="Times New Roman" w:cs="Times New Roman"/>
          <w:sz w:val="28"/>
          <w:szCs w:val="28"/>
        </w:rPr>
        <w:t xml:space="preserve">Уважаемые члены конференции, уважаемые преподаватели и коллеги-аспиранты! Позвольте представить результаты теоретико-методологического анализа, выполненного в период прохождения научно-исследовательской практики по проблематике </w:t>
      </w:r>
      <w:r w:rsidR="00511184" w:rsidRPr="00F02C35">
        <w:rPr>
          <w:rFonts w:ascii="Times New Roman" w:hAnsi="Times New Roman" w:cs="Times New Roman"/>
          <w:sz w:val="28"/>
          <w:szCs w:val="28"/>
        </w:rPr>
        <w:t>«</w:t>
      </w:r>
      <w:r w:rsidR="00511184" w:rsidRPr="00064419">
        <w:rPr>
          <w:rFonts w:ascii="Times New Roman" w:hAnsi="Times New Roman" w:cs="Times New Roman"/>
          <w:sz w:val="28"/>
          <w:szCs w:val="28"/>
        </w:rPr>
        <w:t>Общественное объединение как среда социального воспитания личности: условия формирования социальных качеств</w:t>
      </w:r>
      <w:r w:rsidR="00511184" w:rsidRPr="00F02C35">
        <w:rPr>
          <w:rFonts w:ascii="Times New Roman" w:hAnsi="Times New Roman" w:cs="Times New Roman"/>
          <w:sz w:val="28"/>
          <w:szCs w:val="28"/>
        </w:rPr>
        <w:t xml:space="preserve">». </w:t>
      </w:r>
      <w:r w:rsidRPr="00E867D9">
        <w:rPr>
          <w:rFonts w:ascii="Times New Roman" w:hAnsi="Times New Roman" w:cs="Times New Roman"/>
          <w:sz w:val="28"/>
          <w:szCs w:val="28"/>
        </w:rPr>
        <w:t>Практика проводилась на кафедре общей педагогики и образовательных технологий под научным руководством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77AC">
        <w:rPr>
          <w:rFonts w:ascii="Times New Roman" w:hAnsi="Times New Roman" w:cs="Times New Roman"/>
          <w:sz w:val="28"/>
          <w:szCs w:val="28"/>
        </w:rPr>
        <w:t>доктор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D77AC">
        <w:rPr>
          <w:rFonts w:ascii="Times New Roman" w:hAnsi="Times New Roman" w:cs="Times New Roman"/>
          <w:sz w:val="28"/>
          <w:szCs w:val="28"/>
        </w:rPr>
        <w:t xml:space="preserve"> педагогических наук, профессор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64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Бобрышов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Сергея</w:t>
      </w:r>
      <w:r w:rsidR="00511184" w:rsidRPr="00064419">
        <w:rPr>
          <w:rFonts w:ascii="Times New Roman" w:hAnsi="Times New Roman" w:cs="Times New Roman"/>
          <w:sz w:val="28"/>
          <w:szCs w:val="28"/>
        </w:rPr>
        <w:t xml:space="preserve"> Викторович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2B5CD88" w14:textId="77777777" w:rsidR="007F5CDB" w:rsidRPr="007F5CDB" w:rsidRDefault="007F5CDB" w:rsidP="00D35B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5CDB">
        <w:rPr>
          <w:rFonts w:ascii="Times New Roman" w:hAnsi="Times New Roman" w:cs="Times New Roman"/>
          <w:sz w:val="28"/>
          <w:szCs w:val="28"/>
          <w:lang w:val="ru-RU"/>
        </w:rPr>
        <w:t xml:space="preserve">Проблема реализации развивающего потенциала детского общественного объединения в контексте социального воспитания подростков нашла отражение в трудах отечественных исследователей, среди которых М.А. </w:t>
      </w:r>
      <w:proofErr w:type="spellStart"/>
      <w:r w:rsidRPr="007F5CDB">
        <w:rPr>
          <w:rFonts w:ascii="Times New Roman" w:hAnsi="Times New Roman" w:cs="Times New Roman"/>
          <w:sz w:val="28"/>
          <w:szCs w:val="28"/>
          <w:lang w:val="ru-RU"/>
        </w:rPr>
        <w:t>Барзаева</w:t>
      </w:r>
      <w:proofErr w:type="spellEnd"/>
      <w:r w:rsidRPr="007F5CDB">
        <w:rPr>
          <w:rFonts w:ascii="Times New Roman" w:hAnsi="Times New Roman" w:cs="Times New Roman"/>
          <w:sz w:val="28"/>
          <w:szCs w:val="28"/>
          <w:lang w:val="ru-RU"/>
        </w:rPr>
        <w:t xml:space="preserve">, М.Р. </w:t>
      </w:r>
      <w:proofErr w:type="spellStart"/>
      <w:r w:rsidRPr="007F5CDB">
        <w:rPr>
          <w:rFonts w:ascii="Times New Roman" w:hAnsi="Times New Roman" w:cs="Times New Roman"/>
          <w:sz w:val="28"/>
          <w:szCs w:val="28"/>
          <w:lang w:val="ru-RU"/>
        </w:rPr>
        <w:t>Хамзатханова</w:t>
      </w:r>
      <w:proofErr w:type="spellEnd"/>
      <w:r w:rsidRPr="007F5CDB">
        <w:rPr>
          <w:rFonts w:ascii="Times New Roman" w:hAnsi="Times New Roman" w:cs="Times New Roman"/>
          <w:sz w:val="28"/>
          <w:szCs w:val="28"/>
          <w:lang w:val="ru-RU"/>
        </w:rPr>
        <w:t xml:space="preserve">, А.Ф. Дмитриева, М.В. Залужная, Е.А. Байер, О.А. </w:t>
      </w:r>
      <w:proofErr w:type="spellStart"/>
      <w:r w:rsidRPr="007F5CDB">
        <w:rPr>
          <w:rFonts w:ascii="Times New Roman" w:hAnsi="Times New Roman" w:cs="Times New Roman"/>
          <w:sz w:val="28"/>
          <w:szCs w:val="28"/>
          <w:lang w:val="ru-RU"/>
        </w:rPr>
        <w:t>Казурова</w:t>
      </w:r>
      <w:proofErr w:type="spellEnd"/>
      <w:r w:rsidRPr="007F5CDB">
        <w:rPr>
          <w:rFonts w:ascii="Times New Roman" w:hAnsi="Times New Roman" w:cs="Times New Roman"/>
          <w:sz w:val="28"/>
          <w:szCs w:val="28"/>
          <w:lang w:val="ru-RU"/>
        </w:rPr>
        <w:t>, Н.А. Гусева, Е.О. Мельник и др.</w:t>
      </w:r>
    </w:p>
    <w:p w14:paraId="139A8EEF" w14:textId="77777777" w:rsidR="007F5CDB" w:rsidRPr="007F5CDB" w:rsidRDefault="007F5CDB" w:rsidP="00D35B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5CDB">
        <w:rPr>
          <w:rFonts w:ascii="Times New Roman" w:hAnsi="Times New Roman" w:cs="Times New Roman"/>
          <w:sz w:val="28"/>
          <w:szCs w:val="28"/>
          <w:lang w:val="ru-RU"/>
        </w:rPr>
        <w:t xml:space="preserve">Современное социокультурное пространство отличается высокой степенью неопределённости, ценностным плюрализмом и конфликтностью норм, предъявляемых подростку со стороны семьи, образовательных институтов, </w:t>
      </w:r>
      <w:proofErr w:type="spellStart"/>
      <w:r w:rsidRPr="007F5CDB">
        <w:rPr>
          <w:rFonts w:ascii="Times New Roman" w:hAnsi="Times New Roman" w:cs="Times New Roman"/>
          <w:sz w:val="28"/>
          <w:szCs w:val="28"/>
          <w:lang w:val="ru-RU"/>
        </w:rPr>
        <w:t>медийной</w:t>
      </w:r>
      <w:proofErr w:type="spellEnd"/>
      <w:r w:rsidRPr="007F5CDB">
        <w:rPr>
          <w:rFonts w:ascii="Times New Roman" w:hAnsi="Times New Roman" w:cs="Times New Roman"/>
          <w:sz w:val="28"/>
          <w:szCs w:val="28"/>
          <w:lang w:val="ru-RU"/>
        </w:rPr>
        <w:t xml:space="preserve"> среды и виртуальных сообществ. В данных условиях детское общественное объединение выступает в качестве специфической открытой педагогической системы, обеспечивающей организованный социальный опыт, в рамках которого подросток осваивает социальные роли, конструирует субъектную позицию и приобретает опыт ответственного участия в совместной деятельности.</w:t>
      </w:r>
    </w:p>
    <w:p w14:paraId="2B6A26F7" w14:textId="77777777" w:rsidR="007F5CDB" w:rsidRPr="007F5CDB" w:rsidRDefault="007F5CDB" w:rsidP="00D35B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5CDB">
        <w:rPr>
          <w:rFonts w:ascii="Times New Roman" w:hAnsi="Times New Roman" w:cs="Times New Roman"/>
          <w:sz w:val="28"/>
          <w:szCs w:val="28"/>
          <w:lang w:val="ru-RU"/>
        </w:rPr>
        <w:t xml:space="preserve">В ходе научно-исследовательской практики установлено, что развивающий потенциал детского общественного объединения носит латентный характер и актуализируется только при целенаправленном создании комплекса научно-педагогических условий. Согласно нормативным </w:t>
      </w:r>
      <w:r w:rsidRPr="007F5CDB">
        <w:rPr>
          <w:rFonts w:ascii="Times New Roman" w:hAnsi="Times New Roman" w:cs="Times New Roman"/>
          <w:sz w:val="28"/>
          <w:szCs w:val="28"/>
          <w:lang w:val="ru-RU"/>
        </w:rPr>
        <w:lastRenderedPageBreak/>
        <w:t>и научно-педагогическим источникам, детские общественные объединения определяются как добровольные самодеятельные и самоуправляемые формирования детей и взрослых, направленные на удовлетворение общезначимых потребностей и интересов, формирование социальной активности и гражданской ответственности подрастающего поколения [3, с. 6].</w:t>
      </w:r>
    </w:p>
    <w:p w14:paraId="2265AECB" w14:textId="77777777" w:rsidR="007F5CDB" w:rsidRPr="007F5CDB" w:rsidRDefault="007F5CDB" w:rsidP="00D35B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5CDB">
        <w:rPr>
          <w:rFonts w:ascii="Times New Roman" w:hAnsi="Times New Roman" w:cs="Times New Roman"/>
          <w:sz w:val="28"/>
          <w:szCs w:val="28"/>
          <w:lang w:val="ru-RU"/>
        </w:rPr>
        <w:t xml:space="preserve">Теоретический анализ позволил выявить, что детское общественное объединение функционирует одновременно как внутренне структурированный коллектив и как узел разветвлённой сети </w:t>
      </w:r>
      <w:proofErr w:type="spellStart"/>
      <w:r w:rsidRPr="007F5CDB">
        <w:rPr>
          <w:rFonts w:ascii="Times New Roman" w:hAnsi="Times New Roman" w:cs="Times New Roman"/>
          <w:sz w:val="28"/>
          <w:szCs w:val="28"/>
          <w:lang w:val="ru-RU"/>
        </w:rPr>
        <w:t>межсубъектных</w:t>
      </w:r>
      <w:proofErr w:type="spellEnd"/>
      <w:r w:rsidRPr="007F5CDB">
        <w:rPr>
          <w:rFonts w:ascii="Times New Roman" w:hAnsi="Times New Roman" w:cs="Times New Roman"/>
          <w:sz w:val="28"/>
          <w:szCs w:val="28"/>
          <w:lang w:val="ru-RU"/>
        </w:rPr>
        <w:t xml:space="preserve"> взаимодействий в социально-педагогическом пространстве. М.А. </w:t>
      </w:r>
      <w:proofErr w:type="spellStart"/>
      <w:r w:rsidRPr="007F5CDB">
        <w:rPr>
          <w:rFonts w:ascii="Times New Roman" w:hAnsi="Times New Roman" w:cs="Times New Roman"/>
          <w:sz w:val="28"/>
          <w:szCs w:val="28"/>
          <w:lang w:val="ru-RU"/>
        </w:rPr>
        <w:t>Барзаева</w:t>
      </w:r>
      <w:proofErr w:type="spellEnd"/>
      <w:r w:rsidRPr="007F5CDB">
        <w:rPr>
          <w:rFonts w:ascii="Times New Roman" w:hAnsi="Times New Roman" w:cs="Times New Roman"/>
          <w:sz w:val="28"/>
          <w:szCs w:val="28"/>
          <w:lang w:val="ru-RU"/>
        </w:rPr>
        <w:t xml:space="preserve"> и М.Р. </w:t>
      </w:r>
      <w:proofErr w:type="spellStart"/>
      <w:r w:rsidRPr="007F5CDB">
        <w:rPr>
          <w:rFonts w:ascii="Times New Roman" w:hAnsi="Times New Roman" w:cs="Times New Roman"/>
          <w:sz w:val="28"/>
          <w:szCs w:val="28"/>
          <w:lang w:val="ru-RU"/>
        </w:rPr>
        <w:t>Хамзатханова</w:t>
      </w:r>
      <w:proofErr w:type="spellEnd"/>
      <w:r w:rsidRPr="007F5CDB">
        <w:rPr>
          <w:rFonts w:ascii="Times New Roman" w:hAnsi="Times New Roman" w:cs="Times New Roman"/>
          <w:sz w:val="28"/>
          <w:szCs w:val="28"/>
          <w:lang w:val="ru-RU"/>
        </w:rPr>
        <w:t xml:space="preserve"> обращают внимание на проблемы координации деятельности молодёжных организаций, обусловленные разобщённостью субъектов, недостаточной развитостью горизонтальных связей и риском формализации инициативы «снизу» [1, с. 7]. Эффективность социального воспитания в значительной мере определяется характером интеграции объединения в более широкое образовательное и социальное поле (образовательная организация, органы молодёжной политики, родительское и местное сообщество).</w:t>
      </w:r>
    </w:p>
    <w:p w14:paraId="31EF6C27" w14:textId="77777777" w:rsidR="007F5CDB" w:rsidRPr="007F5CDB" w:rsidRDefault="007F5CDB" w:rsidP="00D35B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5CDB">
        <w:rPr>
          <w:rFonts w:ascii="Times New Roman" w:hAnsi="Times New Roman" w:cs="Times New Roman"/>
          <w:sz w:val="28"/>
          <w:szCs w:val="28"/>
          <w:lang w:val="ru-RU"/>
        </w:rPr>
        <w:t>Критический обзор исследований свидетельствует о необходимости перехода от традиционной формально-</w:t>
      </w:r>
      <w:proofErr w:type="spellStart"/>
      <w:r w:rsidRPr="007F5CDB">
        <w:rPr>
          <w:rFonts w:ascii="Times New Roman" w:hAnsi="Times New Roman" w:cs="Times New Roman"/>
          <w:sz w:val="28"/>
          <w:szCs w:val="28"/>
          <w:lang w:val="ru-RU"/>
        </w:rPr>
        <w:t>мероприятийной</w:t>
      </w:r>
      <w:proofErr w:type="spellEnd"/>
      <w:r w:rsidRPr="007F5CDB">
        <w:rPr>
          <w:rFonts w:ascii="Times New Roman" w:hAnsi="Times New Roman" w:cs="Times New Roman"/>
          <w:sz w:val="28"/>
          <w:szCs w:val="28"/>
          <w:lang w:val="ru-RU"/>
        </w:rPr>
        <w:t xml:space="preserve"> парадигмы к модели подлинного субъект-субъектного взаимодействия. А.Ф. Дмитриева подчёркивает, что традиционные подходы к организации социализации личности подростка в детских общественных объединениях не в полной мере способствуют формированию активной позиции личности в различных типах социальных отношений, включению детей в реальную социальную деятельность и установлению продуктивных взаимоотношений между взрослыми и детьми [4, с. 11]. Реализация развивающего потенциала становится возможной лишь при систематическом предоставлении подросткам возможностей осознанного выбора, соучастия в принятии </w:t>
      </w:r>
      <w:r w:rsidRPr="007F5CDB">
        <w:rPr>
          <w:rFonts w:ascii="Times New Roman" w:hAnsi="Times New Roman" w:cs="Times New Roman"/>
          <w:sz w:val="28"/>
          <w:szCs w:val="28"/>
          <w:lang w:val="ru-RU"/>
        </w:rPr>
        <w:lastRenderedPageBreak/>
        <w:t>решений и несения ответственности за результаты индивидуальной и коллективной деятельности.</w:t>
      </w:r>
    </w:p>
    <w:p w14:paraId="4914D5CE" w14:textId="77777777" w:rsidR="007F5CDB" w:rsidRPr="007F5CDB" w:rsidRDefault="007F5CDB" w:rsidP="00D35B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5CDB">
        <w:rPr>
          <w:rFonts w:ascii="Times New Roman" w:hAnsi="Times New Roman" w:cs="Times New Roman"/>
          <w:sz w:val="28"/>
          <w:szCs w:val="28"/>
          <w:lang w:val="ru-RU"/>
        </w:rPr>
        <w:t xml:space="preserve">В условиях </w:t>
      </w:r>
      <w:proofErr w:type="spellStart"/>
      <w:r w:rsidRPr="007F5CDB">
        <w:rPr>
          <w:rFonts w:ascii="Times New Roman" w:hAnsi="Times New Roman" w:cs="Times New Roman"/>
          <w:sz w:val="28"/>
          <w:szCs w:val="28"/>
          <w:lang w:val="ru-RU"/>
        </w:rPr>
        <w:t>цифровизации</w:t>
      </w:r>
      <w:proofErr w:type="spellEnd"/>
      <w:r w:rsidRPr="007F5CDB">
        <w:rPr>
          <w:rFonts w:ascii="Times New Roman" w:hAnsi="Times New Roman" w:cs="Times New Roman"/>
          <w:sz w:val="28"/>
          <w:szCs w:val="28"/>
          <w:lang w:val="ru-RU"/>
        </w:rPr>
        <w:t xml:space="preserve"> социокультурного пространства существенным ресурсом социального воспитания выступают цифровые инструменты. Как показывают исследования М.В. Залужной и Е.А. Байер, их применение позволяет расширить пространство педагогического взаимодействия, создать дополнительные каналы мониторинга и поддержки, а также укрепить связь подростка с позитивным социальным окружением [5, с. 120]. В рамках научно-исследовательской практики акцент был сделан на проектировании гибридной воспитательной среды, в которой очные и онлайн-формы деятельности </w:t>
      </w:r>
      <w:proofErr w:type="spellStart"/>
      <w:r w:rsidRPr="007F5CDB">
        <w:rPr>
          <w:rFonts w:ascii="Times New Roman" w:hAnsi="Times New Roman" w:cs="Times New Roman"/>
          <w:sz w:val="28"/>
          <w:szCs w:val="28"/>
          <w:lang w:val="ru-RU"/>
        </w:rPr>
        <w:t>взаимодополняют</w:t>
      </w:r>
      <w:proofErr w:type="spellEnd"/>
      <w:r w:rsidRPr="007F5CDB">
        <w:rPr>
          <w:rFonts w:ascii="Times New Roman" w:hAnsi="Times New Roman" w:cs="Times New Roman"/>
          <w:sz w:val="28"/>
          <w:szCs w:val="28"/>
          <w:lang w:val="ru-RU"/>
        </w:rPr>
        <w:t xml:space="preserve"> друг друга, обеспечивая как непосредственную социальную практику, так и безопасное, содержательно насыщенное цифровое общение.</w:t>
      </w:r>
    </w:p>
    <w:p w14:paraId="3F5B1E2C" w14:textId="77777777" w:rsidR="007F5CDB" w:rsidRPr="007F5CDB" w:rsidRDefault="007F5CDB" w:rsidP="00D35B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5CDB">
        <w:rPr>
          <w:rFonts w:ascii="Times New Roman" w:hAnsi="Times New Roman" w:cs="Times New Roman"/>
          <w:sz w:val="28"/>
          <w:szCs w:val="28"/>
          <w:lang w:val="ru-RU"/>
        </w:rPr>
        <w:t>Методический аспект реализации развивающего потенциала предполагает организацию жизнедеятельности детского общественного объединения не в виде совокупности дискретных мероприятий, а как целостного циклично организованного педагогического процесса. Н.А. Гусева отмечает, что комплексными педагогическими средствами решения задач вовлечения детей и молодёжи являются дополнительная общеобразовательная программа и перспективное планирование, начинающееся с определения направления, целей и форм деятельности [2, с. 12].</w:t>
      </w:r>
    </w:p>
    <w:p w14:paraId="25A14BC3" w14:textId="77777777" w:rsidR="007F5CDB" w:rsidRPr="007F5CDB" w:rsidRDefault="007F5CDB" w:rsidP="00D35B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5CDB">
        <w:rPr>
          <w:rFonts w:ascii="Times New Roman" w:hAnsi="Times New Roman" w:cs="Times New Roman"/>
          <w:sz w:val="28"/>
          <w:szCs w:val="28"/>
          <w:lang w:val="ru-RU"/>
        </w:rPr>
        <w:t xml:space="preserve">Эмпирические данные О.А. </w:t>
      </w:r>
      <w:proofErr w:type="spellStart"/>
      <w:r w:rsidRPr="007F5CDB">
        <w:rPr>
          <w:rFonts w:ascii="Times New Roman" w:hAnsi="Times New Roman" w:cs="Times New Roman"/>
          <w:sz w:val="28"/>
          <w:szCs w:val="28"/>
          <w:lang w:val="ru-RU"/>
        </w:rPr>
        <w:t>Казуровой</w:t>
      </w:r>
      <w:proofErr w:type="spellEnd"/>
      <w:r w:rsidRPr="007F5CDB">
        <w:rPr>
          <w:rFonts w:ascii="Times New Roman" w:hAnsi="Times New Roman" w:cs="Times New Roman"/>
          <w:sz w:val="28"/>
          <w:szCs w:val="28"/>
          <w:lang w:val="ru-RU"/>
        </w:rPr>
        <w:t xml:space="preserve"> подтверждают высокую эффективность социально-педагогического сопровождения в условиях туристско-краеведческой деятельности, где подросток проживает ситуации ответственности, взаимопомощи и преодоления реальных вызовов [7, с. 48]. Е.О. Мельник связывает развивающий потенциал объединений с возможностью приобретения опыта самоуправления, коллективной ответственности и совместного проектирования деятельности, что способствует самореализации и гармоничному личностному развитию подростков [8, с. 53].</w:t>
      </w:r>
    </w:p>
    <w:p w14:paraId="37E44025" w14:textId="77777777" w:rsidR="007F5CDB" w:rsidRPr="007F5CDB" w:rsidRDefault="007F5CDB" w:rsidP="00D35B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5CDB">
        <w:rPr>
          <w:rFonts w:ascii="Times New Roman" w:hAnsi="Times New Roman" w:cs="Times New Roman"/>
          <w:sz w:val="28"/>
          <w:szCs w:val="28"/>
          <w:lang w:val="ru-RU"/>
        </w:rPr>
        <w:lastRenderedPageBreak/>
        <w:t>В результате проведённого в ходе научно-исследовательской практики теоретико-методологического анализа обоснованы следующие ключевые научно-педагогические условия реализации развивающего потенциала детского общественного объединения как пространства социального воспитания подростков:</w:t>
      </w:r>
    </w:p>
    <w:p w14:paraId="4A7DB025" w14:textId="77777777" w:rsidR="007F5CDB" w:rsidRPr="007F5CDB" w:rsidRDefault="007F5CDB" w:rsidP="00D35B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5CDB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Первое условие</w:t>
      </w:r>
      <w:r w:rsidRPr="007F5CDB">
        <w:rPr>
          <w:rFonts w:ascii="Times New Roman" w:hAnsi="Times New Roman" w:cs="Times New Roman"/>
          <w:sz w:val="28"/>
          <w:szCs w:val="28"/>
          <w:lang w:val="ru-RU"/>
        </w:rPr>
        <w:t xml:space="preserve"> — переход от авторитарно-директивного стиля педагогического руководства к </w:t>
      </w:r>
      <w:proofErr w:type="spellStart"/>
      <w:r w:rsidRPr="007F5CDB">
        <w:rPr>
          <w:rFonts w:ascii="Times New Roman" w:hAnsi="Times New Roman" w:cs="Times New Roman"/>
          <w:sz w:val="28"/>
          <w:szCs w:val="28"/>
          <w:lang w:val="ru-RU"/>
        </w:rPr>
        <w:t>фасилитирующей</w:t>
      </w:r>
      <w:proofErr w:type="spellEnd"/>
      <w:r w:rsidRPr="007F5CDB">
        <w:rPr>
          <w:rFonts w:ascii="Times New Roman" w:hAnsi="Times New Roman" w:cs="Times New Roman"/>
          <w:sz w:val="28"/>
          <w:szCs w:val="28"/>
          <w:lang w:val="ru-RU"/>
        </w:rPr>
        <w:t xml:space="preserve"> модели педагогического сопровождения, при которой взрослый выступает организатором безопасных рамок деятельности, не подменяя инициативу и самоуправление подростков.</w:t>
      </w:r>
    </w:p>
    <w:p w14:paraId="52DB5A13" w14:textId="77777777" w:rsidR="007F5CDB" w:rsidRPr="007F5CDB" w:rsidRDefault="007F5CDB" w:rsidP="00D35B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5CDB">
        <w:rPr>
          <w:rFonts w:ascii="Times New Roman" w:hAnsi="Times New Roman" w:cs="Times New Roman"/>
          <w:b/>
          <w:bCs/>
          <w:sz w:val="28"/>
          <w:szCs w:val="28"/>
          <w:lang w:val="ru-RU"/>
        </w:rPr>
        <w:t>Второе условие</w:t>
      </w:r>
      <w:r w:rsidRPr="007F5CDB">
        <w:rPr>
          <w:rFonts w:ascii="Times New Roman" w:hAnsi="Times New Roman" w:cs="Times New Roman"/>
          <w:sz w:val="28"/>
          <w:szCs w:val="28"/>
          <w:lang w:val="ru-RU"/>
        </w:rPr>
        <w:t xml:space="preserve"> — обеспечение аутентичной субъектной позиции участников посредством их систематического включения в процессы планирования, организации, реализации и рефлексии совместной деятельности.</w:t>
      </w:r>
    </w:p>
    <w:p w14:paraId="441B748D" w14:textId="77777777" w:rsidR="007F5CDB" w:rsidRPr="007F5CDB" w:rsidRDefault="007F5CDB" w:rsidP="00D35B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5CDB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Третье условие</w:t>
      </w:r>
      <w:r w:rsidRPr="007F5CDB">
        <w:rPr>
          <w:rFonts w:ascii="Times New Roman" w:hAnsi="Times New Roman" w:cs="Times New Roman"/>
          <w:sz w:val="28"/>
          <w:szCs w:val="28"/>
          <w:lang w:val="ru-RU"/>
        </w:rPr>
        <w:t xml:space="preserve"> — целенаправленное создание ситуаций реальных социальных проб, предполагающих осознанный выбор, принятие риска и коллективное осмысление последствий принятых решений.</w:t>
      </w:r>
    </w:p>
    <w:p w14:paraId="6C532368" w14:textId="77777777" w:rsidR="007F5CDB" w:rsidRPr="007F5CDB" w:rsidRDefault="007F5CDB" w:rsidP="00D35B5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5CDB">
        <w:rPr>
          <w:rFonts w:ascii="Times New Roman" w:hAnsi="Times New Roman" w:cs="Times New Roman"/>
          <w:sz w:val="28"/>
          <w:szCs w:val="28"/>
          <w:lang w:val="ru-RU"/>
        </w:rPr>
        <w:t>Таким образом, детское общественное объединение целесообразно рассматривать как сложную открытую педагогическую систему, развивающий потенциал которой в пространстве социального воспитания подростков проявляется не спонтанно, а детерминируется степенью согласованности организационных, методических, социально-педагогических и социокультурных параметров её функционирования.</w:t>
      </w:r>
    </w:p>
    <w:p w14:paraId="00000022" w14:textId="7AD8F8CE" w:rsidR="00633306" w:rsidRPr="00D35B55" w:rsidRDefault="00D35B55" w:rsidP="00D35B5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35B55">
        <w:rPr>
          <w:rFonts w:ascii="Times New Roman" w:hAnsi="Times New Roman" w:cs="Times New Roman"/>
          <w:sz w:val="28"/>
          <w:szCs w:val="28"/>
          <w:lang w:val="ru-RU"/>
        </w:rPr>
        <w:t>Благодарю за внимание к представленному докладу. Доклад окончен. Разрешите перейти к обсуждению и ответа</w:t>
      </w:r>
      <w:bookmarkStart w:id="0" w:name="_GoBack"/>
      <w:bookmarkEnd w:id="0"/>
      <w:r w:rsidRPr="00D35B55">
        <w:rPr>
          <w:rFonts w:ascii="Times New Roman" w:hAnsi="Times New Roman" w:cs="Times New Roman"/>
          <w:sz w:val="28"/>
          <w:szCs w:val="28"/>
          <w:lang w:val="ru-RU"/>
        </w:rPr>
        <w:t>м на вопросы.</w:t>
      </w:r>
    </w:p>
    <w:sectPr w:rsidR="00633306" w:rsidRPr="00D35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06"/>
    <w:rsid w:val="00511184"/>
    <w:rsid w:val="00633306"/>
    <w:rsid w:val="007F5CDB"/>
    <w:rsid w:val="00D35B55"/>
    <w:rsid w:val="00D51BB5"/>
    <w:rsid w:val="00E8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9D34E"/>
  <w15:docId w15:val="{4AB3B1D9-A63A-4BA9-8BE0-288703F2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1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Виктория Владимировна Н.</cp:lastModifiedBy>
  <cp:revision>3</cp:revision>
  <dcterms:created xsi:type="dcterms:W3CDTF">2026-04-23T06:02:00Z</dcterms:created>
  <dcterms:modified xsi:type="dcterms:W3CDTF">2026-04-23T17:57:00Z</dcterms:modified>
</cp:coreProperties>
</file>