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672D7" w14:textId="77777777" w:rsidR="008B170F" w:rsidRDefault="008B170F" w:rsidP="008B17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B170F">
        <w:rPr>
          <w:rFonts w:ascii="Times New Roman" w:hAnsi="Times New Roman" w:cs="Times New Roman"/>
          <w:b/>
          <w:sz w:val="28"/>
        </w:rPr>
        <w:t xml:space="preserve">Доклад на заключительную конференцию по научно-исследовательской практике по вопросу </w:t>
      </w:r>
    </w:p>
    <w:p w14:paraId="43505834" w14:textId="77777777" w:rsidR="008B170F" w:rsidRPr="008B170F" w:rsidRDefault="008B170F" w:rsidP="008B17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B170F">
        <w:rPr>
          <w:rFonts w:ascii="Times New Roman" w:hAnsi="Times New Roman" w:cs="Times New Roman"/>
          <w:b/>
          <w:sz w:val="28"/>
        </w:rPr>
        <w:t>«Педагогические компетенции современного педагога»</w:t>
      </w:r>
    </w:p>
    <w:p w14:paraId="7C54A245" w14:textId="77777777" w:rsidR="008B170F" w:rsidRPr="00E323FE" w:rsidRDefault="008B170F" w:rsidP="00E323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E13A28D" w14:textId="653B0752" w:rsidR="00556B25" w:rsidRDefault="00966C4C" w:rsidP="00556B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323FE">
        <w:rPr>
          <w:rFonts w:ascii="Times New Roman" w:hAnsi="Times New Roman" w:cs="Times New Roman"/>
          <w:sz w:val="28"/>
        </w:rPr>
        <w:t xml:space="preserve">Уважаемые преподаватели и коллеги-аспиранты. Разрешите представить Вашему вниманию материалы по итогам анализа состояния изученного в ходе практики вопроса по следующей проблематике: </w:t>
      </w:r>
      <w:r w:rsidR="00E323FE" w:rsidRPr="00E323FE">
        <w:rPr>
          <w:rFonts w:ascii="Times New Roman" w:hAnsi="Times New Roman" w:cs="Times New Roman"/>
          <w:sz w:val="28"/>
        </w:rPr>
        <w:t>«Педагогические компетенции современного педагога»</w:t>
      </w:r>
      <w:r w:rsidRPr="00E323FE">
        <w:rPr>
          <w:rFonts w:ascii="Times New Roman" w:hAnsi="Times New Roman" w:cs="Times New Roman"/>
          <w:sz w:val="28"/>
        </w:rPr>
        <w:t xml:space="preserve">. А также высказать предложения по совершенствованию организации и обеспечения работы на </w:t>
      </w:r>
      <w:r w:rsidR="001D3666" w:rsidRPr="00E323FE">
        <w:rPr>
          <w:rFonts w:ascii="Times New Roman" w:hAnsi="Times New Roman" w:cs="Times New Roman"/>
          <w:sz w:val="28"/>
        </w:rPr>
        <w:t xml:space="preserve">кафедре </w:t>
      </w:r>
      <w:r w:rsidR="001D3666">
        <w:rPr>
          <w:rFonts w:ascii="Times New Roman" w:hAnsi="Times New Roman" w:cs="Times New Roman"/>
          <w:sz w:val="28"/>
        </w:rPr>
        <w:t>общей</w:t>
      </w:r>
      <w:r w:rsidR="001D3666" w:rsidRPr="00E323FE">
        <w:rPr>
          <w:rFonts w:ascii="Times New Roman" w:hAnsi="Times New Roman" w:cs="Times New Roman"/>
          <w:sz w:val="28"/>
        </w:rPr>
        <w:t xml:space="preserve"> педагогики</w:t>
      </w:r>
      <w:r w:rsidR="001D3666">
        <w:rPr>
          <w:rFonts w:ascii="Times New Roman" w:hAnsi="Times New Roman" w:cs="Times New Roman"/>
          <w:sz w:val="28"/>
        </w:rPr>
        <w:t xml:space="preserve"> и образовательных технологий</w:t>
      </w:r>
      <w:bookmarkStart w:id="0" w:name="_GoBack"/>
      <w:bookmarkEnd w:id="0"/>
      <w:r w:rsidRPr="00E323FE">
        <w:rPr>
          <w:rFonts w:ascii="Times New Roman" w:hAnsi="Times New Roman" w:cs="Times New Roman"/>
          <w:sz w:val="28"/>
        </w:rPr>
        <w:t xml:space="preserve"> по вопросу профессиональной компетентности педагога. Практика </w:t>
      </w:r>
      <w:r w:rsidR="00556B25">
        <w:rPr>
          <w:rFonts w:ascii="Times New Roman" w:hAnsi="Times New Roman" w:cs="Times New Roman"/>
          <w:sz w:val="28"/>
        </w:rPr>
        <w:t xml:space="preserve">была пройдена </w:t>
      </w:r>
      <w:r w:rsidRPr="00E323FE">
        <w:rPr>
          <w:rFonts w:ascii="Times New Roman" w:hAnsi="Times New Roman" w:cs="Times New Roman"/>
          <w:sz w:val="28"/>
        </w:rPr>
        <w:t xml:space="preserve">на кафедре </w:t>
      </w:r>
      <w:r w:rsidR="00DD7CF1">
        <w:rPr>
          <w:rFonts w:ascii="Times New Roman" w:hAnsi="Times New Roman" w:cs="Times New Roman"/>
          <w:sz w:val="28"/>
        </w:rPr>
        <w:t>общей</w:t>
      </w:r>
      <w:r w:rsidRPr="00E323FE">
        <w:rPr>
          <w:rFonts w:ascii="Times New Roman" w:hAnsi="Times New Roman" w:cs="Times New Roman"/>
          <w:sz w:val="28"/>
        </w:rPr>
        <w:t xml:space="preserve"> педагогики</w:t>
      </w:r>
      <w:r w:rsidR="001D3666">
        <w:rPr>
          <w:rFonts w:ascii="Times New Roman" w:hAnsi="Times New Roman" w:cs="Times New Roman"/>
          <w:sz w:val="28"/>
        </w:rPr>
        <w:t xml:space="preserve"> и образовательных технологий</w:t>
      </w:r>
      <w:r w:rsidRPr="00E323FE">
        <w:rPr>
          <w:rFonts w:ascii="Times New Roman" w:hAnsi="Times New Roman" w:cs="Times New Roman"/>
          <w:sz w:val="28"/>
        </w:rPr>
        <w:t xml:space="preserve">. Научный руководитель </w:t>
      </w:r>
      <w:r w:rsidR="00556B25">
        <w:rPr>
          <w:rFonts w:ascii="Times New Roman" w:hAnsi="Times New Roman" w:cs="Times New Roman"/>
          <w:sz w:val="28"/>
        </w:rPr>
        <w:t>Ромаева Н.Б.</w:t>
      </w:r>
      <w:r w:rsidRPr="00E323FE">
        <w:rPr>
          <w:rFonts w:ascii="Times New Roman" w:hAnsi="Times New Roman" w:cs="Times New Roman"/>
          <w:sz w:val="28"/>
        </w:rPr>
        <w:t>, профессор, доктор педагогических наук.</w:t>
      </w:r>
    </w:p>
    <w:p w14:paraId="42D2C2A1" w14:textId="77777777" w:rsidR="00556B25" w:rsidRDefault="00556B25" w:rsidP="00556B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556B25">
        <w:rPr>
          <w:rFonts w:ascii="Times New Roman" w:hAnsi="Times New Roman" w:cs="Times New Roman"/>
          <w:sz w:val="28"/>
          <w:szCs w:val="28"/>
        </w:rPr>
        <w:t>Вхождение в компетентностное образование предполагает выполнение ряда последовательных действий со стороны всех субъектов образовательного процесса и прежде всего педагогов. Задача учителя – помочь ученикам развивать способности, осознать свою социальную значимость.               Цель образования состоит не в том, чтобы давать знания, а в том, чтобы научить учащихся пользоваться теми средствами, которые помогут им порождать знания, необходимые при решении различных проблемных ситуаций в личной, общественной и профессиональной деятельности. (</w:t>
      </w:r>
      <w:proofErr w:type="spellStart"/>
      <w:r w:rsidRPr="00556B25">
        <w:rPr>
          <w:rFonts w:ascii="Times New Roman" w:hAnsi="Times New Roman" w:cs="Times New Roman"/>
          <w:sz w:val="28"/>
          <w:szCs w:val="28"/>
        </w:rPr>
        <w:t>Соответсвенно</w:t>
      </w:r>
      <w:proofErr w:type="spellEnd"/>
      <w:r w:rsidRPr="00556B25">
        <w:rPr>
          <w:rFonts w:ascii="Times New Roman" w:hAnsi="Times New Roman" w:cs="Times New Roman"/>
          <w:sz w:val="28"/>
          <w:szCs w:val="28"/>
        </w:rPr>
        <w:t xml:space="preserve"> это и умения и навыки, приобретенные в ходе учебы).</w:t>
      </w:r>
    </w:p>
    <w:p w14:paraId="7B846D80" w14:textId="0B6FF79F" w:rsidR="00556B25" w:rsidRDefault="00556B25" w:rsidP="00556B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556B25">
        <w:rPr>
          <w:rFonts w:ascii="Times New Roman" w:hAnsi="Times New Roman" w:cs="Times New Roman"/>
          <w:sz w:val="28"/>
          <w:szCs w:val="28"/>
        </w:rPr>
        <w:t>Какими методиками и технологиями необходимо владеть современному учителю, чтобы развивать у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B25">
        <w:rPr>
          <w:rFonts w:ascii="Times New Roman" w:hAnsi="Times New Roman" w:cs="Times New Roman"/>
          <w:sz w:val="28"/>
          <w:szCs w:val="28"/>
        </w:rPr>
        <w:t>способность брать на себя ответственность, участвовать в совместном принятии решений, уметь извлекать пользу из опыта, критически относиться к явлениям природы и 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B25">
        <w:rPr>
          <w:rFonts w:ascii="Times New Roman" w:hAnsi="Times New Roman" w:cs="Times New Roman"/>
          <w:sz w:val="28"/>
          <w:szCs w:val="28"/>
        </w:rPr>
        <w:t>т.е. реализовывать ключевые компетенции? Какими профессионально-педагогическими компетенциями необходимо владеть самому учителю для того, чтобы обеспечивать собственное профессиональное продвижение и развитие? При каких условиях компетенции перейдут на уровень профессиональной компетентности?</w:t>
      </w:r>
    </w:p>
    <w:p w14:paraId="694619D6" w14:textId="77777777" w:rsidR="00556B25" w:rsidRDefault="00556B25" w:rsidP="00556B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556B25">
        <w:rPr>
          <w:rFonts w:ascii="Times New Roman" w:hAnsi="Times New Roman" w:cs="Times New Roman"/>
          <w:bCs/>
          <w:sz w:val="28"/>
          <w:szCs w:val="28"/>
        </w:rPr>
        <w:t>Профессиональная компетентность -</w:t>
      </w:r>
      <w:r w:rsidRPr="00556B25">
        <w:rPr>
          <w:rFonts w:ascii="Times New Roman" w:hAnsi="Times New Roman" w:cs="Times New Roman"/>
          <w:sz w:val="28"/>
          <w:szCs w:val="28"/>
        </w:rPr>
        <w:t xml:space="preserve"> это интегративное качество учителя, включающее владение учителем профессиональными знаниями и умениями, умением применять профессиональные знания в своей образовательной практике, а так же профессиональную позицию учителя. При выработке рабочего определения профессиональной компетентности учителя мы выделили основные компоненты ПК и придали им формулировку, удобную для оценки каждого компонента ПК и уровня компетентности в целом.</w:t>
      </w:r>
    </w:p>
    <w:p w14:paraId="79928D53" w14:textId="1F8C6D34" w:rsidR="00556B25" w:rsidRPr="00556B25" w:rsidRDefault="00556B25" w:rsidP="00556B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556B25">
        <w:rPr>
          <w:rFonts w:ascii="Times New Roman" w:hAnsi="Times New Roman" w:cs="Times New Roman"/>
          <w:sz w:val="28"/>
          <w:szCs w:val="28"/>
        </w:rPr>
        <w:t>Давайте рассмотрим несколько определений понятия профессиональной компетентности учителя:</w:t>
      </w:r>
    </w:p>
    <w:p w14:paraId="0644919B" w14:textId="77777777" w:rsidR="00556B25" w:rsidRPr="00556B25" w:rsidRDefault="00556B25" w:rsidP="00556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5F5B2" w14:textId="77777777" w:rsidR="004D155F" w:rsidRDefault="00556B25" w:rsidP="004D155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B25">
        <w:rPr>
          <w:rFonts w:ascii="Times New Roman" w:hAnsi="Times New Roman" w:cs="Times New Roman"/>
          <w:iCs/>
          <w:sz w:val="28"/>
          <w:szCs w:val="28"/>
        </w:rPr>
        <w:lastRenderedPageBreak/>
        <w:t>Компетентность</w:t>
      </w:r>
      <w:r w:rsidRPr="00556B2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556B25">
        <w:rPr>
          <w:rFonts w:ascii="Times New Roman" w:hAnsi="Times New Roman" w:cs="Times New Roman"/>
          <w:sz w:val="28"/>
          <w:szCs w:val="28"/>
        </w:rPr>
        <w:t xml:space="preserve"> это знания, умения, навыки, а также способы и приемы их реализации в деятельности, общении, развитии (саморазвитии) личности. (Митина Л.М.)</w:t>
      </w:r>
      <w:r w:rsidR="004D155F">
        <w:rPr>
          <w:rFonts w:ascii="Times New Roman" w:hAnsi="Times New Roman" w:cs="Times New Roman"/>
          <w:sz w:val="28"/>
          <w:szCs w:val="28"/>
        </w:rPr>
        <w:t>.</w:t>
      </w:r>
    </w:p>
    <w:p w14:paraId="57EB3C7D" w14:textId="77777777" w:rsidR="004D155F" w:rsidRDefault="004D155F" w:rsidP="004D1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55F">
        <w:rPr>
          <w:rFonts w:ascii="Times New Roman" w:hAnsi="Times New Roman" w:cs="Times New Roman"/>
          <w:sz w:val="28"/>
          <w:szCs w:val="28"/>
        </w:rPr>
        <w:t>Обсудим отдельные составляющие профессиональной компетентности учителя.</w:t>
      </w:r>
    </w:p>
    <w:p w14:paraId="1351BABD" w14:textId="77777777" w:rsidR="004D155F" w:rsidRDefault="004D155F" w:rsidP="004D1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55F">
        <w:rPr>
          <w:rFonts w:ascii="Times New Roman" w:hAnsi="Times New Roman" w:cs="Times New Roman"/>
          <w:sz w:val="28"/>
          <w:szCs w:val="28"/>
        </w:rPr>
        <w:t>Для обобщенной характеристики труда учителя используются такие термины «профессионализм», «мастерство», «квалификация», «профессиональные способности». В последнее десятилетие в связи с развитием рыночной экономики усложнились задачи, которые стоят перед учителем. Как отмечается в «Концепции модернизации Российского образования на период до 2010 года», задача учителя состоит в том, чтобы подготовить современно образованных, нравственно предприимчивых людей, умеющих самостоятельно принимать ответственные решения и готовых реализовать себя в условиях рыночной экономики. Поэтому для характеристики профессиональных и личностных качеств учителя используется понятие «профессиональная (педагогическая) компетентность» учителя.</w:t>
      </w:r>
    </w:p>
    <w:p w14:paraId="07144462" w14:textId="77777777" w:rsidR="004D155F" w:rsidRDefault="004D155F" w:rsidP="004D1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D155F">
        <w:rPr>
          <w:rFonts w:ascii="Times New Roman" w:hAnsi="Times New Roman" w:cs="Times New Roman"/>
          <w:sz w:val="28"/>
          <w:szCs w:val="28"/>
        </w:rPr>
        <w:t xml:space="preserve">Современный педагог, способный обеспечить гибкое индивидуально-ориентированное обучение и воспитание, формирование компетенций, необходимых для инновационного развития страны, способный развивать креативные способности учащихся и научить главному умению – «умению учиться самостоятельно», сам должен владеть принципиально иными по сравнению с традиционными средствами организации учебно-воспитательного процесса. </w:t>
      </w:r>
      <w:r w:rsidRPr="004D155F">
        <w:rPr>
          <w:rFonts w:ascii="Times New Roman" w:hAnsi="Times New Roman" w:cs="Times New Roman"/>
          <w:bCs/>
          <w:sz w:val="28"/>
          <w:szCs w:val="28"/>
        </w:rPr>
        <w:t>Особое внимание уделяется профессиональной педагогической компетентности.</w:t>
      </w:r>
    </w:p>
    <w:p w14:paraId="769A0E99" w14:textId="6E9C8E84" w:rsidR="004D155F" w:rsidRPr="004D155F" w:rsidRDefault="004D155F" w:rsidP="004D15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5F">
        <w:rPr>
          <w:rFonts w:ascii="Times New Roman" w:hAnsi="Times New Roman" w:cs="Times New Roman"/>
          <w:bCs/>
          <w:sz w:val="28"/>
          <w:szCs w:val="28"/>
        </w:rPr>
        <w:t>Под профессиональной педагогической компетентностью</w:t>
      </w:r>
      <w:r w:rsidRPr="004D155F">
        <w:rPr>
          <w:rFonts w:ascii="Times New Roman" w:hAnsi="Times New Roman" w:cs="Times New Roman"/>
          <w:sz w:val="28"/>
          <w:szCs w:val="28"/>
        </w:rPr>
        <w:t xml:space="preserve"> понимается совокупность ключевых, базовых и специальных компетенций. Ключевые компетенции проявляются в способности решать профессиональные задачи на основе использования информации, коммуникации, в том числе на иностранном языке, социально-правовых основ поведения личности в гражданском обществе. Для профессиональной педагогической деятельности базовыми будут компетенции, необходимые для построения профессиональной деятельности в контексте требований к системе образования на определенном этапе развития общества. Специальные компетенции можно рассматривать как реализацию ключевых и базовых компетенций в области учебного предмета, конкретной области профессиональной деятельности.</w:t>
      </w:r>
    </w:p>
    <w:p w14:paraId="0F2EEE82" w14:textId="77777777" w:rsidR="004D155F" w:rsidRPr="004D155F" w:rsidRDefault="004D155F" w:rsidP="004D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5F">
        <w:rPr>
          <w:rFonts w:ascii="Times New Roman" w:hAnsi="Times New Roman" w:cs="Times New Roman"/>
          <w:sz w:val="28"/>
          <w:szCs w:val="28"/>
        </w:rPr>
        <w:t xml:space="preserve">Ключевые компетенции включают компетенции, относящиеся к самому человеку как личности, субъекту деятельности, общения; компетенции, относящиеся к социальному взаимодействию человека и социальной сферы; компетенции, относящиеся к деятельности человека. Ключевые компетенции присущи специалисту независимо от вида профессиональной деятельности, поэтому они рассматриваются как постоянные характеристики. </w:t>
      </w:r>
    </w:p>
    <w:p w14:paraId="1680AC7F" w14:textId="77777777" w:rsidR="004D155F" w:rsidRPr="004D155F" w:rsidRDefault="004D155F" w:rsidP="004D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5F">
        <w:rPr>
          <w:rFonts w:ascii="Times New Roman" w:hAnsi="Times New Roman" w:cs="Times New Roman"/>
          <w:sz w:val="28"/>
          <w:szCs w:val="28"/>
        </w:rPr>
        <w:lastRenderedPageBreak/>
        <w:t>Базовые компетенции свойственны специалистам, работающим в профессионально-педагогической сфере деятельности, и включают педагогическую, психологическую, коммуникативную, исследовательскую, рефлективную, творческую и организационно-проектировочную компетенции..</w:t>
      </w:r>
    </w:p>
    <w:p w14:paraId="6166519C" w14:textId="77777777" w:rsidR="004D155F" w:rsidRPr="004D155F" w:rsidRDefault="004D155F" w:rsidP="004D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5F">
        <w:rPr>
          <w:rFonts w:ascii="Times New Roman" w:hAnsi="Times New Roman" w:cs="Times New Roman"/>
          <w:sz w:val="28"/>
          <w:szCs w:val="28"/>
        </w:rPr>
        <w:t xml:space="preserve">Специальные компетенции отражают особенности предмета, например «Английский язык”, и представлены методической, речевой, прикладной, игровой, актерской, адаптивной и музыкальной компетенциями. </w:t>
      </w:r>
    </w:p>
    <w:p w14:paraId="2D55C6D5" w14:textId="77777777" w:rsidR="004D155F" w:rsidRPr="004D155F" w:rsidRDefault="004D155F" w:rsidP="004D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5F">
        <w:rPr>
          <w:rFonts w:ascii="Times New Roman" w:hAnsi="Times New Roman" w:cs="Times New Roman"/>
          <w:sz w:val="28"/>
          <w:szCs w:val="28"/>
        </w:rPr>
        <w:t xml:space="preserve">Каждая компетенция наполняется соответствующими профессиональными знаниями и умениями, которые должны целенаправленно формироваться в  условиях, максимально приближенных к реальной профессиональной деятельности учителя.    </w:t>
      </w:r>
    </w:p>
    <w:p w14:paraId="4EB9A834" w14:textId="77777777" w:rsidR="004D155F" w:rsidRPr="004D155F" w:rsidRDefault="004D155F" w:rsidP="004D15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5F">
        <w:rPr>
          <w:rFonts w:ascii="Times New Roman" w:hAnsi="Times New Roman" w:cs="Times New Roman"/>
          <w:sz w:val="28"/>
          <w:szCs w:val="28"/>
        </w:rPr>
        <w:t>Составляющие профессиональной компетентности учителя.</w:t>
      </w:r>
    </w:p>
    <w:p w14:paraId="4376B007" w14:textId="77777777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Первой составляющей ПК учителя является владение учителем необходимыми знаниями, умениями и навыками. Под необходимыми знаниями обычно понимаются общепрофессиональные знания учителя по предмету, знание методики преподавания, основ психологии, педагогики и дидактики, способствующих обучению и воспитанию учащихся. Чем выше уровень знаний учителя, тем выше его компетентность. Размышляя о том, какой должна быть научная подготовка учителя, ученые выходят на необходимость глубокой и многосторонней подготовки учителя. Приведем ряд высказываний. По мнению П.Ф. </w:t>
      </w:r>
      <w:proofErr w:type="spellStart"/>
      <w:r w:rsidRPr="004D155F">
        <w:rPr>
          <w:sz w:val="28"/>
          <w:szCs w:val="28"/>
        </w:rPr>
        <w:t>Каптерева</w:t>
      </w:r>
      <w:proofErr w:type="spellEnd"/>
      <w:r w:rsidRPr="004D155F">
        <w:rPr>
          <w:sz w:val="28"/>
          <w:szCs w:val="28"/>
        </w:rPr>
        <w:t xml:space="preserve">, учителю необходимо знание преподаваемого предмета, научная подготовка по данной специальности, по родственным предметам, в широком образовании, потом - в знакомстве с методологией предмета, общими дидактическими принципами и, наконец, в знании свойств детской натуры, с которой учителю приходится иметь дело. П.И. Пидкасистый и М.А. Портнов отмечают, что для учителя важно знание методики преподавания предмета, которое позволяет включить учащихся в работу на всех этапах урока, использовать нестандартные формы проведения уроков, повысить эффективность учебного процесса. По мнению Н.А. Сорокина, учитель должен быть всесторонне подготовлен, эрудирован, начитан. Ю.Н. </w:t>
      </w:r>
      <w:proofErr w:type="spellStart"/>
      <w:r w:rsidRPr="004D155F">
        <w:rPr>
          <w:sz w:val="28"/>
          <w:szCs w:val="28"/>
        </w:rPr>
        <w:t>Кулюткин</w:t>
      </w:r>
      <w:proofErr w:type="spellEnd"/>
      <w:r w:rsidRPr="004D155F">
        <w:rPr>
          <w:sz w:val="28"/>
          <w:szCs w:val="28"/>
        </w:rPr>
        <w:t xml:space="preserve"> отмечает, что учитель заинтересован в том, чтобы получать профессионально-педагогическую информацию</w:t>
      </w:r>
      <w:r w:rsidRPr="004D155F">
        <w:t xml:space="preserve"> </w:t>
      </w:r>
      <w:r w:rsidRPr="004D155F">
        <w:rPr>
          <w:sz w:val="28"/>
          <w:szCs w:val="28"/>
        </w:rPr>
        <w:t>широкого профиля: по педагогике, психологии, методике, передовому опыту, для подтверждения своего индивидуального стиля профессиональной деятельности. Автор подчеркивает, что учитель не может считать себя окончательно сформировавшимся в профессиональном плане, на каком бы этапе жизненного и профессионального пути он не находился; для него важно непрерывное образование, смысл которого определяется потребностью в развитии.</w:t>
      </w:r>
    </w:p>
    <w:p w14:paraId="3B4BCDEA" w14:textId="77777777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Л.С. Выготский отмечает, что первое требование, предъявляемое к учителю, заключается в том, чтобы он был научно образованным профессионалом и истинным учителем раньше, чем математиком, словесником и т. д. От учителя требуется повышенное знание предмета и </w:t>
      </w:r>
      <w:r w:rsidRPr="004D155F">
        <w:rPr>
          <w:sz w:val="28"/>
          <w:szCs w:val="28"/>
        </w:rPr>
        <w:lastRenderedPageBreak/>
        <w:t xml:space="preserve">техники своего дела. Для учителя очень важно иметь широкий кругозор, который предполагает не только большое количество, но и глубину знаний во всех областях жизни. Глубокое понимание отдельных фактов и процессов, их особенностей и закономерностей помогают самостоятельному овладению новыми </w:t>
      </w:r>
      <w:proofErr w:type="spellStart"/>
      <w:r w:rsidRPr="004D155F">
        <w:rPr>
          <w:sz w:val="28"/>
          <w:szCs w:val="28"/>
        </w:rPr>
        <w:t>знаниями.Кроме</w:t>
      </w:r>
      <w:proofErr w:type="spellEnd"/>
      <w:r w:rsidRPr="004D155F">
        <w:rPr>
          <w:sz w:val="28"/>
          <w:szCs w:val="28"/>
        </w:rPr>
        <w:t xml:space="preserve"> общенаучных и педагогических знаний компетентность учителя предполагает глубокое знание психологии в целом и возрастной психологии в особенности. Так, В.М. </w:t>
      </w:r>
      <w:proofErr w:type="spellStart"/>
      <w:r w:rsidRPr="004D155F">
        <w:rPr>
          <w:sz w:val="28"/>
          <w:szCs w:val="28"/>
        </w:rPr>
        <w:t>Лизинский</w:t>
      </w:r>
      <w:proofErr w:type="spellEnd"/>
      <w:r w:rsidRPr="004D155F">
        <w:rPr>
          <w:sz w:val="28"/>
          <w:szCs w:val="28"/>
        </w:rPr>
        <w:t xml:space="preserve"> подчеркивает, что сегодня знать психологические особенности, свои собственные и своих учеников, уметь применять психологические методы и приемы в общении становится просто необходимым. Не зная психологических тонкостей этой деятельности, просто невозможно работать с детьми разного возраста, а особенно с социально и педагогически запущенными, одаренными или имеющими особенности развития. И.С. Якиманская пишет, что знание учителем закономерностей мыслительной деятельности учащихся и различий в характере их умственной активности, зависящих от индивидуальных особенностей, дает ему возможность использовать проблемное обучение.</w:t>
      </w:r>
    </w:p>
    <w:p w14:paraId="66276DE3" w14:textId="77777777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Используя профессиональные знания, учитель вырабатывает свой, только ему присущий стиль работы, который он совершенствует на протяжении всей педагогической деятельности и достигает наивысшего уровня профессиональной компетентности. В свою очередь, высокий уровень компетентности учителя предполагает постоянное «приобретение, преобразование и использование знаний», а значит постоянное самосовершенствование. Полезность знаний учитель оценивает по трем основным критериям: полезность для решения важных для него практических задач; возможность использования знаний на практике; эффективность новых методов работы в сравнении с применяемыми ранее. Чем шире и глубже педагогические и психологические знания учителя, тем выше уровень его профессиональной </w:t>
      </w:r>
      <w:proofErr w:type="spellStart"/>
      <w:r w:rsidRPr="004D155F">
        <w:rPr>
          <w:sz w:val="28"/>
          <w:szCs w:val="28"/>
        </w:rPr>
        <w:t>компетентности.Учитель</w:t>
      </w:r>
      <w:proofErr w:type="spellEnd"/>
      <w:r w:rsidRPr="004D155F">
        <w:rPr>
          <w:sz w:val="28"/>
          <w:szCs w:val="28"/>
        </w:rPr>
        <w:t>, владеющий всесторонними профессиональными знаниями, совершенствуется постоянно, делая для себя «открытия» в области педагогики, методики, психологии и успешно применяя их в своей деятельности. Обширные знания в различных сферах жизни и своей работе, знание всех ее тонкостей помогает избежать всевозможных промахов и ошибок, как в преподавании предмета, так и в обучении школьников.</w:t>
      </w:r>
    </w:p>
    <w:p w14:paraId="11AF7C2D" w14:textId="77777777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Понятие ПК учителя включает владение педагогическими умениями и навыками. Умение - это возможность эффективно выполнять действие в соответствии с целями и условиями, в которых приходится действовать. Умение предполагает использование ранее полученных знаний; без знаний нет умений. Навык - это действие, характеризующееся высокой мерой освоения; на этой ступени действие становится автоматизированным: сознательный контроль настолько свернут, что возникает иллюзия его полного отсутствия и кажется, что действие выполняется «само собой». Навык отличается от умения более высокой степенью освоения </w:t>
      </w:r>
      <w:proofErr w:type="spellStart"/>
      <w:r w:rsidRPr="004D155F">
        <w:rPr>
          <w:sz w:val="28"/>
          <w:szCs w:val="28"/>
        </w:rPr>
        <w:t>действия.В.И</w:t>
      </w:r>
      <w:proofErr w:type="spellEnd"/>
      <w:r w:rsidRPr="004D155F">
        <w:rPr>
          <w:sz w:val="28"/>
          <w:szCs w:val="28"/>
        </w:rPr>
        <w:t xml:space="preserve">. Загвязинский отмечает, что педагогические умения - это </w:t>
      </w:r>
      <w:r w:rsidRPr="004D155F">
        <w:rPr>
          <w:sz w:val="28"/>
          <w:szCs w:val="28"/>
        </w:rPr>
        <w:lastRenderedPageBreak/>
        <w:t xml:space="preserve">умения решать педагогические задачи. Педагогические умения - это педагогические действия (воздействия учителя), выполненные на достаточно высоком уровне, способность учителя использовать имеющиеся у него знания в педагогической деятельности, в организации взаимодействия. Педагогические умения образуют «техники» в труде учителя. По мнению В.И. </w:t>
      </w:r>
      <w:proofErr w:type="spellStart"/>
      <w:r w:rsidRPr="004D155F">
        <w:rPr>
          <w:sz w:val="28"/>
          <w:szCs w:val="28"/>
        </w:rPr>
        <w:t>Загвязинского</w:t>
      </w:r>
      <w:proofErr w:type="spellEnd"/>
      <w:r w:rsidRPr="004D155F">
        <w:rPr>
          <w:sz w:val="28"/>
          <w:szCs w:val="28"/>
        </w:rPr>
        <w:t>, к умениям, необходимым для решения педагогических задач, следует, прежде всего, отнести педагогическую технику. Автор учебника «Педагогическая психология» Зимняя И.А. под педагогическими умениями имеет в виду совокупность самых различных действий учителя, которые, прежде всего, соотносятся с функциями педагогической деятельности и выявляют индивидуально-психологические особенности учителя.</w:t>
      </w:r>
    </w:p>
    <w:p w14:paraId="599C94C4" w14:textId="77777777" w:rsid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Ученые-педагоги выделяют большой комплекс умений, которыми должен владеть учитель. В. </w:t>
      </w:r>
      <w:proofErr w:type="spellStart"/>
      <w:r w:rsidRPr="004D155F">
        <w:rPr>
          <w:sz w:val="28"/>
          <w:szCs w:val="28"/>
        </w:rPr>
        <w:t>Оконь</w:t>
      </w:r>
      <w:proofErr w:type="spellEnd"/>
      <w:r w:rsidRPr="004D155F">
        <w:rPr>
          <w:sz w:val="28"/>
          <w:szCs w:val="28"/>
        </w:rPr>
        <w:t>, М.Н. Скаткин и В.В. Краевский выделяют такие умения учителя как создание условий для усвоения учащимися учебного материала путем активизации мышления учащихся; формулировка конкретной дидактической задачи; отбор содержания учебного материала; выбор методов обучения и их реализации. В.П. Симонов к важнейшим умениям учителя относит умения привлекать внимание учащихся и заинтересовывать их изучаемым материалом; учитывать возрастные и психологические особенности учащихся и уровень их развития; строить свои взаимоотношения с</w:t>
      </w:r>
      <w:r w:rsidRPr="004D155F">
        <w:t xml:space="preserve"> </w:t>
      </w:r>
      <w:r w:rsidRPr="004D155F">
        <w:rPr>
          <w:sz w:val="28"/>
          <w:szCs w:val="28"/>
        </w:rPr>
        <w:t>учащимися на гуманной основе; не теряться при самых трудных и неожиданных вопросах учащихся; сочетать теорию и практику в преподавании учебного предмета; грамотно использовать в своей работе передовой педагогический опыт; в совершенстве владеть речью, словом; критически мыслить; разнообразить свои занятия, избегать шаблонности в их организации. П.И. Пидкасистый и М.А. Портнов отмечают важность умения учителя так организовать учебный процесс, чтобы при всех, даже самых неблагоприятных условиях добиться нужного уровня воспитанности, развития и знаний учащихся.</w:t>
      </w:r>
    </w:p>
    <w:p w14:paraId="3E079A3B" w14:textId="69616CEC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Еще одной составляющей профессиональной компетентности учителя является профессиональная позиция учителя. Позиция - это устойчивая система отношений человека к определенным сторонам действительности, проявляемая в соответственном поведении и поступках, отмечается в словаре психолога-практика. Профессиональная педагогическая позиция - это устойчивая система отношений учителя (к ученику, к себе, к коллегам), определяющая его поведение, отмечает А.К. </w:t>
      </w:r>
      <w:proofErr w:type="spellStart"/>
      <w:r w:rsidRPr="004D155F">
        <w:rPr>
          <w:sz w:val="28"/>
          <w:szCs w:val="28"/>
        </w:rPr>
        <w:t>Маркова.И.Я</w:t>
      </w:r>
      <w:proofErr w:type="spellEnd"/>
      <w:r w:rsidRPr="004D155F">
        <w:rPr>
          <w:sz w:val="28"/>
          <w:szCs w:val="28"/>
        </w:rPr>
        <w:t xml:space="preserve">. Лернер подчеркивает, что процесс обучения по своей сущности и определению является организованным взаимодействием двух субъектов процесса и без этого взаимодействия невозможен. Сущность взаимодействия в процессе обучения состоит в том, что обучающий прямо или косвенно детерминирует необходимую в данной ситуации деятельность учения .Учитель - организатор процесса взаимодействия в системе «Я и учащиеся». В процессе такого взаимодействия учитель создает условия обучения, которые помогают </w:t>
      </w:r>
      <w:r w:rsidRPr="004D155F">
        <w:rPr>
          <w:sz w:val="28"/>
          <w:szCs w:val="28"/>
        </w:rPr>
        <w:lastRenderedPageBreak/>
        <w:t>расположить ученика к педагогическим влияниям. При этом позиция учителя должна быть деликатной, незаметной, возможно более скрытой. Профессиональная позиция учителя - это, в первую очередь, гуманистическая позиция учителя по отношению к учащимся. Гуманистическая позиция учителя играет важную роль в воспитании учащихся. Если учитель придерживается гуманистической позиции, систематически производит самоанализ, рефлексию своей деятельности, то это обеспечивает процесс формирования и воспитания личности ученика . Использование личностно-ориентированного обучения является проявлением профессиональной позиции учителя И С Якиманская подчеркивает, что нельзя давать оценок ответам учащихся (правильно-неправильно), между учителем и учеником должен быть установлен равноправный диалог, где каждый может высказать свое мнение по обсуждаемой теме, не боясь ошибиться. Учитель не просто создаёт благожелательную атмосферу, а работает с субъектным опытом каждого ребёнка. По утверждению Ш.А.</w:t>
      </w:r>
      <w:r w:rsidRPr="004D155F">
        <w:t xml:space="preserve"> </w:t>
      </w:r>
      <w:r w:rsidRPr="004D155F">
        <w:rPr>
          <w:sz w:val="28"/>
          <w:szCs w:val="28"/>
        </w:rPr>
        <w:t>Амонашвили: «Учитель -  наблюдатель того, что делает и как учится ребёнок. Он посредник между возможностями ребёнка и превышающим эти возможности учебным материалом». Суть посредничества учителя не в том чтобы упростить учебный материал и довести его до ребёнка, а в том' чтобы помочь ему активизировать свои усилия и поднять его до учебного материала. Интересную мысль высказывает В И. Слуцкий о том, что осведомлённость учителя о том, как включаются в работу дети с различными вариантами поведения, чёткая организация урока, отказ от выяснения отношений, создание ситуации успеха на уроке формируют у учителя веру в своих учеников. Учащиеся испытывают на уроке такого учителя чувство</w:t>
      </w:r>
      <w:r w:rsidRPr="004D155F">
        <w:t xml:space="preserve"> </w:t>
      </w:r>
      <w:r w:rsidRPr="004D155F">
        <w:rPr>
          <w:sz w:val="28"/>
          <w:szCs w:val="28"/>
        </w:rPr>
        <w:t>удовлетворённости за свои достижения, самоуважение и гордость за свой труд.</w:t>
      </w:r>
    </w:p>
    <w:p w14:paraId="44B4AC6A" w14:textId="77777777" w:rsidR="004D155F" w:rsidRPr="004D155F" w:rsidRDefault="004D155F" w:rsidP="004D155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55F">
        <w:rPr>
          <w:sz w:val="28"/>
          <w:szCs w:val="28"/>
        </w:rPr>
        <w:t xml:space="preserve">     Таким образом, главной основой профессиональной позиции учителя является направленность на ученика как главную ценность своего труда. Осуществление такой позиции учителем возможно только при условии учета закономерностей развития его личности. Педагог в каждом обучаемом должен увидеть личность, формировать у него отношение к себе и к окружающим людям как высшей ценности.</w:t>
      </w:r>
    </w:p>
    <w:p w14:paraId="06C1E4EF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Профессиональная компетентность учителя – понятие многогранное. В частности, А.С. Белкин определяет порядка 70 компетентностей педагога.  Одной из основных компетентностей на современном уровне развития образования является информационная компетентность (ИК).</w:t>
      </w:r>
    </w:p>
    <w:p w14:paraId="57785EAB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 xml:space="preserve">Информационная компетентность учителя проявляется в умении технологически мыслить и предусматривает наличие аналитических, проективных, прогностических и рефлексивных умений в усвоении и применении информации в педагогической деятельности. Кроме того, ИК является составной частью информационной, технологической культуры  учителя, выполняет интегративные функции, служит связующим звеном общепедагогических и специальных знаний и умений. Следует отметить, что </w:t>
      </w:r>
      <w:r w:rsidRPr="00ED2213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толковании термина «информационная компетентность» чаще всего подразумевает использование компьютерных информационных технологий, а более точное определение следует трактовать как «компьютерная информационная компетентность». Кроме того, Я.И Кузьминов в понятие «информационная компетентность» вкладывает и методический аспект деятельности учителя.  </w:t>
      </w:r>
    </w:p>
    <w:p w14:paraId="3FD4A8A7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 xml:space="preserve">П.В. Беспалов определяет информационную компетентность как «...интегральную характеристику личности, предполагающую мотивацию к усвоению соответствующих знаний, способность к решению задач в учебной и профессиональной деятельности с помощью компьютерной техники и владение приемами компьютерного мышления.»   </w:t>
      </w:r>
    </w:p>
    <w:p w14:paraId="5C56E309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Информационная компетентность учителя  формируется на  этапах изучения компьютера, применения информационных технологий в качестве средства  обучения в процессе профессиональной деятельности и рассматривается как одна из граней профессиональной зрелости. Анализ педагогической деятельности учителя позволяет выделить следующие  уровни формирования информационной компетентности:</w:t>
      </w:r>
    </w:p>
    <w:p w14:paraId="0C50BE58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• уровень потребителя информации;</w:t>
      </w:r>
    </w:p>
    <w:p w14:paraId="10A2E2EE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• уровень пользователя компьютером;</w:t>
      </w:r>
    </w:p>
    <w:p w14:paraId="53E87756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• уровень логического функционирования и знания характеристик оборудования;</w:t>
      </w:r>
    </w:p>
    <w:p w14:paraId="183704E6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• уровень предметно-специфических задач на основе творческого, межпредметного подхода.</w:t>
      </w:r>
    </w:p>
    <w:p w14:paraId="11C39930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Основными педагогическими условиями, влияющими на  формирование ИК педагога являются:</w:t>
      </w:r>
    </w:p>
    <w:p w14:paraId="17D891AB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90EAE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а) создание профессионально ориентированных задач, педагогических ситуаций на уроке, создающих мотивацию овладения информационными технологиями;</w:t>
      </w:r>
    </w:p>
    <w:p w14:paraId="759526F0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б) обучение с помощью наглядных моделей, средств мультимедиа, интернет-ресурсов, стимулирующих процесс формирования ИК;</w:t>
      </w:r>
    </w:p>
    <w:p w14:paraId="7603BD72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в) выполнение творческих проектов  с учетом учебной специализации педагогов с использованием информационных технологий.</w:t>
      </w:r>
    </w:p>
    <w:p w14:paraId="0887ACCA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Основными элементами процесса формирования ИК являются:</w:t>
      </w:r>
    </w:p>
    <w:p w14:paraId="57FC63EC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применять информационные технологии для демонстрации печатных  и графических документов;</w:t>
      </w:r>
    </w:p>
    <w:p w14:paraId="08924AD3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использовать информационные технологии для демонстрации аудио- и видеоматериалов на уроке;</w:t>
      </w:r>
    </w:p>
    <w:p w14:paraId="6F4D3E51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создавать презентации;</w:t>
      </w:r>
    </w:p>
    <w:p w14:paraId="015C9613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систематизировать и обрабатывать данные с помощью таблиц, технологических карт;</w:t>
      </w:r>
    </w:p>
    <w:p w14:paraId="57F61910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строить сравнительные таблицы и выявлять закономерности с помощью компьютера;</w:t>
      </w:r>
    </w:p>
    <w:p w14:paraId="172C6391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lastRenderedPageBreak/>
        <w:t>- умение применять информационные технологии для моделирования процессов и объектов, выполнения чертежей и эскизов;</w:t>
      </w:r>
    </w:p>
    <w:p w14:paraId="1CF46E12" w14:textId="77777777" w:rsidR="00ED2213" w:rsidRPr="00ED2213" w:rsidRDefault="00ED2213" w:rsidP="00ED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>- умение использовать компьютерное тестирование.</w:t>
      </w:r>
    </w:p>
    <w:p w14:paraId="46400E69" w14:textId="01765731" w:rsidR="008C3CC3" w:rsidRDefault="00ED2213" w:rsidP="008C3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3">
        <w:rPr>
          <w:rFonts w:ascii="Times New Roman" w:hAnsi="Times New Roman" w:cs="Times New Roman"/>
          <w:sz w:val="28"/>
          <w:szCs w:val="28"/>
        </w:rPr>
        <w:t xml:space="preserve">Информационная компетентность учителя предполагает широкое использование компьютерной техники, электронных вариантов учебных материалов, обучающих программ, педагогических технологий творческого характера. Учитель должен обладать необходимой подготовкой </w:t>
      </w:r>
      <w:r w:rsidR="008C3CC3" w:rsidRPr="00ED2213">
        <w:rPr>
          <w:rFonts w:ascii="Times New Roman" w:hAnsi="Times New Roman" w:cs="Times New Roman"/>
          <w:sz w:val="28"/>
          <w:szCs w:val="28"/>
        </w:rPr>
        <w:t>для корректной</w:t>
      </w:r>
      <w:r w:rsidRPr="00ED2213">
        <w:rPr>
          <w:rFonts w:ascii="Times New Roman" w:hAnsi="Times New Roman" w:cs="Times New Roman"/>
          <w:sz w:val="28"/>
          <w:szCs w:val="28"/>
        </w:rPr>
        <w:t xml:space="preserve"> дифференциации возможностей учащихся в учебной группе в зависимости от индивидуальных особенностей, мотивации, возрастных и психологических особенностей. </w:t>
      </w:r>
    </w:p>
    <w:p w14:paraId="770AABAE" w14:textId="7C36BDD1" w:rsidR="008C3CC3" w:rsidRPr="008C3CC3" w:rsidRDefault="008C3CC3" w:rsidP="008C3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CC3">
        <w:rPr>
          <w:rFonts w:ascii="Times New Roman" w:hAnsi="Times New Roman" w:cs="Times New Roman"/>
          <w:sz w:val="28"/>
          <w:szCs w:val="28"/>
        </w:rPr>
        <w:t xml:space="preserve">В данном докладе на тему </w:t>
      </w:r>
      <w:r w:rsidRPr="008C3CC3">
        <w:rPr>
          <w:rFonts w:ascii="Times New Roman" w:hAnsi="Times New Roman" w:cs="Times New Roman"/>
          <w:sz w:val="28"/>
        </w:rPr>
        <w:t>«Педагогические компетенции современного педагога»</w:t>
      </w:r>
      <w:r w:rsidRPr="008C3CC3">
        <w:rPr>
          <w:rFonts w:ascii="Times New Roman" w:hAnsi="Times New Roman" w:cs="Times New Roman"/>
          <w:sz w:val="28"/>
          <w:szCs w:val="28"/>
        </w:rPr>
        <w:t xml:space="preserve"> было раскрыто понятие «профессиональная компетентность учителя» и определена его связь и различие с понятием «профессиональные компетенции».</w:t>
      </w:r>
      <w:r w:rsidRPr="008C3CC3">
        <w:rPr>
          <w:rFonts w:ascii="Times New Roman" w:hAnsi="Times New Roman" w:cs="Times New Roman"/>
          <w:color w:val="000000"/>
        </w:rPr>
        <w:t xml:space="preserve"> </w:t>
      </w:r>
    </w:p>
    <w:p w14:paraId="5D54994E" w14:textId="5C2389A6" w:rsidR="00FD4D75" w:rsidRPr="008C3CC3" w:rsidRDefault="00FD4D75" w:rsidP="004D15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4D75" w:rsidRPr="008C3CC3" w:rsidSect="009D35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EA6D1" w14:textId="77777777" w:rsidR="00DD4A71" w:rsidRDefault="00DD4A71" w:rsidP="008B170F">
      <w:pPr>
        <w:spacing w:after="0" w:line="240" w:lineRule="auto"/>
      </w:pPr>
      <w:r>
        <w:separator/>
      </w:r>
    </w:p>
  </w:endnote>
  <w:endnote w:type="continuationSeparator" w:id="0">
    <w:p w14:paraId="2B636D44" w14:textId="77777777" w:rsidR="00DD4A71" w:rsidRDefault="00DD4A71" w:rsidP="008B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120049"/>
      <w:docPartObj>
        <w:docPartGallery w:val="Page Numbers (Bottom of Page)"/>
        <w:docPartUnique/>
      </w:docPartObj>
    </w:sdtPr>
    <w:sdtEndPr/>
    <w:sdtContent>
      <w:p w14:paraId="6884DF9D" w14:textId="77777777" w:rsidR="008B170F" w:rsidRDefault="008B17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C83751B" w14:textId="77777777" w:rsidR="008B170F" w:rsidRDefault="008B17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C7B0C" w14:textId="77777777" w:rsidR="00DD4A71" w:rsidRDefault="00DD4A71" w:rsidP="008B170F">
      <w:pPr>
        <w:spacing w:after="0" w:line="240" w:lineRule="auto"/>
      </w:pPr>
      <w:r>
        <w:separator/>
      </w:r>
    </w:p>
  </w:footnote>
  <w:footnote w:type="continuationSeparator" w:id="0">
    <w:p w14:paraId="1C680E8E" w14:textId="77777777" w:rsidR="00DD4A71" w:rsidRDefault="00DD4A71" w:rsidP="008B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C0A"/>
    <w:multiLevelType w:val="hybridMultilevel"/>
    <w:tmpl w:val="F0C0BC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A0B41"/>
    <w:multiLevelType w:val="hybridMultilevel"/>
    <w:tmpl w:val="DB8036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6104DA4"/>
    <w:multiLevelType w:val="hybridMultilevel"/>
    <w:tmpl w:val="2D44D2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2BA7"/>
    <w:multiLevelType w:val="hybridMultilevel"/>
    <w:tmpl w:val="C41AC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2A3D4E"/>
    <w:multiLevelType w:val="hybridMultilevel"/>
    <w:tmpl w:val="1166C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D20BB0E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CCE"/>
    <w:rsid w:val="00092FE5"/>
    <w:rsid w:val="00156C13"/>
    <w:rsid w:val="001D3666"/>
    <w:rsid w:val="00261EEB"/>
    <w:rsid w:val="00264806"/>
    <w:rsid w:val="00284202"/>
    <w:rsid w:val="00332704"/>
    <w:rsid w:val="0037169F"/>
    <w:rsid w:val="003B141E"/>
    <w:rsid w:val="003D53C1"/>
    <w:rsid w:val="00474D05"/>
    <w:rsid w:val="004D155F"/>
    <w:rsid w:val="004F31D7"/>
    <w:rsid w:val="00556B25"/>
    <w:rsid w:val="005949AD"/>
    <w:rsid w:val="005E2434"/>
    <w:rsid w:val="006311CE"/>
    <w:rsid w:val="00695EAD"/>
    <w:rsid w:val="00763E93"/>
    <w:rsid w:val="007950E3"/>
    <w:rsid w:val="008114AB"/>
    <w:rsid w:val="008B170F"/>
    <w:rsid w:val="008C3CC3"/>
    <w:rsid w:val="009505CA"/>
    <w:rsid w:val="00966C4C"/>
    <w:rsid w:val="009B56AA"/>
    <w:rsid w:val="009D3595"/>
    <w:rsid w:val="00A07888"/>
    <w:rsid w:val="00A55241"/>
    <w:rsid w:val="00A77234"/>
    <w:rsid w:val="00AA3187"/>
    <w:rsid w:val="00AD5D60"/>
    <w:rsid w:val="00B2343C"/>
    <w:rsid w:val="00C02CCE"/>
    <w:rsid w:val="00C02D0A"/>
    <w:rsid w:val="00D055CB"/>
    <w:rsid w:val="00D20255"/>
    <w:rsid w:val="00D75E78"/>
    <w:rsid w:val="00D9230D"/>
    <w:rsid w:val="00DD3104"/>
    <w:rsid w:val="00DD4A71"/>
    <w:rsid w:val="00DD7CF1"/>
    <w:rsid w:val="00DF2855"/>
    <w:rsid w:val="00E323FE"/>
    <w:rsid w:val="00ED2213"/>
    <w:rsid w:val="00EE50A1"/>
    <w:rsid w:val="00F502C4"/>
    <w:rsid w:val="00FB73C5"/>
    <w:rsid w:val="00FD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7771"/>
  <w15:docId w15:val="{72C98786-523F-49D7-B0C7-DF6CD6D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C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1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170F"/>
  </w:style>
  <w:style w:type="paragraph" w:styleId="a9">
    <w:name w:val="footer"/>
    <w:basedOn w:val="a"/>
    <w:link w:val="aa"/>
    <w:uiPriority w:val="99"/>
    <w:unhideWhenUsed/>
    <w:rsid w:val="008B1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170F"/>
  </w:style>
  <w:style w:type="paragraph" w:customStyle="1" w:styleId="ab">
    <w:basedOn w:val="a"/>
    <w:next w:val="a3"/>
    <w:uiPriority w:val="99"/>
    <w:unhideWhenUsed/>
    <w:rsid w:val="004D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ХОЗЯИН</cp:lastModifiedBy>
  <cp:revision>28</cp:revision>
  <dcterms:created xsi:type="dcterms:W3CDTF">2014-04-15T18:57:00Z</dcterms:created>
  <dcterms:modified xsi:type="dcterms:W3CDTF">2022-05-04T21:10:00Z</dcterms:modified>
</cp:coreProperties>
</file>