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8E8" w:rsidRPr="00F148E8" w:rsidRDefault="00F148E8" w:rsidP="007C07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48E8">
        <w:rPr>
          <w:rFonts w:ascii="Times New Roman" w:hAnsi="Times New Roman" w:cs="Times New Roman"/>
          <w:b/>
          <w:sz w:val="24"/>
          <w:szCs w:val="24"/>
        </w:rPr>
        <w:t>Гнедаш</w:t>
      </w:r>
      <w:proofErr w:type="spellEnd"/>
      <w:r w:rsidRPr="00F148E8">
        <w:rPr>
          <w:rFonts w:ascii="Times New Roman" w:hAnsi="Times New Roman" w:cs="Times New Roman"/>
          <w:b/>
          <w:sz w:val="24"/>
          <w:szCs w:val="24"/>
        </w:rPr>
        <w:t xml:space="preserve"> Е.С.</w:t>
      </w:r>
    </w:p>
    <w:p w:rsidR="00F148E8" w:rsidRDefault="00F148E8" w:rsidP="007C07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8E8">
        <w:rPr>
          <w:rFonts w:ascii="Times New Roman" w:hAnsi="Times New Roman" w:cs="Times New Roman"/>
          <w:b/>
          <w:sz w:val="24"/>
          <w:szCs w:val="24"/>
        </w:rPr>
        <w:t>Государственное бюджетное образовательное учреждение высшего образования «Ставропольский государственный педагогический институт»</w:t>
      </w:r>
      <w:r>
        <w:rPr>
          <w:rFonts w:ascii="Times New Roman" w:hAnsi="Times New Roman" w:cs="Times New Roman"/>
          <w:b/>
          <w:sz w:val="24"/>
          <w:szCs w:val="24"/>
        </w:rPr>
        <w:t xml:space="preserve"> (г. Ставрополь)</w:t>
      </w:r>
    </w:p>
    <w:p w:rsidR="00F148E8" w:rsidRPr="00F148E8" w:rsidRDefault="00F148E8" w:rsidP="007C07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F111C" w:rsidRPr="00F148E8" w:rsidRDefault="00F148E8" w:rsidP="007C07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8B">
        <w:rPr>
          <w:rFonts w:ascii="Times New Roman" w:hAnsi="Times New Roman" w:cs="Times New Roman"/>
          <w:b/>
          <w:sz w:val="28"/>
          <w:szCs w:val="28"/>
        </w:rPr>
        <w:t>К ВОПРОСУ О МОТИВАЦИИ УЧЕНИЯ КАК ПОЛИКОМПОНЕНТНОЙ ПСИХОЛОГО-ПЕДАГОГИЧЕСКОЙ ПРОБЛЕМЕ</w:t>
      </w:r>
    </w:p>
    <w:p w:rsidR="00F148E8" w:rsidRPr="00F148E8" w:rsidRDefault="00F148E8" w:rsidP="00F148E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148E8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</w:p>
    <w:p w:rsidR="008B0E12" w:rsidRPr="00F148E8" w:rsidRDefault="00F148E8" w:rsidP="00F148E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48E8">
        <w:rPr>
          <w:rFonts w:ascii="Times New Roman" w:hAnsi="Times New Roman" w:cs="Times New Roman"/>
          <w:i/>
          <w:sz w:val="28"/>
          <w:szCs w:val="28"/>
        </w:rPr>
        <w:t>У</w:t>
      </w:r>
      <w:r w:rsidR="008B0E12" w:rsidRPr="00F148E8">
        <w:rPr>
          <w:rFonts w:ascii="Times New Roman" w:hAnsi="Times New Roman" w:cs="Times New Roman"/>
          <w:i/>
          <w:sz w:val="28"/>
          <w:szCs w:val="28"/>
        </w:rPr>
        <w:t xml:space="preserve">чебная мотивация представляет собой систему побуждений, вызывающих активность </w:t>
      </w:r>
      <w:proofErr w:type="gramStart"/>
      <w:r w:rsidR="008B0E12" w:rsidRPr="00F148E8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="008B0E12" w:rsidRPr="00F148E8">
        <w:rPr>
          <w:rFonts w:ascii="Times New Roman" w:hAnsi="Times New Roman" w:cs="Times New Roman"/>
          <w:i/>
          <w:sz w:val="28"/>
          <w:szCs w:val="28"/>
        </w:rPr>
        <w:t xml:space="preserve"> и определяющих направленность и характер учебной деятельности. Мотивы являются движущими силами процесса обучения и усвоения материала. Мотивация к обучению достаточно непростой и неоднозначный процесс изменения отношения личности, как к отдельному предмету изучения, так и ко всему учебному процессу. В данной статье рассматривается роль мотивации учения в процессе обучения студентов.</w:t>
      </w:r>
    </w:p>
    <w:p w:rsidR="008B0E12" w:rsidRDefault="008B0E12" w:rsidP="008B0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E12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мотивация, мотив, мотивация учения, образовательный процесс, студент.</w:t>
      </w:r>
    </w:p>
    <w:p w:rsidR="008B0E12" w:rsidRPr="00F148E8" w:rsidRDefault="00F148E8" w:rsidP="008B0E1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8E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Keywords:</w:t>
      </w:r>
      <w:r w:rsidRPr="00F148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motivation, motive, motivation of teaching, educational process, student.</w:t>
      </w:r>
    </w:p>
    <w:p w:rsidR="00F148E8" w:rsidRPr="00F148E8" w:rsidRDefault="00F148E8" w:rsidP="008B0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29" w:rsidRPr="007C078B" w:rsidRDefault="00D27F29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8E8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7C078B">
        <w:rPr>
          <w:rFonts w:ascii="Times New Roman" w:hAnsi="Times New Roman" w:cs="Times New Roman"/>
          <w:sz w:val="28"/>
          <w:szCs w:val="28"/>
        </w:rPr>
        <w:t xml:space="preserve">Непрерывные изменения и нововведения в области содержания образовательного процесса, ориентация на формирование приемов и способов развития самостоятельности обучающихся, направленность работы педагогов на развитие способностей к самосовершенствованию, самообучению у студентов, актуализируют проблему формирования мотивации учения, которая является одной из центральных проблем современного образования. На сегодняшний день, данной проблеме посвящено огромное количество исследований, а ее решение выступает как основополагающий фактор эффективности учебного процесса в целом. </w:t>
      </w:r>
    </w:p>
    <w:p w:rsidR="003743AC" w:rsidRPr="007C078B" w:rsidRDefault="003743AC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lastRenderedPageBreak/>
        <w:tab/>
        <w:t>Мотивация выступает как движущая сила, которая проявляется в поведении и деятельности человека, в том числе и в процессе становления будущего профессионала своего рода деятельности. Именно поэтому, вопрос о формировании мотивации учения студентов является важным, при изучении основных стимулов и смыслов учебно-профессиональной деятельности студентов.</w:t>
      </w:r>
    </w:p>
    <w:p w:rsidR="00D27F29" w:rsidRPr="007C078B" w:rsidRDefault="0011747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 xml:space="preserve">Процесс </w:t>
      </w:r>
      <w:r w:rsidR="008B0E12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7C078B">
        <w:rPr>
          <w:rFonts w:ascii="Times New Roman" w:hAnsi="Times New Roman" w:cs="Times New Roman"/>
          <w:sz w:val="28"/>
          <w:szCs w:val="28"/>
        </w:rPr>
        <w:t>по своей сущности</w:t>
      </w:r>
      <w:r w:rsidR="008B0E12">
        <w:rPr>
          <w:rFonts w:ascii="Times New Roman" w:hAnsi="Times New Roman" w:cs="Times New Roman"/>
          <w:sz w:val="28"/>
          <w:szCs w:val="28"/>
        </w:rPr>
        <w:t>,</w:t>
      </w:r>
      <w:r w:rsidRPr="007C078B">
        <w:rPr>
          <w:rFonts w:ascii="Times New Roman" w:hAnsi="Times New Roman" w:cs="Times New Roman"/>
          <w:sz w:val="28"/>
          <w:szCs w:val="28"/>
        </w:rPr>
        <w:t xml:space="preserve"> сложен и многообразен. Отсутствие мотивации и мотивов деятельности, в нашем случае мотивации учения, означает неспособность дальнейшего обучения. Мотивы учения, как один из основных компонентов учебной деятельности, оказывают сильную поддержку и регулируют весь процесс обучения. Сегодня, под влиянием множества факторов, движущей силой, подталкивающих современных студентов к учению, являются внешние мотивы, однако эффективность образовательного процесса, развитие творческой личности всецело зависит от </w:t>
      </w:r>
      <w:proofErr w:type="spellStart"/>
      <w:r w:rsidRPr="007C078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C078B">
        <w:rPr>
          <w:rFonts w:ascii="Times New Roman" w:hAnsi="Times New Roman" w:cs="Times New Roman"/>
          <w:sz w:val="28"/>
          <w:szCs w:val="28"/>
        </w:rPr>
        <w:t xml:space="preserve"> внутренних мотивов.</w:t>
      </w:r>
      <w:r w:rsidR="003743AC" w:rsidRPr="007C078B">
        <w:rPr>
          <w:rFonts w:ascii="Times New Roman" w:hAnsi="Times New Roman" w:cs="Times New Roman"/>
          <w:sz w:val="28"/>
          <w:szCs w:val="28"/>
        </w:rPr>
        <w:t xml:space="preserve"> Наблюдая за работой педагогов высшего учебного заведения, отметим, что некоторые из них далеко не всегда уделяют должного внимания мотивация обучающихся</w:t>
      </w:r>
      <w:r w:rsidR="008B0E12" w:rsidRPr="008B0E12">
        <w:rPr>
          <w:rFonts w:ascii="Times New Roman" w:hAnsi="Times New Roman" w:cs="Times New Roman"/>
          <w:sz w:val="28"/>
          <w:szCs w:val="28"/>
        </w:rPr>
        <w:t xml:space="preserve"> [1]</w:t>
      </w:r>
      <w:r w:rsidR="003743AC" w:rsidRPr="007C078B">
        <w:rPr>
          <w:rFonts w:ascii="Times New Roman" w:hAnsi="Times New Roman" w:cs="Times New Roman"/>
          <w:sz w:val="28"/>
          <w:szCs w:val="28"/>
        </w:rPr>
        <w:t>. Также отметим, что</w:t>
      </w:r>
      <w:r w:rsidR="008B0E12">
        <w:rPr>
          <w:rFonts w:ascii="Times New Roman" w:hAnsi="Times New Roman" w:cs="Times New Roman"/>
          <w:sz w:val="28"/>
          <w:szCs w:val="28"/>
        </w:rPr>
        <w:t xml:space="preserve"> некоторые педагоги считают,</w:t>
      </w:r>
      <w:r w:rsidR="003743AC" w:rsidRPr="007C078B">
        <w:rPr>
          <w:rFonts w:ascii="Times New Roman" w:hAnsi="Times New Roman" w:cs="Times New Roman"/>
          <w:sz w:val="28"/>
          <w:szCs w:val="28"/>
        </w:rPr>
        <w:t xml:space="preserve"> раз студент посетил их занятие, то он должен выполнить все, что ему рекомендуется. Данная ситуация нередко приводит к формированию отрицательной мотивации, которая определяется как желание любым образом избежать возможного наказания за невыполнение того или иного поручения.</w:t>
      </w:r>
    </w:p>
    <w:p w:rsidR="00D27F29" w:rsidRPr="007C078B" w:rsidRDefault="003743AC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 xml:space="preserve">Общая совокупность мотивов представляется как гибкая, мобильная система, </w:t>
      </w:r>
      <w:r w:rsidR="005B081D" w:rsidRPr="007C078B">
        <w:rPr>
          <w:rFonts w:ascii="Times New Roman" w:hAnsi="Times New Roman" w:cs="Times New Roman"/>
          <w:sz w:val="28"/>
          <w:szCs w:val="28"/>
        </w:rPr>
        <w:t xml:space="preserve">на которую можно оказывать прямое воздействие и управлять ею. Довольно часто, многие выпускники неосознанно выбирают свою будущую профессию, а в некоторых случаях этот выбор не зависит даже от их самих. В данном случае необходима грамотная  работа педагогов, которые, находясь в непосредственном контакте со студентом, могут помочь в адаптации и профессиональном становлении. Изучение личности студента, определение его мотивов, позволит корректировать их, что способствует пересмотру </w:t>
      </w:r>
      <w:r w:rsidR="005B081D" w:rsidRPr="007C078B">
        <w:rPr>
          <w:rFonts w:ascii="Times New Roman" w:hAnsi="Times New Roman" w:cs="Times New Roman"/>
          <w:sz w:val="28"/>
          <w:szCs w:val="28"/>
        </w:rPr>
        <w:lastRenderedPageBreak/>
        <w:t>взглядов на ситуацию у студента и переосмысления его ориентиров. Учебный процесс как сложный вид деятельности, наполнен огромным количеством мотивов обучения, при этом, у каждого студента они индивидуальны и представляют сложную мотивационную систему</w:t>
      </w:r>
      <w:r w:rsidR="008B0E12">
        <w:rPr>
          <w:rFonts w:ascii="Times New Roman" w:hAnsi="Times New Roman" w:cs="Times New Roman"/>
          <w:sz w:val="28"/>
          <w:szCs w:val="28"/>
        </w:rPr>
        <w:t xml:space="preserve"> </w:t>
      </w:r>
      <w:r w:rsidR="008B0E12" w:rsidRPr="008B0E12">
        <w:rPr>
          <w:rFonts w:ascii="Times New Roman" w:hAnsi="Times New Roman" w:cs="Times New Roman"/>
          <w:sz w:val="28"/>
          <w:szCs w:val="28"/>
        </w:rPr>
        <w:t>[4]</w:t>
      </w:r>
      <w:r w:rsidR="005B081D" w:rsidRPr="007C078B">
        <w:rPr>
          <w:rFonts w:ascii="Times New Roman" w:hAnsi="Times New Roman" w:cs="Times New Roman"/>
          <w:sz w:val="28"/>
          <w:szCs w:val="28"/>
        </w:rPr>
        <w:t>.</w:t>
      </w:r>
    </w:p>
    <w:p w:rsidR="0011747B" w:rsidRPr="007C078B" w:rsidRDefault="000E3A0E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>Изменения, которые происходят в обществе, в сферах деятельности человека, выдвигают новые требования к подготовке специалистов и содержанию профессионального образования. Выпускник, сегодня, должен обладать не только специальными компетенциями, но и понимать и чувствовать потребность в достижении успеха; быть уверенным в своей потребности на рынке труда. Именно поэтому, студентам, на наш взгляд, на самых начальных этапах обучения в вузе необходимо прививать интерес к накоплению знаний, самостоятельной деятельности и непрерывному образованию. Для достижения этих результатов необходима мотивация учения</w:t>
      </w:r>
      <w:r w:rsidR="008B0E12">
        <w:rPr>
          <w:rFonts w:ascii="Times New Roman" w:hAnsi="Times New Roman" w:cs="Times New Roman"/>
          <w:sz w:val="28"/>
          <w:szCs w:val="28"/>
        </w:rPr>
        <w:t xml:space="preserve"> </w:t>
      </w:r>
      <w:r w:rsidR="008B0E12" w:rsidRPr="00F148E8">
        <w:rPr>
          <w:rFonts w:ascii="Times New Roman" w:hAnsi="Times New Roman" w:cs="Times New Roman"/>
          <w:sz w:val="28"/>
          <w:szCs w:val="28"/>
        </w:rPr>
        <w:t>[3]</w:t>
      </w:r>
      <w:r w:rsidRPr="007C078B">
        <w:rPr>
          <w:rFonts w:ascii="Times New Roman" w:hAnsi="Times New Roman" w:cs="Times New Roman"/>
          <w:sz w:val="28"/>
          <w:szCs w:val="28"/>
        </w:rPr>
        <w:t>.</w:t>
      </w:r>
    </w:p>
    <w:p w:rsidR="005B081D" w:rsidRPr="007C078B" w:rsidRDefault="000E3A0E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>Как было отмечено выше, система учебных мотивов подразделяется на внутренние и внешние, при этом, ко второму типу относят понимание необходимости саморазвития; наличие желание что-то сделать полезное. Внешние мотивы исходят из окружения студента, и нередко, процесс обучения для многих студентов воспринимается как вынужденная мера, которая сопровождается внутренним сопротивлением со стороны студента. Именно поэтому, очень важно уделять должное внимание внутренним мотивам, побудительным силам.</w:t>
      </w:r>
    </w:p>
    <w:p w:rsidR="000E3A0E" w:rsidRPr="007C078B" w:rsidRDefault="000E3A0E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>К вопросу о том, каким же образом повысить мотивация учения, обратимся к исследованиям специалистов, которые в своих работах отмечают, что:</w:t>
      </w:r>
    </w:p>
    <w:p w:rsidR="000E3A0E" w:rsidRPr="007C078B" w:rsidRDefault="000E3A0E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>- повысить мотивацию учения возможно благодаря прямому объяснению смысла учения, роли тех знаний, которые студент обретает в процессе обучения.</w:t>
      </w:r>
      <w:r w:rsidR="00FC34CB" w:rsidRPr="007C078B">
        <w:rPr>
          <w:rFonts w:ascii="Times New Roman" w:hAnsi="Times New Roman" w:cs="Times New Roman"/>
          <w:sz w:val="28"/>
          <w:szCs w:val="28"/>
        </w:rPr>
        <w:t xml:space="preserve"> Необходимо привить выпускнику понимание для чего он пришел в вуз, что хороший специалист – это человек, обладающий необходимым компетенциями. Развивать мотивацию учения должен не один </w:t>
      </w:r>
      <w:r w:rsidR="00FC34CB" w:rsidRPr="007C078B">
        <w:rPr>
          <w:rFonts w:ascii="Times New Roman" w:hAnsi="Times New Roman" w:cs="Times New Roman"/>
          <w:sz w:val="28"/>
          <w:szCs w:val="28"/>
        </w:rPr>
        <w:lastRenderedPageBreak/>
        <w:t>педагог, а весь коллектив, который должен доказать, что изучение его предмета действительно будет полезным в дальнейшей деятельности;</w:t>
      </w:r>
    </w:p>
    <w:p w:rsidR="00FC34CB" w:rsidRPr="007C078B" w:rsidRDefault="00FC34C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>- необходима заинтересованность. Многие педагоги могут настолько красочно преподносить свой материал, но его практическое использование сводится к минимуму. Тогда возникает проблема практического использования полученного знания, решение которой определяет мотивационный компонент личности студента;</w:t>
      </w:r>
    </w:p>
    <w:p w:rsidR="000E3A0E" w:rsidRPr="007C078B" w:rsidRDefault="00FC34C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>- наставничество. Стоит подчеркнуть, что педагог должен быть наставников для каждого студента, который способен выслушать, понять и при необходимости оказать помощь. Педагог всегда должен поддерживать авторитет в глазах студентов, уважать себя и своих студентов, какими бы они не были, они заслуживают должного уважения</w:t>
      </w:r>
      <w:r w:rsidR="008B0E12">
        <w:rPr>
          <w:rFonts w:ascii="Times New Roman" w:hAnsi="Times New Roman" w:cs="Times New Roman"/>
          <w:sz w:val="28"/>
          <w:szCs w:val="28"/>
        </w:rPr>
        <w:t xml:space="preserve"> [1</w:t>
      </w:r>
      <w:r w:rsidR="008B0E12" w:rsidRPr="008B0E12">
        <w:rPr>
          <w:rFonts w:ascii="Times New Roman" w:hAnsi="Times New Roman" w:cs="Times New Roman"/>
          <w:sz w:val="28"/>
          <w:szCs w:val="28"/>
        </w:rPr>
        <w:t>,2]</w:t>
      </w:r>
      <w:r w:rsidRPr="007C078B">
        <w:rPr>
          <w:rFonts w:ascii="Times New Roman" w:hAnsi="Times New Roman" w:cs="Times New Roman"/>
          <w:sz w:val="28"/>
          <w:szCs w:val="28"/>
        </w:rPr>
        <w:t>.</w:t>
      </w:r>
    </w:p>
    <w:p w:rsidR="00FC34CB" w:rsidRPr="007C078B" w:rsidRDefault="00FC34C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tab/>
        <w:t>Существует утверждение, что вся активность человека, его творческая направленность, самостоятельность в действиях определяется его целями, жизненными приоритетами, на основе которых формируются мотивы и мотивационная сфера личности в целом.</w:t>
      </w:r>
      <w:r w:rsidR="0003412B" w:rsidRPr="007C078B">
        <w:rPr>
          <w:rFonts w:ascii="Times New Roman" w:hAnsi="Times New Roman" w:cs="Times New Roman"/>
          <w:sz w:val="28"/>
          <w:szCs w:val="28"/>
        </w:rPr>
        <w:t xml:space="preserve"> Сегодня, ситуация в образовании складывается таким образом, что потребность в самоутверждении, выдвижении собственных идей, предложений, совершенствовании своей образовательной деятельности  проявляется все реже и причин этой проблемы много. На определенных образовательных уровнях обучающиеся в силу новой для них среды существования, лишены способности самостоятельных выдвижения целей и идей, которые, по своей сути, иногда являются очень значимыми и перспективными. Студенты погружены в учебный процесс, на них сваливается непрерывное количество новой информации</w:t>
      </w:r>
      <w:r w:rsidR="007C078B" w:rsidRPr="007C078B">
        <w:rPr>
          <w:rFonts w:ascii="Times New Roman" w:hAnsi="Times New Roman" w:cs="Times New Roman"/>
          <w:sz w:val="28"/>
          <w:szCs w:val="28"/>
        </w:rPr>
        <w:t xml:space="preserve">, и поэтому на возможность проявить себя не остается времени. С другой стороны, студенты старших курсов, наоборот, готовые к </w:t>
      </w:r>
      <w:proofErr w:type="spellStart"/>
      <w:r w:rsidR="007C078B" w:rsidRPr="007C078B">
        <w:rPr>
          <w:rFonts w:ascii="Times New Roman" w:hAnsi="Times New Roman" w:cs="Times New Roman"/>
          <w:sz w:val="28"/>
          <w:szCs w:val="28"/>
        </w:rPr>
        <w:t>самопроявлению</w:t>
      </w:r>
      <w:proofErr w:type="spellEnd"/>
      <w:r w:rsidR="007C078B" w:rsidRPr="007C078B">
        <w:rPr>
          <w:rFonts w:ascii="Times New Roman" w:hAnsi="Times New Roman" w:cs="Times New Roman"/>
          <w:sz w:val="28"/>
          <w:szCs w:val="28"/>
        </w:rPr>
        <w:t xml:space="preserve"> не находят должной поддержки и отклика со стороны других субъектов образовательного процесса, что также сказывается на их мотивации учения.</w:t>
      </w:r>
    </w:p>
    <w:p w:rsidR="000E3A0E" w:rsidRPr="007C078B" w:rsidRDefault="007C078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78B">
        <w:rPr>
          <w:rFonts w:ascii="Times New Roman" w:hAnsi="Times New Roman" w:cs="Times New Roman"/>
          <w:sz w:val="28"/>
          <w:szCs w:val="28"/>
        </w:rPr>
        <w:lastRenderedPageBreak/>
        <w:tab/>
        <w:t>Подводя итог, отметим</w:t>
      </w:r>
      <w:r w:rsidR="008B0E12">
        <w:rPr>
          <w:rFonts w:ascii="Times New Roman" w:hAnsi="Times New Roman" w:cs="Times New Roman"/>
          <w:sz w:val="28"/>
          <w:szCs w:val="28"/>
        </w:rPr>
        <w:t>,</w:t>
      </w:r>
      <w:r w:rsidRPr="007C078B">
        <w:rPr>
          <w:rFonts w:ascii="Times New Roman" w:hAnsi="Times New Roman" w:cs="Times New Roman"/>
          <w:sz w:val="28"/>
          <w:szCs w:val="28"/>
        </w:rPr>
        <w:t xml:space="preserve"> что мотивация является важным структурным компонентом образовательного процесса, от которого зависит его качество. Особое внимание в процессе обучения следует уделять развитию внутренних мотивов. Согласимся с мнением исследователей, что важными факторами, способствующим развитию мотивации являются: познавательный интерес, цель, грамотно поставленные учебные задачи, предоставление возможно к </w:t>
      </w:r>
      <w:proofErr w:type="spellStart"/>
      <w:r w:rsidRPr="007C078B">
        <w:rPr>
          <w:rFonts w:ascii="Times New Roman" w:hAnsi="Times New Roman" w:cs="Times New Roman"/>
          <w:sz w:val="28"/>
          <w:szCs w:val="28"/>
        </w:rPr>
        <w:t>самопроявлению</w:t>
      </w:r>
      <w:proofErr w:type="spellEnd"/>
      <w:r w:rsidRPr="007C07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78B">
        <w:rPr>
          <w:rFonts w:ascii="Times New Roman" w:hAnsi="Times New Roman" w:cs="Times New Roman"/>
          <w:sz w:val="28"/>
          <w:szCs w:val="28"/>
        </w:rPr>
        <w:t>самодетерминации</w:t>
      </w:r>
      <w:proofErr w:type="spellEnd"/>
      <w:r w:rsidRPr="007C078B">
        <w:rPr>
          <w:rFonts w:ascii="Times New Roman" w:hAnsi="Times New Roman" w:cs="Times New Roman"/>
          <w:sz w:val="28"/>
          <w:szCs w:val="28"/>
        </w:rPr>
        <w:t>, а также немало важным компонентом является благоприятная эмоциональная атмосфера в студенческом и педагогическом коллективах.</w:t>
      </w:r>
    </w:p>
    <w:p w:rsidR="007C078B" w:rsidRDefault="007C078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78B" w:rsidRPr="007C078B" w:rsidRDefault="007C078B" w:rsidP="007C07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78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B0E12" w:rsidRDefault="007C078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E12">
        <w:rPr>
          <w:rFonts w:ascii="Times New Roman" w:hAnsi="Times New Roman" w:cs="Times New Roman"/>
          <w:sz w:val="28"/>
          <w:szCs w:val="28"/>
        </w:rPr>
        <w:t>1.</w:t>
      </w:r>
      <w:r w:rsidR="008B0E12" w:rsidRPr="008B0E12">
        <w:rPr>
          <w:rFonts w:ascii="Times New Roman" w:hAnsi="Times New Roman" w:cs="Times New Roman"/>
          <w:sz w:val="28"/>
          <w:szCs w:val="28"/>
        </w:rPr>
        <w:t xml:space="preserve">Грекова В. А. Психология учебной мотивации </w:t>
      </w:r>
      <w:proofErr w:type="gramStart"/>
      <w:r w:rsidR="008B0E12" w:rsidRPr="008B0E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B0E12" w:rsidRPr="008B0E12">
        <w:rPr>
          <w:rFonts w:ascii="Times New Roman" w:hAnsi="Times New Roman" w:cs="Times New Roman"/>
          <w:sz w:val="28"/>
          <w:szCs w:val="28"/>
        </w:rPr>
        <w:t>. Учебная мотивация: основные теории и подходы // Северо-Кавказский психологический вестник. – 2008. – Т. 6. № 3. – С. 45– 51.</w:t>
      </w:r>
    </w:p>
    <w:p w:rsidR="007C078B" w:rsidRDefault="008B0E12" w:rsidP="008B0E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C078B">
        <w:rPr>
          <w:rFonts w:ascii="Times New Roman" w:hAnsi="Times New Roman" w:cs="Times New Roman"/>
          <w:sz w:val="28"/>
          <w:szCs w:val="28"/>
        </w:rPr>
        <w:t xml:space="preserve">Емалетдинов Б. М. </w:t>
      </w:r>
      <w:r w:rsidR="007C078B" w:rsidRPr="007C078B">
        <w:rPr>
          <w:rFonts w:ascii="Times New Roman" w:hAnsi="Times New Roman" w:cs="Times New Roman"/>
          <w:sz w:val="28"/>
          <w:szCs w:val="28"/>
        </w:rPr>
        <w:t>Проблема мотивации</w:t>
      </w:r>
      <w:r w:rsidR="007C078B">
        <w:rPr>
          <w:rFonts w:ascii="Times New Roman" w:hAnsi="Times New Roman" w:cs="Times New Roman"/>
          <w:sz w:val="28"/>
          <w:szCs w:val="28"/>
        </w:rPr>
        <w:t xml:space="preserve"> учебной деятельности студентов //</w:t>
      </w:r>
      <w:r w:rsidR="007C078B" w:rsidRPr="007C078B">
        <w:rPr>
          <w:rFonts w:ascii="Times New Roman" w:hAnsi="Times New Roman" w:cs="Times New Roman"/>
          <w:sz w:val="28"/>
          <w:szCs w:val="28"/>
        </w:rPr>
        <w:t xml:space="preserve"> В</w:t>
      </w:r>
      <w:r w:rsidR="007C078B">
        <w:rPr>
          <w:rFonts w:ascii="Times New Roman" w:hAnsi="Times New Roman" w:cs="Times New Roman"/>
          <w:sz w:val="28"/>
          <w:szCs w:val="28"/>
        </w:rPr>
        <w:t>естник Башкирского университета  №. 2, 2010, С</w:t>
      </w:r>
      <w:r w:rsidR="007C078B" w:rsidRPr="007C078B">
        <w:rPr>
          <w:rFonts w:ascii="Times New Roman" w:hAnsi="Times New Roman" w:cs="Times New Roman"/>
          <w:sz w:val="28"/>
          <w:szCs w:val="28"/>
        </w:rPr>
        <w:t>. 521-527.</w:t>
      </w:r>
    </w:p>
    <w:p w:rsidR="008B0E12" w:rsidRDefault="008B0E12" w:rsidP="008B0E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B0E12">
        <w:rPr>
          <w:rFonts w:ascii="Times New Roman" w:hAnsi="Times New Roman" w:cs="Times New Roman"/>
          <w:sz w:val="28"/>
          <w:szCs w:val="28"/>
        </w:rPr>
        <w:t>Маслова Т. С. Современные теории мотивации в образовательной деятельности // Молодой ученый. – 2015. – № 23. – С. 850–852.</w:t>
      </w:r>
    </w:p>
    <w:p w:rsidR="007C078B" w:rsidRPr="007C078B" w:rsidRDefault="007C078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0E12">
        <w:rPr>
          <w:rFonts w:ascii="Times New Roman" w:hAnsi="Times New Roman" w:cs="Times New Roman"/>
          <w:sz w:val="28"/>
          <w:szCs w:val="28"/>
        </w:rPr>
        <w:t>4.</w:t>
      </w:r>
      <w:r w:rsidR="008B0E12" w:rsidRPr="008B0E12">
        <w:rPr>
          <w:rFonts w:ascii="Times New Roman" w:hAnsi="Times New Roman" w:cs="Times New Roman"/>
          <w:sz w:val="28"/>
          <w:szCs w:val="28"/>
        </w:rPr>
        <w:t xml:space="preserve">Чхартишвили Ш.Н. Роль и место социогенных потребностей в учебно-воспитательной деятельности / Ш.Н. </w:t>
      </w:r>
      <w:proofErr w:type="spellStart"/>
      <w:r w:rsidR="008B0E12" w:rsidRPr="008B0E12">
        <w:rPr>
          <w:rFonts w:ascii="Times New Roman" w:hAnsi="Times New Roman" w:cs="Times New Roman"/>
          <w:sz w:val="28"/>
          <w:szCs w:val="28"/>
        </w:rPr>
        <w:t>Чхартишвили</w:t>
      </w:r>
      <w:proofErr w:type="spellEnd"/>
      <w:r w:rsidR="008B0E12" w:rsidRPr="008B0E12">
        <w:rPr>
          <w:rFonts w:ascii="Times New Roman" w:hAnsi="Times New Roman" w:cs="Times New Roman"/>
          <w:sz w:val="28"/>
          <w:szCs w:val="28"/>
        </w:rPr>
        <w:t xml:space="preserve"> // Некоторые вопросы психологии и педагогики социогенных потребностей</w:t>
      </w:r>
      <w:proofErr w:type="gramStart"/>
      <w:r w:rsidR="008B0E12" w:rsidRPr="008B0E1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8B0E12" w:rsidRPr="008B0E12">
        <w:rPr>
          <w:rFonts w:ascii="Times New Roman" w:hAnsi="Times New Roman" w:cs="Times New Roman"/>
          <w:sz w:val="28"/>
          <w:szCs w:val="28"/>
        </w:rPr>
        <w:t xml:space="preserve"> под ред. Ш. Н. </w:t>
      </w:r>
      <w:proofErr w:type="spellStart"/>
      <w:r w:rsidR="008B0E12" w:rsidRPr="008B0E12">
        <w:rPr>
          <w:rFonts w:ascii="Times New Roman" w:hAnsi="Times New Roman" w:cs="Times New Roman"/>
          <w:sz w:val="28"/>
          <w:szCs w:val="28"/>
        </w:rPr>
        <w:t>Чхартишвили</w:t>
      </w:r>
      <w:proofErr w:type="spellEnd"/>
      <w:r w:rsidR="008B0E12" w:rsidRPr="008B0E12">
        <w:rPr>
          <w:rFonts w:ascii="Times New Roman" w:hAnsi="Times New Roman" w:cs="Times New Roman"/>
          <w:sz w:val="28"/>
          <w:szCs w:val="28"/>
        </w:rPr>
        <w:t>. – Тбилиси, 1974. – С. 5-32.</w:t>
      </w:r>
    </w:p>
    <w:p w:rsidR="007C078B" w:rsidRPr="007C078B" w:rsidRDefault="007C078B" w:rsidP="007C07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078B" w:rsidRPr="007C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4A"/>
    <w:rsid w:val="0003412B"/>
    <w:rsid w:val="000E3A0E"/>
    <w:rsid w:val="0011747B"/>
    <w:rsid w:val="002F111C"/>
    <w:rsid w:val="003743AC"/>
    <w:rsid w:val="005B081D"/>
    <w:rsid w:val="007C078B"/>
    <w:rsid w:val="008B0E12"/>
    <w:rsid w:val="00B22E4A"/>
    <w:rsid w:val="00D27F29"/>
    <w:rsid w:val="00F148E8"/>
    <w:rsid w:val="00FC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5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dcterms:created xsi:type="dcterms:W3CDTF">2022-06-28T16:14:00Z</dcterms:created>
  <dcterms:modified xsi:type="dcterms:W3CDTF">2022-06-28T18:30:00Z</dcterms:modified>
</cp:coreProperties>
</file>