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C9" w:rsidRPr="00387444" w:rsidRDefault="00766EC9" w:rsidP="006F2716">
      <w:pPr>
        <w:tabs>
          <w:tab w:val="left" w:pos="426"/>
        </w:tabs>
        <w:ind w:firstLine="708"/>
        <w:jc w:val="both"/>
        <w:rPr>
          <w:color w:val="000000"/>
        </w:rPr>
      </w:pPr>
      <w:bookmarkStart w:id="0" w:name="_GoBack"/>
      <w:r w:rsidRPr="00387444">
        <w:rPr>
          <w:color w:val="000000"/>
        </w:rPr>
        <w:t xml:space="preserve">В результате освоения программы подготовки научно-педагогических кадров в аспирантуре обучающийся должен обладать </w:t>
      </w:r>
      <w:proofErr w:type="gramStart"/>
      <w:r w:rsidRPr="00387444">
        <w:rPr>
          <w:color w:val="000000"/>
        </w:rPr>
        <w:t>компетенциями  предусмотренными</w:t>
      </w:r>
      <w:proofErr w:type="gramEnd"/>
      <w:r w:rsidRPr="00387444">
        <w:rPr>
          <w:color w:val="000000"/>
        </w:rPr>
        <w:t xml:space="preserve"> ФГОС ВО по направлению подготовки </w:t>
      </w:r>
      <w:r w:rsidRPr="00387444">
        <w:rPr>
          <w:bCs/>
          <w:color w:val="000000"/>
        </w:rPr>
        <w:t>45.06.01 Языкознание и литературоведение</w:t>
      </w:r>
      <w:r w:rsidRPr="00387444">
        <w:rPr>
          <w:color w:val="000000"/>
        </w:rPr>
        <w:t>, направленность (научная специальность) 10.01.01 – Русская литература.</w:t>
      </w:r>
    </w:p>
    <w:p w:rsidR="00766EC9" w:rsidRPr="00387444" w:rsidRDefault="00766EC9" w:rsidP="006F2716">
      <w:pPr>
        <w:tabs>
          <w:tab w:val="left" w:pos="426"/>
        </w:tabs>
        <w:ind w:firstLine="708"/>
        <w:jc w:val="center"/>
        <w:rPr>
          <w:b/>
          <w:color w:val="000000"/>
        </w:rPr>
      </w:pPr>
    </w:p>
    <w:p w:rsidR="00766EC9" w:rsidRPr="00387444" w:rsidRDefault="00766EC9" w:rsidP="006F2716">
      <w:pPr>
        <w:pStyle w:val="a3"/>
        <w:numPr>
          <w:ilvl w:val="1"/>
          <w:numId w:val="1"/>
        </w:numPr>
        <w:spacing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7444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ПРОГРАММЫ ПОДГОТОВКИ</w:t>
      </w:r>
    </w:p>
    <w:p w:rsidR="00766EC9" w:rsidRPr="00387444" w:rsidRDefault="00766EC9" w:rsidP="006F2716">
      <w:pPr>
        <w:jc w:val="center"/>
        <w:rPr>
          <w:b/>
          <w:color w:val="000000"/>
        </w:rPr>
      </w:pPr>
      <w:r w:rsidRPr="00387444">
        <w:rPr>
          <w:b/>
          <w:color w:val="000000"/>
        </w:rPr>
        <w:t>НАУЧНО-ПЕДАГОГИЧЕСКИХ КАДРОВ И КРИТЕРИИ ИХ ОЦЕНИВАНИЯ</w:t>
      </w:r>
    </w:p>
    <w:p w:rsidR="00766EC9" w:rsidRPr="00387444" w:rsidRDefault="00766EC9" w:rsidP="00124098">
      <w:pPr>
        <w:jc w:val="both"/>
        <w:rPr>
          <w:b/>
          <w:color w:val="000000"/>
        </w:rPr>
      </w:pPr>
    </w:p>
    <w:p w:rsidR="00766EC9" w:rsidRPr="00387444" w:rsidRDefault="00766EC9" w:rsidP="00124098">
      <w:pPr>
        <w:jc w:val="both"/>
        <w:rPr>
          <w:b/>
          <w:color w:val="000000"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91"/>
        <w:gridCol w:w="2489"/>
        <w:gridCol w:w="517"/>
        <w:gridCol w:w="2723"/>
        <w:gridCol w:w="143"/>
        <w:gridCol w:w="3097"/>
        <w:gridCol w:w="3060"/>
      </w:tblGrid>
      <w:tr w:rsidR="00766EC9" w:rsidRPr="00387444" w:rsidTr="00642155">
        <w:trPr>
          <w:trHeight w:val="559"/>
        </w:trPr>
        <w:tc>
          <w:tcPr>
            <w:tcW w:w="15480" w:type="dxa"/>
            <w:gridSpan w:val="8"/>
          </w:tcPr>
          <w:p w:rsidR="00766EC9" w:rsidRPr="00387444" w:rsidRDefault="00766EC9" w:rsidP="00124098">
            <w:pPr>
              <w:jc w:val="both"/>
              <w:rPr>
                <w:color w:val="000000"/>
              </w:rPr>
            </w:pPr>
            <w:r w:rsidRPr="00387444">
              <w:rPr>
                <w:b/>
                <w:color w:val="000000"/>
              </w:rPr>
              <w:t>УК-1 -</w:t>
            </w:r>
            <w:r w:rsidRPr="00387444">
              <w:rPr>
                <w:color w:val="000000"/>
              </w:rPr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387444" w:rsidRPr="00387444" w:rsidTr="00642155">
        <w:trPr>
          <w:trHeight w:val="180"/>
        </w:trPr>
        <w:tc>
          <w:tcPr>
            <w:tcW w:w="3451" w:type="dxa"/>
            <w:gridSpan w:val="2"/>
            <w:vMerge w:val="restart"/>
          </w:tcPr>
          <w:p w:rsidR="00766EC9" w:rsidRPr="00387444" w:rsidRDefault="00766EC9" w:rsidP="00124098">
            <w:pPr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766EC9" w:rsidRPr="00387444" w:rsidRDefault="00766EC9" w:rsidP="00124098">
            <w:pPr>
              <w:jc w:val="both"/>
              <w:rPr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387444" w:rsidRPr="00387444" w:rsidTr="00642155">
        <w:trPr>
          <w:trHeight w:val="246"/>
        </w:trPr>
        <w:tc>
          <w:tcPr>
            <w:tcW w:w="3451" w:type="dxa"/>
            <w:gridSpan w:val="2"/>
            <w:vMerge/>
          </w:tcPr>
          <w:p w:rsidR="00766EC9" w:rsidRPr="00387444" w:rsidRDefault="00766EC9" w:rsidP="0012409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766EC9" w:rsidRPr="00387444" w:rsidTr="00642155">
        <w:trPr>
          <w:trHeight w:val="360"/>
        </w:trPr>
        <w:tc>
          <w:tcPr>
            <w:tcW w:w="3451" w:type="dxa"/>
            <w:gridSpan w:val="2"/>
            <w:vMerge/>
          </w:tcPr>
          <w:p w:rsidR="00766EC9" w:rsidRPr="00387444" w:rsidRDefault="00766EC9" w:rsidP="0012409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5963" w:type="dxa"/>
            <w:gridSpan w:val="3"/>
          </w:tcPr>
          <w:p w:rsidR="00766EC9" w:rsidRPr="00387444" w:rsidRDefault="00766EC9" w:rsidP="00124098">
            <w:pPr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766EC9" w:rsidRPr="00387444" w:rsidRDefault="00766EC9" w:rsidP="00124098">
            <w:pPr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766EC9" w:rsidRPr="00387444" w:rsidRDefault="00766EC9" w:rsidP="00124098">
            <w:pPr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642155">
        <w:trPr>
          <w:trHeight w:val="292"/>
        </w:trPr>
        <w:tc>
          <w:tcPr>
            <w:tcW w:w="3451" w:type="dxa"/>
            <w:gridSpan w:val="2"/>
            <w:vMerge/>
          </w:tcPr>
          <w:p w:rsidR="00766EC9" w:rsidRPr="00387444" w:rsidRDefault="00766EC9" w:rsidP="00124098">
            <w:pPr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766EC9" w:rsidRPr="00387444" w:rsidTr="00642155">
        <w:trPr>
          <w:trHeight w:val="353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766EC9" w:rsidRPr="00387444" w:rsidRDefault="00342AC2" w:rsidP="00342AC2">
            <w:pPr>
              <w:pStyle w:val="Default"/>
              <w:tabs>
                <w:tab w:val="left" w:pos="252"/>
                <w:tab w:val="left" w:pos="432"/>
              </w:tabs>
              <w:jc w:val="both"/>
            </w:pPr>
            <w:r w:rsidRPr="00387444">
              <w:t>З-</w:t>
            </w:r>
            <w:r w:rsidRPr="00387444">
              <w:rPr>
                <w:sz w:val="16"/>
              </w:rPr>
              <w:t>1</w:t>
            </w:r>
            <w:r w:rsidRPr="00387444">
              <w:t xml:space="preserve"> </w:t>
            </w:r>
            <w:r w:rsidR="00766EC9" w:rsidRPr="00387444">
              <w:t xml:space="preserve">методы анализа и оценки результатов научной деятельности; </w:t>
            </w:r>
          </w:p>
          <w:p w:rsidR="00766EC9" w:rsidRPr="00387444" w:rsidRDefault="00342AC2" w:rsidP="00342AC2">
            <w:pPr>
              <w:pStyle w:val="Default"/>
              <w:tabs>
                <w:tab w:val="left" w:pos="252"/>
                <w:tab w:val="left" w:pos="432"/>
              </w:tabs>
              <w:jc w:val="both"/>
            </w:pPr>
            <w:r w:rsidRPr="00387444">
              <w:t>З-</w:t>
            </w:r>
            <w:r w:rsidRPr="00387444">
              <w:rPr>
                <w:sz w:val="16"/>
              </w:rPr>
              <w:t xml:space="preserve">2 </w:t>
            </w:r>
            <w:r w:rsidR="00766EC9" w:rsidRPr="00387444">
              <w:t>признаки научного знания и главные характеристики структурных элементов научного творчества;</w:t>
            </w:r>
          </w:p>
          <w:p w:rsidR="00766EC9" w:rsidRPr="00387444" w:rsidRDefault="00342AC2" w:rsidP="00342AC2">
            <w:pPr>
              <w:pStyle w:val="Default"/>
              <w:tabs>
                <w:tab w:val="left" w:pos="252"/>
                <w:tab w:val="left" w:pos="432"/>
              </w:tabs>
              <w:jc w:val="both"/>
            </w:pPr>
            <w:r w:rsidRPr="00387444">
              <w:t>З-</w:t>
            </w:r>
            <w:r w:rsidRPr="00387444">
              <w:rPr>
                <w:sz w:val="16"/>
              </w:rPr>
              <w:t>3</w:t>
            </w:r>
            <w:r w:rsidRPr="00387444">
              <w:t xml:space="preserve"> </w:t>
            </w:r>
            <w:r w:rsidR="00766EC9" w:rsidRPr="00387444">
              <w:t xml:space="preserve">характеристики эмпирического и теоретического уровней научного познания; 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Фрагментарные знания: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6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 xml:space="preserve">методов анализа и оценки результатов научной деятельности; 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6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>признаков научного знания и главным характеристикам структурных элементов научного творчества;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6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43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Неполное</w:t>
            </w:r>
          </w:p>
          <w:p w:rsidR="00766EC9" w:rsidRPr="00387444" w:rsidRDefault="00766EC9" w:rsidP="00124098">
            <w:pPr>
              <w:tabs>
                <w:tab w:val="left" w:pos="252"/>
                <w:tab w:val="left" w:pos="43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7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 xml:space="preserve">методов анализа и оценки результатов научной деятельности; 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7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>признаков научного знания и главным характеристикам структурных элементов научного творчества;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7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  <w:tab w:val="left" w:pos="43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Сформированные, но содержащие отдельные пробелы знания: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8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 xml:space="preserve">методов анализа и оценки результатов научной деятельности; 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8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>признаков научного знания и главным характеристикам структурных элементов научного творчества;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8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  <w:tab w:val="left" w:pos="43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Сформированные и систематические знания: 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 xml:space="preserve">методов анализа и оценки результатов научной деятельности; 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>признаков научного знания и главным характеристикам структурных элементов научного творчества;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9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387444">
              <w:t xml:space="preserve">характеристик эмпирического и теоретического уровней научного познания; </w:t>
            </w:r>
          </w:p>
        </w:tc>
      </w:tr>
      <w:tr w:rsidR="00387444" w:rsidRPr="00387444" w:rsidTr="00642155">
        <w:trPr>
          <w:trHeight w:val="353"/>
        </w:trPr>
        <w:tc>
          <w:tcPr>
            <w:tcW w:w="3451" w:type="dxa"/>
            <w:gridSpan w:val="2"/>
          </w:tcPr>
          <w:p w:rsidR="00766EC9" w:rsidRPr="00387444" w:rsidRDefault="00766EC9" w:rsidP="0077511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Умеет:</w:t>
            </w:r>
          </w:p>
          <w:p w:rsidR="00766EC9" w:rsidRPr="00387444" w:rsidRDefault="00C56A69" w:rsidP="00C56A69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Pr="00387444">
              <w:rPr>
                <w:rFonts w:eastAsia="TimesNewRomanPSMT"/>
                <w:bCs/>
                <w:color w:val="000000"/>
                <w:sz w:val="16"/>
              </w:rPr>
              <w:t>1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rFonts w:eastAsia="TimesNewRomanPSMT"/>
                <w:bCs/>
                <w:color w:val="000000"/>
              </w:rPr>
              <w:t xml:space="preserve">анализировать и оценивать </w:t>
            </w:r>
            <w:r w:rsidR="00766EC9" w:rsidRPr="00387444">
              <w:rPr>
                <w:color w:val="000000"/>
              </w:rPr>
              <w:t>научные исследования и их результаты в конкретной области знания;</w:t>
            </w:r>
          </w:p>
          <w:p w:rsidR="00766EC9" w:rsidRPr="00387444" w:rsidRDefault="00C56A69" w:rsidP="00C56A69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="00385CCD" w:rsidRPr="00387444">
              <w:rPr>
                <w:rFonts w:eastAsia="TimesNewRomanPSMT"/>
                <w:bCs/>
                <w:color w:val="000000"/>
                <w:sz w:val="16"/>
              </w:rPr>
              <w:t>2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выделять и </w:t>
            </w:r>
            <w:r w:rsidR="00766EC9" w:rsidRPr="00387444">
              <w:rPr>
                <w:color w:val="000000"/>
              </w:rPr>
              <w:lastRenderedPageBreak/>
              <w:t>систематизировать основные идеи в научных текстах;</w:t>
            </w:r>
          </w:p>
          <w:p w:rsidR="00766EC9" w:rsidRPr="00387444" w:rsidRDefault="00F068C7" w:rsidP="00F068C7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="00385CCD" w:rsidRPr="00387444">
              <w:rPr>
                <w:rFonts w:eastAsia="TimesNewRomanPSMT"/>
                <w:bCs/>
                <w:color w:val="000000"/>
                <w:sz w:val="16"/>
              </w:rPr>
              <w:t>3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критически оценивать систематизированную информацию; </w:t>
            </w:r>
          </w:p>
          <w:p w:rsidR="00766EC9" w:rsidRPr="00387444" w:rsidRDefault="00F068C7" w:rsidP="00F068C7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="00385CCD" w:rsidRPr="00387444">
              <w:rPr>
                <w:rFonts w:eastAsia="TimesNewRomanPSMT"/>
                <w:bCs/>
                <w:color w:val="000000"/>
                <w:sz w:val="16"/>
              </w:rPr>
              <w:t>4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избегать автоматического применения стандартных способов и приемов при решении научных задач;</w:t>
            </w:r>
          </w:p>
          <w:p w:rsidR="00766EC9" w:rsidRPr="00387444" w:rsidRDefault="00766EC9" w:rsidP="0077511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775112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Частично освоенные умения:</w:t>
            </w:r>
          </w:p>
          <w:p w:rsidR="00766EC9" w:rsidRPr="00387444" w:rsidRDefault="00766EC9" w:rsidP="00FE0446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 xml:space="preserve">анализировать и оценивать </w:t>
            </w:r>
            <w:r w:rsidRPr="00387444">
              <w:rPr>
                <w:color w:val="000000"/>
              </w:rPr>
              <w:t xml:space="preserve">научные исследования и их результаты в конкретной </w:t>
            </w:r>
            <w:r w:rsidRPr="00387444">
              <w:rPr>
                <w:color w:val="000000"/>
              </w:rPr>
              <w:lastRenderedPageBreak/>
              <w:t>области знания;</w:t>
            </w:r>
          </w:p>
          <w:p w:rsidR="00766EC9" w:rsidRPr="00387444" w:rsidRDefault="00766EC9" w:rsidP="00FE0446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>выделять и систематизировать основные идеи в научных текстах;</w:t>
            </w:r>
          </w:p>
          <w:p w:rsidR="00766EC9" w:rsidRPr="00387444" w:rsidRDefault="00766EC9" w:rsidP="00FE0446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критически оценивать систематизированную информацию; </w:t>
            </w:r>
          </w:p>
          <w:p w:rsidR="00766EC9" w:rsidRPr="00387444" w:rsidRDefault="00766EC9" w:rsidP="00FE0446">
            <w:pPr>
              <w:numPr>
                <w:ilvl w:val="0"/>
                <w:numId w:val="1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>избегать автоматического применения стандартных способов и приемов при решении научных задач;</w:t>
            </w:r>
          </w:p>
          <w:p w:rsidR="00766EC9" w:rsidRPr="00387444" w:rsidRDefault="00766EC9" w:rsidP="00775112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2866" w:type="dxa"/>
            <w:gridSpan w:val="2"/>
          </w:tcPr>
          <w:p w:rsidR="00766EC9" w:rsidRPr="00387444" w:rsidRDefault="00766EC9" w:rsidP="00775112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освоение умений:</w:t>
            </w:r>
          </w:p>
          <w:p w:rsidR="00766EC9" w:rsidRPr="00387444" w:rsidRDefault="00766EC9" w:rsidP="00FE0446">
            <w:pPr>
              <w:numPr>
                <w:ilvl w:val="0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 xml:space="preserve">анализировать и оценивать </w:t>
            </w:r>
            <w:r w:rsidRPr="00387444">
              <w:rPr>
                <w:color w:val="000000"/>
              </w:rPr>
              <w:t xml:space="preserve">научные исследования и их </w:t>
            </w:r>
            <w:r w:rsidRPr="00387444">
              <w:rPr>
                <w:color w:val="000000"/>
              </w:rPr>
              <w:lastRenderedPageBreak/>
              <w:t>результаты в конкретной области знания;</w:t>
            </w:r>
          </w:p>
          <w:p w:rsidR="00766EC9" w:rsidRPr="00387444" w:rsidRDefault="00766EC9" w:rsidP="00FE0446">
            <w:pPr>
              <w:numPr>
                <w:ilvl w:val="0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>выделять и систематизировать основные идеи в научных текстах;</w:t>
            </w:r>
          </w:p>
          <w:p w:rsidR="00766EC9" w:rsidRPr="00387444" w:rsidRDefault="00766EC9" w:rsidP="00FE0446">
            <w:pPr>
              <w:numPr>
                <w:ilvl w:val="0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критически оценивать систематизированную информацию; </w:t>
            </w:r>
          </w:p>
          <w:p w:rsidR="00766EC9" w:rsidRPr="00387444" w:rsidRDefault="00766EC9" w:rsidP="00FE0446">
            <w:pPr>
              <w:numPr>
                <w:ilvl w:val="1"/>
                <w:numId w:val="1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097" w:type="dxa"/>
          </w:tcPr>
          <w:p w:rsidR="00766EC9" w:rsidRPr="00387444" w:rsidRDefault="00766EC9" w:rsidP="00775112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 успешное, но содержащее отдельные пробелы в умении:</w:t>
            </w:r>
          </w:p>
          <w:p w:rsidR="00766EC9" w:rsidRPr="00387444" w:rsidRDefault="00766EC9" w:rsidP="00FE0446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 xml:space="preserve">анализировать и оценивать </w:t>
            </w:r>
            <w:r w:rsidRPr="00387444">
              <w:rPr>
                <w:color w:val="000000"/>
              </w:rPr>
              <w:t xml:space="preserve">научные исследования и их </w:t>
            </w:r>
            <w:r w:rsidRPr="00387444">
              <w:rPr>
                <w:color w:val="000000"/>
              </w:rPr>
              <w:lastRenderedPageBreak/>
              <w:t>результаты в конкретной области знания;</w:t>
            </w:r>
          </w:p>
          <w:p w:rsidR="00766EC9" w:rsidRPr="00387444" w:rsidRDefault="00766EC9" w:rsidP="00FE0446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>выделять и систематизировать основные идеи в научных текстах;</w:t>
            </w:r>
          </w:p>
          <w:p w:rsidR="00766EC9" w:rsidRPr="00387444" w:rsidRDefault="00766EC9" w:rsidP="00FE0446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критически оценивать систематизированную информацию; </w:t>
            </w:r>
          </w:p>
          <w:p w:rsidR="00766EC9" w:rsidRPr="00387444" w:rsidRDefault="00766EC9" w:rsidP="00FE0446">
            <w:pPr>
              <w:numPr>
                <w:ilvl w:val="0"/>
                <w:numId w:val="1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060" w:type="dxa"/>
          </w:tcPr>
          <w:p w:rsidR="00766EC9" w:rsidRPr="00387444" w:rsidRDefault="00766EC9" w:rsidP="00775112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Успешное и систематическое применение умений: </w:t>
            </w:r>
          </w:p>
          <w:p w:rsidR="00766EC9" w:rsidRPr="00387444" w:rsidRDefault="00766EC9" w:rsidP="00FE0446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 xml:space="preserve">анализировать и оценивать </w:t>
            </w:r>
            <w:r w:rsidRPr="00387444">
              <w:rPr>
                <w:color w:val="000000"/>
              </w:rPr>
              <w:t xml:space="preserve">научные исследования и их </w:t>
            </w:r>
            <w:r w:rsidRPr="00387444">
              <w:rPr>
                <w:color w:val="000000"/>
              </w:rPr>
              <w:lastRenderedPageBreak/>
              <w:t>результаты в конкретной области знания;</w:t>
            </w:r>
          </w:p>
          <w:p w:rsidR="00766EC9" w:rsidRPr="00387444" w:rsidRDefault="00766EC9" w:rsidP="00FE0446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>выделять и систематизировать основные идеи в научных текстах;</w:t>
            </w:r>
          </w:p>
          <w:p w:rsidR="00766EC9" w:rsidRPr="00387444" w:rsidRDefault="00766EC9" w:rsidP="00FE0446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критически оценивать систематизированную информацию; </w:t>
            </w:r>
          </w:p>
          <w:p w:rsidR="00766EC9" w:rsidRPr="00387444" w:rsidRDefault="00766EC9" w:rsidP="00FE0446">
            <w:pPr>
              <w:numPr>
                <w:ilvl w:val="0"/>
                <w:numId w:val="1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="TimesNewRomanPSMT"/>
                <w:bCs/>
                <w:color w:val="000000"/>
              </w:rPr>
            </w:pPr>
            <w:r w:rsidRPr="00387444">
              <w:rPr>
                <w:color w:val="00000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766EC9" w:rsidRPr="00387444" w:rsidTr="00642155">
        <w:trPr>
          <w:trHeight w:val="1160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Владеет:</w:t>
            </w:r>
          </w:p>
          <w:p w:rsidR="00766EC9" w:rsidRPr="00387444" w:rsidRDefault="009C5DF3" w:rsidP="009C5DF3">
            <w:pPr>
              <w:pStyle w:val="Default"/>
              <w:tabs>
                <w:tab w:val="left" w:pos="252"/>
              </w:tabs>
              <w:jc w:val="both"/>
            </w:pPr>
            <w:proofErr w:type="gramStart"/>
            <w:r w:rsidRPr="00387444">
              <w:t>В-</w:t>
            </w:r>
            <w:r w:rsidRPr="00387444">
              <w:rPr>
                <w:sz w:val="16"/>
              </w:rPr>
              <w:t>1</w:t>
            </w:r>
            <w:r w:rsidRPr="00387444">
              <w:t xml:space="preserve"> </w:t>
            </w:r>
            <w:r w:rsidR="00766EC9" w:rsidRPr="00387444">
              <w:t>навыками</w:t>
            </w:r>
            <w:proofErr w:type="gramEnd"/>
            <w:r w:rsidR="00766EC9" w:rsidRPr="00387444">
              <w:t xml:space="preserve"> выбора методов и средств решения задач исследования;</w:t>
            </w:r>
          </w:p>
          <w:p w:rsidR="00766EC9" w:rsidRPr="00387444" w:rsidRDefault="00DE69B0" w:rsidP="00DE69B0">
            <w:pPr>
              <w:pStyle w:val="Default"/>
              <w:tabs>
                <w:tab w:val="left" w:pos="252"/>
              </w:tabs>
              <w:jc w:val="both"/>
            </w:pPr>
            <w:proofErr w:type="gramStart"/>
            <w:r w:rsidRPr="00387444">
              <w:t>В-</w:t>
            </w:r>
            <w:r w:rsidR="00385CCD" w:rsidRPr="00387444">
              <w:rPr>
                <w:sz w:val="16"/>
              </w:rPr>
              <w:t>2</w:t>
            </w:r>
            <w:r w:rsidRPr="00387444">
              <w:t xml:space="preserve"> </w:t>
            </w:r>
            <w:r w:rsidR="00766EC9" w:rsidRPr="00387444">
              <w:t>навыками</w:t>
            </w:r>
            <w:proofErr w:type="gramEnd"/>
            <w:r w:rsidR="00766EC9" w:rsidRPr="00387444">
              <w:t xml:space="preserve"> сбора, обработки, анализа, систематизации и оценки научных достижений;</w:t>
            </w:r>
          </w:p>
          <w:p w:rsidR="00766EC9" w:rsidRPr="00387444" w:rsidRDefault="00DE69B0" w:rsidP="00385CCD">
            <w:pPr>
              <w:pStyle w:val="Default"/>
              <w:tabs>
                <w:tab w:val="left" w:pos="252"/>
              </w:tabs>
              <w:jc w:val="both"/>
            </w:pPr>
            <w:r w:rsidRPr="00387444">
              <w:t>В-</w:t>
            </w:r>
            <w:r w:rsidR="00385CCD" w:rsidRPr="00387444">
              <w:rPr>
                <w:sz w:val="16"/>
              </w:rPr>
              <w:t>3</w:t>
            </w:r>
            <w:r w:rsidRPr="00387444">
              <w:t xml:space="preserve"> </w:t>
            </w:r>
            <w:r w:rsidR="00766EC9" w:rsidRPr="00387444">
              <w:t>прогнозирования результатов исследования.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Фрагментарное владение: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14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навыками выбора методов и средств решения задач исследования;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14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навыками сбора, обработки, анализа, систематизации и оценки научных достижений;</w:t>
            </w:r>
          </w:p>
          <w:p w:rsidR="00766EC9" w:rsidRPr="00387444" w:rsidRDefault="00766EC9" w:rsidP="00FE0446">
            <w:pPr>
              <w:numPr>
                <w:ilvl w:val="0"/>
                <w:numId w:val="14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прогнозирования результатов исследования.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15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навыков выбора методов и средств решения задач исследования;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15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навыков сбора, обработки, анализа, систематизации и оценки научных достижений;</w:t>
            </w:r>
          </w:p>
          <w:p w:rsidR="00766EC9" w:rsidRPr="00387444" w:rsidRDefault="00766EC9" w:rsidP="00FE0446">
            <w:pPr>
              <w:numPr>
                <w:ilvl w:val="0"/>
                <w:numId w:val="15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прогнозирования результатов исследования.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успешное, но сопровождающееся отдельными ошибками в применении: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навыков выбора методов и средств решения задач исследования;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навыков сбора, обработки, анализа, систематизации и оценки научных достижений;</w:t>
            </w:r>
          </w:p>
          <w:p w:rsidR="00766EC9" w:rsidRPr="00387444" w:rsidRDefault="00766EC9" w:rsidP="00FE0446">
            <w:pPr>
              <w:numPr>
                <w:ilvl w:val="0"/>
                <w:numId w:val="16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прогнозирования результатов исследования.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Успешное и систематическое применение: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17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навыками выбора методов и средств решения задач исследования;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17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навыками сбора, обработки, анализа, систематизации и оценки научных достижений;</w:t>
            </w:r>
          </w:p>
          <w:p w:rsidR="00766EC9" w:rsidRPr="00387444" w:rsidRDefault="00766EC9" w:rsidP="00FE0446">
            <w:pPr>
              <w:numPr>
                <w:ilvl w:val="0"/>
                <w:numId w:val="1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прогнозирования результатов исследования.</w:t>
            </w:r>
          </w:p>
        </w:tc>
      </w:tr>
      <w:tr w:rsidR="00766EC9" w:rsidRPr="00387444" w:rsidTr="00642155">
        <w:trPr>
          <w:trHeight w:val="292"/>
        </w:trPr>
        <w:tc>
          <w:tcPr>
            <w:tcW w:w="15480" w:type="dxa"/>
            <w:gridSpan w:val="8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color w:val="000000"/>
              </w:rPr>
            </w:pPr>
            <w:r w:rsidRPr="00387444">
              <w:rPr>
                <w:b/>
                <w:color w:val="000000"/>
              </w:rPr>
              <w:t xml:space="preserve">УК-2- </w:t>
            </w:r>
            <w:r w:rsidRPr="00387444">
              <w:rPr>
                <w:color w:val="000000"/>
              </w:rPr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766EC9" w:rsidRPr="00387444" w:rsidTr="00642155">
        <w:trPr>
          <w:trHeight w:val="78"/>
        </w:trPr>
        <w:tc>
          <w:tcPr>
            <w:tcW w:w="3451" w:type="dxa"/>
            <w:gridSpan w:val="2"/>
            <w:vMerge w:val="restart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766EC9" w:rsidRPr="00387444" w:rsidTr="00642155">
        <w:trPr>
          <w:trHeight w:val="158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766EC9" w:rsidRPr="00387444" w:rsidTr="00642155">
        <w:trPr>
          <w:trHeight w:val="360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5963" w:type="dxa"/>
            <w:gridSpan w:val="3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642155">
        <w:trPr>
          <w:trHeight w:val="204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766EC9" w:rsidRPr="00387444" w:rsidTr="00642155">
        <w:trPr>
          <w:trHeight w:val="353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766EC9" w:rsidRPr="00387444" w:rsidRDefault="00342AC2" w:rsidP="00342AC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766EC9" w:rsidRPr="00387444" w:rsidRDefault="00342AC2" w:rsidP="00342AC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85CCD" w:rsidRPr="00387444">
              <w:rPr>
                <w:color w:val="000000"/>
                <w:sz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766EC9" w:rsidRPr="00387444" w:rsidRDefault="00342AC2" w:rsidP="00385CCD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85CCD" w:rsidRPr="00387444">
              <w:rPr>
                <w:color w:val="000000"/>
                <w:sz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методы научно-исследовательской деятельности;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Фрагментарные знания: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методов научно-исследовательской деятельности;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Неполное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766EC9" w:rsidRPr="00387444" w:rsidRDefault="00766EC9" w:rsidP="00FE0446">
            <w:pPr>
              <w:numPr>
                <w:ilvl w:val="0"/>
                <w:numId w:val="1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методов научно-исследовательской деятельности;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Сформированные, но содержащие отдельные пробелы знания: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766EC9" w:rsidRPr="00387444" w:rsidRDefault="00766EC9" w:rsidP="00FE0446">
            <w:pPr>
              <w:numPr>
                <w:ilvl w:val="0"/>
                <w:numId w:val="20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методов научно-исследовательской деятельности;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Сформированные и систематические знания: 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766EC9" w:rsidRPr="00387444" w:rsidRDefault="00766EC9" w:rsidP="00FE0446">
            <w:pPr>
              <w:numPr>
                <w:ilvl w:val="0"/>
                <w:numId w:val="21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методов научно-исследовательской деятельности;</w:t>
            </w:r>
          </w:p>
        </w:tc>
      </w:tr>
      <w:tr w:rsidR="00766EC9" w:rsidRPr="00387444" w:rsidTr="00642155">
        <w:trPr>
          <w:trHeight w:val="353"/>
        </w:trPr>
        <w:tc>
          <w:tcPr>
            <w:tcW w:w="3451" w:type="dxa"/>
            <w:gridSpan w:val="2"/>
          </w:tcPr>
          <w:p w:rsidR="00766EC9" w:rsidRPr="00387444" w:rsidRDefault="00766EC9" w:rsidP="009D27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Умеет:</w:t>
            </w:r>
          </w:p>
          <w:p w:rsidR="00766EC9" w:rsidRPr="00387444" w:rsidRDefault="00F068C7" w:rsidP="00F068C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Pr="00387444">
              <w:rPr>
                <w:rFonts w:eastAsia="TimesNewRomanPSMT"/>
                <w:bCs/>
                <w:color w:val="000000"/>
                <w:sz w:val="16"/>
              </w:rPr>
              <w:t>1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766EC9" w:rsidRPr="00387444" w:rsidRDefault="00F068C7" w:rsidP="00F068C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="00385CCD" w:rsidRPr="00387444">
              <w:rPr>
                <w:rFonts w:eastAsia="TimesNewRomanPSMT"/>
                <w:bCs/>
                <w:color w:val="000000"/>
                <w:sz w:val="16"/>
              </w:rPr>
              <w:t>2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  <w:p w:rsidR="00766EC9" w:rsidRPr="00387444" w:rsidRDefault="00766EC9" w:rsidP="009D277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9D277B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Частично освоенные умения: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9D277B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освоение умений: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использовать положения и категории философии науки для оценки результатов научно-</w:t>
            </w:r>
            <w:r w:rsidRPr="00387444">
              <w:rPr>
                <w:color w:val="000000"/>
              </w:rPr>
              <w:lastRenderedPageBreak/>
              <w:t xml:space="preserve">исследовательской работы; </w:t>
            </w:r>
          </w:p>
        </w:tc>
        <w:tc>
          <w:tcPr>
            <w:tcW w:w="3097" w:type="dxa"/>
          </w:tcPr>
          <w:p w:rsidR="00766EC9" w:rsidRPr="00387444" w:rsidRDefault="00766EC9" w:rsidP="009D277B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 успешное, но содержащее отдельные пробелы в умении: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3060" w:type="dxa"/>
          </w:tcPr>
          <w:p w:rsidR="00766EC9" w:rsidRPr="00387444" w:rsidRDefault="00766EC9" w:rsidP="009D277B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Успешное и систематическое применение умений: 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766EC9" w:rsidRPr="00387444" w:rsidTr="00642155">
        <w:trPr>
          <w:trHeight w:val="1160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Владеет:</w:t>
            </w:r>
          </w:p>
          <w:p w:rsidR="00766EC9" w:rsidRPr="00387444" w:rsidRDefault="00DE69B0" w:rsidP="00DE69B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навыками</w:t>
            </w:r>
            <w:proofErr w:type="gramEnd"/>
            <w:r w:rsidR="00766EC9" w:rsidRPr="00387444">
              <w:rPr>
                <w:color w:val="000000"/>
              </w:rPr>
              <w:t xml:space="preserve"> анализа и оценки основных мировоззренческих и методологических проблем, в </w:t>
            </w:r>
            <w:proofErr w:type="spellStart"/>
            <w:r w:rsidR="00766EC9" w:rsidRPr="00387444">
              <w:rPr>
                <w:color w:val="000000"/>
              </w:rPr>
              <w:t>т.ч</w:t>
            </w:r>
            <w:proofErr w:type="spellEnd"/>
            <w:r w:rsidR="00766EC9" w:rsidRPr="00387444">
              <w:rPr>
                <w:color w:val="000000"/>
              </w:rPr>
              <w:t>. междисциплинарного характера в соответствующей отрасли научного знания;</w:t>
            </w:r>
          </w:p>
          <w:p w:rsidR="00766EC9" w:rsidRPr="00387444" w:rsidRDefault="00DE69B0" w:rsidP="00385CCD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="00385CCD" w:rsidRPr="00387444">
              <w:rPr>
                <w:color w:val="000000"/>
                <w:sz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навыками</w:t>
            </w:r>
            <w:proofErr w:type="gramEnd"/>
            <w:r w:rsidR="00766EC9" w:rsidRPr="00387444">
              <w:rPr>
                <w:color w:val="000000"/>
              </w:rPr>
              <w:t xml:space="preserve">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 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Фрагментарное владение: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00000"/>
              </w:rPr>
            </w:pPr>
            <w:r w:rsidRPr="00387444">
              <w:rPr>
                <w:color w:val="000000"/>
              </w:rPr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387444">
              <w:rPr>
                <w:color w:val="000000"/>
              </w:rPr>
              <w:t>т.ч</w:t>
            </w:r>
            <w:proofErr w:type="spellEnd"/>
            <w:r w:rsidRPr="00387444">
              <w:rPr>
                <w:color w:val="000000"/>
              </w:rPr>
              <w:t>. междисциплинарного характера в соответствующей отрасли научного знания;</w:t>
            </w:r>
          </w:p>
          <w:p w:rsidR="00766EC9" w:rsidRPr="00387444" w:rsidRDefault="00766EC9" w:rsidP="00FE0446">
            <w:pPr>
              <w:numPr>
                <w:ilvl w:val="0"/>
                <w:numId w:val="2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00000"/>
              </w:rPr>
            </w:pPr>
            <w:r w:rsidRPr="00387444">
              <w:rPr>
                <w:color w:val="000000"/>
              </w:rPr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387444">
              <w:rPr>
                <w:color w:val="000000"/>
              </w:rPr>
              <w:t>т.ч</w:t>
            </w:r>
            <w:proofErr w:type="spellEnd"/>
            <w:r w:rsidRPr="00387444">
              <w:rPr>
                <w:color w:val="000000"/>
              </w:rPr>
              <w:t>. междисциплинарного характера в соответствующей отрасли научного знания;</w:t>
            </w:r>
          </w:p>
          <w:p w:rsidR="00766EC9" w:rsidRPr="00387444" w:rsidRDefault="00766EC9" w:rsidP="00FE0446">
            <w:pPr>
              <w:numPr>
                <w:ilvl w:val="0"/>
                <w:numId w:val="2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успешное, но сопровождающееся отдельными ошибками в применении: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00000"/>
              </w:rPr>
            </w:pPr>
            <w:r w:rsidRPr="00387444">
              <w:rPr>
                <w:color w:val="000000"/>
              </w:rPr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387444">
              <w:rPr>
                <w:color w:val="000000"/>
              </w:rPr>
              <w:t>т.ч</w:t>
            </w:r>
            <w:proofErr w:type="spellEnd"/>
            <w:r w:rsidRPr="00387444">
              <w:rPr>
                <w:color w:val="000000"/>
              </w:rPr>
              <w:t>. междисциплинарного характера в соответствующей отрасли научного знания;</w:t>
            </w:r>
          </w:p>
          <w:p w:rsidR="00766EC9" w:rsidRPr="00387444" w:rsidRDefault="00766EC9" w:rsidP="00FE0446">
            <w:pPr>
              <w:numPr>
                <w:ilvl w:val="0"/>
                <w:numId w:val="2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Успешное и систематическое применение: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2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00000"/>
              </w:rPr>
            </w:pPr>
            <w:r w:rsidRPr="00387444">
              <w:rPr>
                <w:color w:val="000000"/>
              </w:rPr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387444">
              <w:rPr>
                <w:color w:val="000000"/>
              </w:rPr>
              <w:t>т.ч</w:t>
            </w:r>
            <w:proofErr w:type="spellEnd"/>
            <w:r w:rsidRPr="00387444">
              <w:rPr>
                <w:color w:val="000000"/>
              </w:rPr>
              <w:t>. междисциплинарного характера в</w:t>
            </w:r>
            <w:r w:rsidR="00D44DCF" w:rsidRPr="00387444">
              <w:rPr>
                <w:color w:val="000000"/>
              </w:rPr>
              <w:t xml:space="preserve"> </w:t>
            </w:r>
            <w:r w:rsidRPr="00387444">
              <w:rPr>
                <w:color w:val="000000"/>
              </w:rPr>
              <w:t>соответствующей отрасли научного знания;</w:t>
            </w:r>
          </w:p>
          <w:p w:rsidR="00766EC9" w:rsidRPr="00387444" w:rsidRDefault="00766EC9" w:rsidP="00FE0446">
            <w:pPr>
              <w:numPr>
                <w:ilvl w:val="0"/>
                <w:numId w:val="2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766EC9" w:rsidRPr="00387444" w:rsidTr="00642155">
        <w:trPr>
          <w:trHeight w:val="524"/>
        </w:trPr>
        <w:tc>
          <w:tcPr>
            <w:tcW w:w="15480" w:type="dxa"/>
            <w:gridSpan w:val="8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color w:val="000000"/>
              </w:rPr>
            </w:pPr>
            <w:r w:rsidRPr="00387444">
              <w:rPr>
                <w:b/>
                <w:color w:val="000000"/>
              </w:rPr>
              <w:t>УК-3</w:t>
            </w:r>
            <w:r w:rsidRPr="00387444">
              <w:rPr>
                <w:color w:val="000000"/>
              </w:rPr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387444" w:rsidRPr="00387444" w:rsidTr="00642155">
        <w:trPr>
          <w:trHeight w:val="206"/>
        </w:trPr>
        <w:tc>
          <w:tcPr>
            <w:tcW w:w="3451" w:type="dxa"/>
            <w:gridSpan w:val="2"/>
            <w:vMerge w:val="restart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387444" w:rsidRPr="00387444" w:rsidTr="00642155">
        <w:trPr>
          <w:trHeight w:val="77"/>
        </w:trPr>
        <w:tc>
          <w:tcPr>
            <w:tcW w:w="3451" w:type="dxa"/>
            <w:gridSpan w:val="2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766EC9" w:rsidRPr="00387444" w:rsidTr="00642155">
        <w:trPr>
          <w:trHeight w:val="360"/>
        </w:trPr>
        <w:tc>
          <w:tcPr>
            <w:tcW w:w="3451" w:type="dxa"/>
            <w:gridSpan w:val="2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5963" w:type="dxa"/>
            <w:gridSpan w:val="3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642155">
        <w:trPr>
          <w:trHeight w:val="166"/>
        </w:trPr>
        <w:tc>
          <w:tcPr>
            <w:tcW w:w="3451" w:type="dxa"/>
            <w:gridSpan w:val="2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766EC9" w:rsidRPr="00387444" w:rsidTr="00642155">
        <w:trPr>
          <w:trHeight w:val="166"/>
        </w:trPr>
        <w:tc>
          <w:tcPr>
            <w:tcW w:w="3451" w:type="dxa"/>
            <w:gridSpan w:val="2"/>
          </w:tcPr>
          <w:p w:rsidR="00766EC9" w:rsidRPr="00387444" w:rsidRDefault="00766EC9" w:rsidP="001856E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766EC9" w:rsidRPr="00387444" w:rsidRDefault="00342AC2" w:rsidP="00342AC2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принципы работы в российском или международном исследовательском коллективе;</w:t>
            </w:r>
          </w:p>
          <w:p w:rsidR="00766EC9" w:rsidRPr="00387444" w:rsidRDefault="00342AC2" w:rsidP="00342AC2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D507C" w:rsidRPr="00387444">
              <w:rPr>
                <w:color w:val="000000"/>
                <w:sz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основы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766EC9" w:rsidRPr="00387444" w:rsidRDefault="00A73396" w:rsidP="003D507C">
            <w:pPr>
              <w:widowControl w:val="0"/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D507C" w:rsidRPr="00387444">
              <w:rPr>
                <w:color w:val="000000"/>
                <w:sz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основы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856E6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Фрагментарные знания:</w:t>
            </w:r>
          </w:p>
          <w:p w:rsidR="00766EC9" w:rsidRPr="00387444" w:rsidRDefault="00766EC9" w:rsidP="00FE0446">
            <w:pPr>
              <w:numPr>
                <w:ilvl w:val="0"/>
                <w:numId w:val="30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принципов работы в российском или международном исследовательском коллективе;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766EC9" w:rsidRPr="00387444" w:rsidRDefault="00766EC9" w:rsidP="00FE0446">
            <w:pPr>
              <w:numPr>
                <w:ilvl w:val="0"/>
                <w:numId w:val="30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856E6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Неполное</w:t>
            </w:r>
          </w:p>
          <w:p w:rsidR="00766EC9" w:rsidRPr="00387444" w:rsidRDefault="00766EC9" w:rsidP="001856E6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766EC9" w:rsidRPr="00387444" w:rsidRDefault="00766EC9" w:rsidP="00FE0446">
            <w:pPr>
              <w:numPr>
                <w:ilvl w:val="0"/>
                <w:numId w:val="3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принципов работы в российском или международном исследовательском коллективе;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766EC9" w:rsidRPr="00387444" w:rsidRDefault="00766EC9" w:rsidP="00FE0446">
            <w:pPr>
              <w:numPr>
                <w:ilvl w:val="0"/>
                <w:numId w:val="31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3097" w:type="dxa"/>
          </w:tcPr>
          <w:p w:rsidR="00766EC9" w:rsidRPr="00387444" w:rsidRDefault="00766EC9" w:rsidP="001856E6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Сформированные, но содержащие отдельные пробелы знания:</w:t>
            </w:r>
          </w:p>
          <w:p w:rsidR="00766EC9" w:rsidRPr="00387444" w:rsidRDefault="00766EC9" w:rsidP="00FE0446">
            <w:pPr>
              <w:numPr>
                <w:ilvl w:val="1"/>
                <w:numId w:val="31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принципов работы в российском или международном исследовательском коллективе;</w:t>
            </w:r>
          </w:p>
          <w:p w:rsidR="00766EC9" w:rsidRPr="00387444" w:rsidRDefault="00766EC9" w:rsidP="00FE0446">
            <w:pPr>
              <w:widowControl w:val="0"/>
              <w:numPr>
                <w:ilvl w:val="1"/>
                <w:numId w:val="3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766EC9" w:rsidRPr="00387444" w:rsidRDefault="00766EC9" w:rsidP="00FE0446">
            <w:pPr>
              <w:pStyle w:val="Default"/>
              <w:numPr>
                <w:ilvl w:val="1"/>
                <w:numId w:val="31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3060" w:type="dxa"/>
          </w:tcPr>
          <w:p w:rsidR="00766EC9" w:rsidRPr="00387444" w:rsidRDefault="00766EC9" w:rsidP="001856E6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Сформированные и систематические знания: </w:t>
            </w:r>
          </w:p>
          <w:p w:rsidR="00766EC9" w:rsidRPr="00387444" w:rsidRDefault="00766EC9" w:rsidP="00FE0446">
            <w:pPr>
              <w:numPr>
                <w:ilvl w:val="0"/>
                <w:numId w:val="32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принципов работы в российском или международном исследовательском коллективе;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этапного 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766EC9" w:rsidRPr="00387444" w:rsidRDefault="00766EC9" w:rsidP="00FE0446">
            <w:pPr>
              <w:pStyle w:val="Default"/>
              <w:numPr>
                <w:ilvl w:val="0"/>
                <w:numId w:val="32"/>
              </w:numPr>
              <w:tabs>
                <w:tab w:val="left" w:pos="252"/>
              </w:tabs>
              <w:ind w:left="0" w:firstLine="0"/>
              <w:jc w:val="both"/>
            </w:pPr>
            <w:r w:rsidRPr="00387444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</w:tr>
      <w:tr w:rsidR="00766EC9" w:rsidRPr="00387444" w:rsidTr="00642155">
        <w:trPr>
          <w:trHeight w:val="4112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Умеет:</w:t>
            </w:r>
          </w:p>
          <w:p w:rsidR="00766EC9" w:rsidRPr="00387444" w:rsidRDefault="00F068C7" w:rsidP="00F068C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Pr="00387444">
              <w:rPr>
                <w:rFonts w:eastAsia="TimesNewRomanPSMT"/>
                <w:bCs/>
                <w:color w:val="000000"/>
                <w:sz w:val="16"/>
              </w:rPr>
              <w:t>1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766EC9" w:rsidRPr="00387444" w:rsidRDefault="00F068C7" w:rsidP="00F068C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="003D507C" w:rsidRPr="00387444">
              <w:rPr>
                <w:rFonts w:eastAsia="TimesNewRomanPSMT"/>
                <w:bCs/>
                <w:color w:val="000000"/>
                <w:sz w:val="16"/>
              </w:rPr>
              <w:t>2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организовать собственную работу, а также работу группы для сотрудничества </w:t>
            </w:r>
            <w:proofErr w:type="gramStart"/>
            <w:r w:rsidR="00766EC9" w:rsidRPr="00387444">
              <w:rPr>
                <w:color w:val="000000"/>
              </w:rPr>
              <w:t>в  российском</w:t>
            </w:r>
            <w:proofErr w:type="gramEnd"/>
            <w:r w:rsidR="00766EC9" w:rsidRPr="00387444">
              <w:rPr>
                <w:color w:val="000000"/>
              </w:rPr>
              <w:t xml:space="preserve"> и/или международном коллективе;</w:t>
            </w:r>
          </w:p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Частично освоенные умения:</w:t>
            </w:r>
          </w:p>
          <w:p w:rsidR="00766EC9" w:rsidRPr="00387444" w:rsidRDefault="00766EC9" w:rsidP="00FE0446">
            <w:pPr>
              <w:numPr>
                <w:ilvl w:val="0"/>
                <w:numId w:val="33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организовать собственную работу, а также работу группы для сотрудничества </w:t>
            </w:r>
            <w:proofErr w:type="gramStart"/>
            <w:r w:rsidRPr="00387444">
              <w:rPr>
                <w:color w:val="000000"/>
              </w:rPr>
              <w:t>в  российском</w:t>
            </w:r>
            <w:proofErr w:type="gramEnd"/>
            <w:r w:rsidRPr="00387444">
              <w:rPr>
                <w:color w:val="000000"/>
              </w:rPr>
              <w:t xml:space="preserve"> и/или международном коллективе;</w:t>
            </w:r>
          </w:p>
          <w:p w:rsidR="00766EC9" w:rsidRPr="00387444" w:rsidRDefault="00766EC9" w:rsidP="00124098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освоение умений: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 успешное, но содержащее отдельные пробелы в умении: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Успешное и систематическое применение умений: </w:t>
            </w:r>
          </w:p>
          <w:p w:rsidR="00766EC9" w:rsidRPr="00387444" w:rsidRDefault="00766EC9" w:rsidP="00FE0446">
            <w:pPr>
              <w:numPr>
                <w:ilvl w:val="0"/>
                <w:numId w:val="36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выделить составные элементы общего проекта, определить цели, задачи и сроки их выполнения;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</w:tr>
      <w:tr w:rsidR="00766EC9" w:rsidRPr="00387444" w:rsidTr="00642155">
        <w:trPr>
          <w:trHeight w:val="344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Владеет:</w:t>
            </w:r>
          </w:p>
          <w:p w:rsidR="00766EC9" w:rsidRPr="00387444" w:rsidRDefault="00DE69B0" w:rsidP="00DE69B0">
            <w:pPr>
              <w:tabs>
                <w:tab w:val="left" w:pos="252"/>
              </w:tabs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навыком</w:t>
            </w:r>
            <w:proofErr w:type="gramEnd"/>
            <w:r w:rsidR="00766EC9" w:rsidRPr="00387444">
              <w:rPr>
                <w:color w:val="000000"/>
              </w:rPr>
              <w:t xml:space="preserve">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766EC9" w:rsidRPr="00387444" w:rsidRDefault="00DE69B0" w:rsidP="00DE69B0">
            <w:pPr>
              <w:tabs>
                <w:tab w:val="left" w:pos="252"/>
              </w:tabs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="003D507C" w:rsidRPr="00387444">
              <w:rPr>
                <w:color w:val="000000"/>
                <w:sz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методами</w:t>
            </w:r>
            <w:proofErr w:type="gramEnd"/>
            <w:r w:rsidR="00766EC9" w:rsidRPr="00387444">
              <w:rPr>
                <w:color w:val="000000"/>
              </w:rPr>
              <w:t xml:space="preserve">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766EC9" w:rsidRPr="00387444" w:rsidRDefault="00DE69B0" w:rsidP="00DE69B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="003D507C" w:rsidRPr="00387444">
              <w:rPr>
                <w:color w:val="000000"/>
                <w:sz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основами</w:t>
            </w:r>
            <w:proofErr w:type="gramEnd"/>
            <w:r w:rsidR="00766EC9" w:rsidRPr="00387444">
              <w:rPr>
                <w:color w:val="000000"/>
              </w:rPr>
              <w:t xml:space="preserve"> научной коммуникаций при осуществлении работы в российских и международных коллективах по решению научных и научно-</w:t>
            </w:r>
            <w:r w:rsidR="00766EC9" w:rsidRPr="00387444">
              <w:rPr>
                <w:color w:val="000000"/>
              </w:rPr>
              <w:lastRenderedPageBreak/>
              <w:t>образовательных задач.</w:t>
            </w:r>
          </w:p>
          <w:p w:rsidR="00766EC9" w:rsidRPr="00387444" w:rsidRDefault="00766EC9" w:rsidP="00124098">
            <w:pPr>
              <w:pStyle w:val="Default"/>
              <w:tabs>
                <w:tab w:val="left" w:pos="252"/>
              </w:tabs>
              <w:jc w:val="both"/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Фрагментарное владение:</w:t>
            </w:r>
          </w:p>
          <w:p w:rsidR="00766EC9" w:rsidRPr="00387444" w:rsidRDefault="00766EC9" w:rsidP="00FE0446">
            <w:pPr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766EC9" w:rsidRPr="00387444" w:rsidRDefault="00766EC9" w:rsidP="00FE0446">
            <w:pPr>
              <w:numPr>
                <w:ilvl w:val="0"/>
                <w:numId w:val="3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3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основами научной коммуникаций при </w:t>
            </w:r>
            <w:r w:rsidRPr="00387444">
              <w:rPr>
                <w:color w:val="000000"/>
              </w:rPr>
              <w:lastRenderedPageBreak/>
              <w:t>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766EC9" w:rsidRPr="00387444" w:rsidRDefault="00766EC9" w:rsidP="00FE0446">
            <w:pPr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766EC9" w:rsidRPr="00387444" w:rsidRDefault="00766EC9" w:rsidP="00FE0446">
            <w:pPr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</w:t>
            </w:r>
            <w:r w:rsidRPr="00387444">
              <w:rPr>
                <w:color w:val="000000"/>
              </w:rPr>
              <w:lastRenderedPageBreak/>
              <w:t>или коллективно выполняемого проекта);</w:t>
            </w:r>
          </w:p>
          <w:p w:rsidR="00766EC9" w:rsidRPr="00387444" w:rsidRDefault="00766EC9" w:rsidP="00FE0446">
            <w:pPr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успешное, но сопровождающееся отдельными ошибками в применении:</w:t>
            </w:r>
          </w:p>
          <w:p w:rsidR="00766EC9" w:rsidRPr="00387444" w:rsidRDefault="00766EC9" w:rsidP="00FE0446">
            <w:pPr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766EC9" w:rsidRPr="00387444" w:rsidRDefault="00766EC9" w:rsidP="00FE0446">
            <w:pPr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или </w:t>
            </w:r>
            <w:r w:rsidRPr="00387444">
              <w:rPr>
                <w:color w:val="000000"/>
              </w:rPr>
              <w:lastRenderedPageBreak/>
              <w:t>коллективно выполняемого проекта);</w:t>
            </w:r>
          </w:p>
          <w:p w:rsidR="00766EC9" w:rsidRPr="00387444" w:rsidRDefault="00766EC9" w:rsidP="00FE0446">
            <w:pPr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Успешное и систематическое применение:</w:t>
            </w:r>
          </w:p>
          <w:p w:rsidR="00766EC9" w:rsidRPr="00387444" w:rsidRDefault="00766EC9" w:rsidP="00FE0446">
            <w:pPr>
              <w:numPr>
                <w:ilvl w:val="1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766EC9" w:rsidRPr="00387444" w:rsidRDefault="00766EC9" w:rsidP="00FE0446">
            <w:pPr>
              <w:numPr>
                <w:ilvl w:val="1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методами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766EC9" w:rsidRPr="00387444" w:rsidRDefault="00766EC9" w:rsidP="00FE0446">
            <w:pPr>
              <w:numPr>
                <w:ilvl w:val="1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</w:tr>
      <w:tr w:rsidR="00387444" w:rsidRPr="00387444" w:rsidTr="00642155">
        <w:trPr>
          <w:trHeight w:val="188"/>
        </w:trPr>
        <w:tc>
          <w:tcPr>
            <w:tcW w:w="15480" w:type="dxa"/>
            <w:gridSpan w:val="8"/>
          </w:tcPr>
          <w:p w:rsidR="00766EC9" w:rsidRPr="00387444" w:rsidRDefault="00766EC9" w:rsidP="0012409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 xml:space="preserve">УК-4- </w:t>
            </w:r>
            <w:r w:rsidRPr="00387444">
              <w:rPr>
                <w:color w:val="000000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766EC9" w:rsidRPr="00387444" w:rsidTr="00642155">
        <w:trPr>
          <w:trHeight w:val="353"/>
        </w:trPr>
        <w:tc>
          <w:tcPr>
            <w:tcW w:w="3451" w:type="dxa"/>
            <w:gridSpan w:val="2"/>
            <w:vMerge w:val="restart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766EC9" w:rsidRPr="00387444" w:rsidTr="00642155">
        <w:trPr>
          <w:trHeight w:val="420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766EC9" w:rsidRPr="00387444" w:rsidTr="00642155">
        <w:trPr>
          <w:trHeight w:val="360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5963" w:type="dxa"/>
            <w:gridSpan w:val="3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642155">
        <w:trPr>
          <w:trHeight w:val="258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766EC9" w:rsidRPr="00387444" w:rsidTr="00642155">
        <w:trPr>
          <w:trHeight w:val="1160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766EC9" w:rsidRPr="00387444" w:rsidRDefault="00A73396" w:rsidP="00A7339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лексико-грамматические основы построения научных текстов на родном и иностранном языках;</w:t>
            </w:r>
          </w:p>
          <w:p w:rsidR="00766EC9" w:rsidRPr="00387444" w:rsidRDefault="00A73396" w:rsidP="00A73396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D507C" w:rsidRPr="00387444">
              <w:rPr>
                <w:color w:val="000000"/>
                <w:sz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стилистические особенности представления результатов научной деятельности в монологе, диалоге, </w:t>
            </w:r>
            <w:proofErr w:type="spellStart"/>
            <w:r w:rsidR="00766EC9" w:rsidRPr="00387444">
              <w:rPr>
                <w:color w:val="000000"/>
              </w:rPr>
              <w:t>полилоге</w:t>
            </w:r>
            <w:proofErr w:type="spellEnd"/>
            <w:r w:rsidR="00766EC9" w:rsidRPr="00387444">
              <w:rPr>
                <w:color w:val="000000"/>
              </w:rPr>
              <w:t xml:space="preserve"> в письменной и устной форме на родном и иностранном языках;</w:t>
            </w:r>
          </w:p>
          <w:p w:rsidR="00766EC9" w:rsidRPr="00387444" w:rsidRDefault="00A73396" w:rsidP="003D507C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D507C" w:rsidRPr="00387444">
              <w:rPr>
                <w:color w:val="000000"/>
                <w:sz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основные способы достижения эквивалентности в письменной и устной научной коммуникации;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Фрагментарные знания:</w:t>
            </w:r>
          </w:p>
          <w:p w:rsidR="00766EC9" w:rsidRPr="00387444" w:rsidRDefault="00766EC9" w:rsidP="00FE0446">
            <w:pPr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лексико-грамматических основ построения научных текстов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387444">
              <w:rPr>
                <w:color w:val="000000"/>
              </w:rPr>
              <w:t>полилоге</w:t>
            </w:r>
            <w:proofErr w:type="spellEnd"/>
            <w:r w:rsidRPr="00387444">
              <w:rPr>
                <w:color w:val="000000"/>
              </w:rPr>
              <w:t xml:space="preserve"> в письменной и устной форме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Неполное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766EC9" w:rsidRPr="00387444" w:rsidRDefault="00766EC9" w:rsidP="00FE0446">
            <w:pPr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лексико-грамматических основ построения научных текстов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387444">
              <w:rPr>
                <w:color w:val="000000"/>
              </w:rPr>
              <w:t>полилоге</w:t>
            </w:r>
            <w:proofErr w:type="spellEnd"/>
            <w:r w:rsidRPr="00387444">
              <w:rPr>
                <w:color w:val="000000"/>
              </w:rPr>
              <w:t xml:space="preserve"> в письменной и устной форме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основных способов достижения эквивалентности в </w:t>
            </w:r>
            <w:r w:rsidRPr="00387444">
              <w:rPr>
                <w:color w:val="000000"/>
              </w:rPr>
              <w:lastRenderedPageBreak/>
              <w:t>письменной и устной научной коммуникации;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Сформированные, но содержащие отдельные пробелы знания:</w:t>
            </w:r>
          </w:p>
          <w:p w:rsidR="00766EC9" w:rsidRPr="00387444" w:rsidRDefault="00766EC9" w:rsidP="00FE0446">
            <w:pPr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лексико-грамматических основ построения научных текстов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387444">
              <w:rPr>
                <w:color w:val="000000"/>
              </w:rPr>
              <w:t>полилоге</w:t>
            </w:r>
            <w:proofErr w:type="spellEnd"/>
            <w:r w:rsidRPr="00387444">
              <w:rPr>
                <w:color w:val="000000"/>
              </w:rPr>
              <w:t xml:space="preserve"> в письменной и устной форме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2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основных способов достижения эквивалентности в письменной и устной </w:t>
            </w:r>
            <w:r w:rsidRPr="00387444">
              <w:rPr>
                <w:color w:val="000000"/>
              </w:rPr>
              <w:lastRenderedPageBreak/>
              <w:t>научной коммуникации;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Сформированные и систематические знания: </w:t>
            </w:r>
          </w:p>
          <w:p w:rsidR="00766EC9" w:rsidRPr="00387444" w:rsidRDefault="00766EC9" w:rsidP="00FE0446">
            <w:pPr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лексико-грамматических основ построения научных текстов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стилистических особенностей представления результатов научной деятельности в монологе, диалоге, </w:t>
            </w:r>
            <w:proofErr w:type="spellStart"/>
            <w:r w:rsidRPr="00387444">
              <w:rPr>
                <w:color w:val="000000"/>
              </w:rPr>
              <w:t>полилоге</w:t>
            </w:r>
            <w:proofErr w:type="spellEnd"/>
            <w:r w:rsidRPr="00387444">
              <w:rPr>
                <w:color w:val="000000"/>
              </w:rPr>
              <w:t xml:space="preserve"> в письменной и устной форме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3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основных способов достижения эквивалентности в письменной и устной научной коммуникации;</w:t>
            </w:r>
          </w:p>
        </w:tc>
      </w:tr>
      <w:tr w:rsidR="00766EC9" w:rsidRPr="00387444" w:rsidTr="00642155">
        <w:trPr>
          <w:trHeight w:val="339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Умеет:</w:t>
            </w:r>
          </w:p>
          <w:p w:rsidR="00766EC9" w:rsidRPr="00387444" w:rsidRDefault="00F068C7" w:rsidP="00F068C7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Pr="00387444">
              <w:rPr>
                <w:rFonts w:eastAsia="TimesNewRomanPSMT"/>
                <w:bCs/>
                <w:color w:val="000000"/>
                <w:sz w:val="16"/>
              </w:rPr>
              <w:t>1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анализировать и интерпретировать научные тексты в соответствующей области </w:t>
            </w:r>
            <w:proofErr w:type="gramStart"/>
            <w:r w:rsidR="00766EC9" w:rsidRPr="00387444">
              <w:rPr>
                <w:color w:val="000000"/>
              </w:rPr>
              <w:t>знания  на</w:t>
            </w:r>
            <w:proofErr w:type="gramEnd"/>
            <w:r w:rsidR="00766EC9" w:rsidRPr="00387444">
              <w:rPr>
                <w:color w:val="000000"/>
              </w:rPr>
              <w:t xml:space="preserve"> родном и иностранном языках;</w:t>
            </w:r>
          </w:p>
          <w:p w:rsidR="00766EC9" w:rsidRPr="00387444" w:rsidRDefault="00F068C7" w:rsidP="003D507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="003D507C" w:rsidRPr="00387444">
              <w:rPr>
                <w:rFonts w:eastAsia="TimesNewRomanPSMT"/>
                <w:bCs/>
                <w:color w:val="000000"/>
                <w:sz w:val="16"/>
              </w:rPr>
              <w:t>2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="00766EC9" w:rsidRPr="00387444">
              <w:rPr>
                <w:color w:val="000000"/>
              </w:rPr>
              <w:t>полилога</w:t>
            </w:r>
            <w:proofErr w:type="spellEnd"/>
            <w:r w:rsidR="00766EC9" w:rsidRPr="00387444">
              <w:rPr>
                <w:color w:val="000000"/>
              </w:rPr>
              <w:t xml:space="preserve"> на родном и иностранном языках;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Частично освоенные умения:</w:t>
            </w:r>
          </w:p>
          <w:p w:rsidR="00766EC9" w:rsidRPr="00387444" w:rsidRDefault="00766EC9" w:rsidP="00FE0446">
            <w:pPr>
              <w:numPr>
                <w:ilvl w:val="0"/>
                <w:numId w:val="4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анализировать и интерпретировать научные тексты в соответствующей области знания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387444">
              <w:rPr>
                <w:color w:val="000000"/>
              </w:rPr>
              <w:t>полилога</w:t>
            </w:r>
            <w:proofErr w:type="spellEnd"/>
            <w:r w:rsidRPr="00387444">
              <w:rPr>
                <w:color w:val="000000"/>
              </w:rPr>
              <w:t xml:space="preserve"> на родном и иностранном языках;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освоение умений:</w:t>
            </w:r>
          </w:p>
          <w:p w:rsidR="00766EC9" w:rsidRPr="00387444" w:rsidRDefault="00766EC9" w:rsidP="00FE0446">
            <w:pPr>
              <w:numPr>
                <w:ilvl w:val="0"/>
                <w:numId w:val="4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анализировать и интерпретировать научные тексты в соответствующей области знания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5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387444">
              <w:rPr>
                <w:color w:val="000000"/>
              </w:rPr>
              <w:t>полилога</w:t>
            </w:r>
            <w:proofErr w:type="spellEnd"/>
            <w:r w:rsidRPr="00387444">
              <w:rPr>
                <w:color w:val="000000"/>
              </w:rPr>
              <w:t xml:space="preserve"> на родном и иностранном языках;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 успешное, но содержащее отдельные пробелы в умении:</w:t>
            </w:r>
          </w:p>
          <w:p w:rsidR="00766EC9" w:rsidRPr="00387444" w:rsidRDefault="00766EC9" w:rsidP="00FE0446">
            <w:pPr>
              <w:numPr>
                <w:ilvl w:val="0"/>
                <w:numId w:val="4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анализировать и интерпретировать научные тексты в соответствующей области знания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6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387444">
              <w:rPr>
                <w:color w:val="000000"/>
              </w:rPr>
              <w:t>полилога</w:t>
            </w:r>
            <w:proofErr w:type="spellEnd"/>
            <w:r w:rsidRPr="00387444">
              <w:rPr>
                <w:color w:val="000000"/>
              </w:rPr>
              <w:t xml:space="preserve"> на родном и иностранном языках;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Успешное и систематическое применение умений: </w:t>
            </w:r>
          </w:p>
          <w:p w:rsidR="00766EC9" w:rsidRPr="00387444" w:rsidRDefault="00766EC9" w:rsidP="00FE0446">
            <w:pPr>
              <w:numPr>
                <w:ilvl w:val="0"/>
                <w:numId w:val="4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анализировать и интерпретировать научные тексты в соответствующей области знания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387444">
              <w:rPr>
                <w:color w:val="000000"/>
              </w:rPr>
              <w:t>полилога</w:t>
            </w:r>
            <w:proofErr w:type="spellEnd"/>
            <w:r w:rsidRPr="00387444">
              <w:rPr>
                <w:color w:val="000000"/>
              </w:rPr>
              <w:t xml:space="preserve"> на родном и иностранном языках;</w:t>
            </w:r>
          </w:p>
        </w:tc>
      </w:tr>
      <w:tr w:rsidR="00766EC9" w:rsidRPr="00387444" w:rsidTr="00642155">
        <w:trPr>
          <w:trHeight w:val="1160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Владеет:</w:t>
            </w:r>
          </w:p>
          <w:p w:rsidR="00766EC9" w:rsidRPr="00387444" w:rsidRDefault="00DE69B0" w:rsidP="00DE69B0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лексической, грамматической и стилистической нормами научной коммуникации </w:t>
            </w:r>
            <w:proofErr w:type="gramStart"/>
            <w:r w:rsidR="00766EC9" w:rsidRPr="00387444">
              <w:rPr>
                <w:color w:val="000000"/>
              </w:rPr>
              <w:t>на  родном</w:t>
            </w:r>
            <w:proofErr w:type="gramEnd"/>
            <w:r w:rsidR="00766EC9" w:rsidRPr="00387444">
              <w:rPr>
                <w:color w:val="000000"/>
              </w:rPr>
              <w:t xml:space="preserve"> и иностранном языках;</w:t>
            </w:r>
          </w:p>
          <w:p w:rsidR="00766EC9" w:rsidRPr="00387444" w:rsidRDefault="00DE69B0" w:rsidP="00DE69B0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="003D507C" w:rsidRPr="00387444">
              <w:rPr>
                <w:color w:val="000000"/>
                <w:sz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навыками</w:t>
            </w:r>
            <w:proofErr w:type="gramEnd"/>
            <w:r w:rsidR="00766EC9" w:rsidRPr="00387444">
              <w:rPr>
                <w:color w:val="000000"/>
              </w:rPr>
              <w:t xml:space="preserve"> анализа и интерпретации научных текстов на родном и иностранном языках;</w:t>
            </w:r>
          </w:p>
          <w:p w:rsidR="00766EC9" w:rsidRPr="00387444" w:rsidRDefault="00DE69B0" w:rsidP="00DE69B0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="003D507C" w:rsidRPr="00387444">
              <w:rPr>
                <w:color w:val="000000"/>
                <w:sz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навыками построения научных сообщений в письменной </w:t>
            </w:r>
            <w:proofErr w:type="gramStart"/>
            <w:r w:rsidR="00766EC9" w:rsidRPr="00387444">
              <w:rPr>
                <w:color w:val="000000"/>
              </w:rPr>
              <w:t>форме  на</w:t>
            </w:r>
            <w:proofErr w:type="gramEnd"/>
            <w:r w:rsidR="00766EC9" w:rsidRPr="00387444">
              <w:rPr>
                <w:color w:val="000000"/>
              </w:rPr>
              <w:t xml:space="preserve"> родном и иностранном языках;</w:t>
            </w:r>
          </w:p>
          <w:p w:rsidR="00766EC9" w:rsidRPr="00387444" w:rsidRDefault="00DE69B0" w:rsidP="003D507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="003D507C" w:rsidRPr="00387444">
              <w:rPr>
                <w:color w:val="000000"/>
                <w:sz w:val="16"/>
              </w:rPr>
              <w:t>4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навыками представления </w:t>
            </w:r>
            <w:r w:rsidR="00766EC9" w:rsidRPr="00387444">
              <w:rPr>
                <w:color w:val="000000"/>
              </w:rPr>
              <w:lastRenderedPageBreak/>
              <w:t xml:space="preserve">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="00766EC9" w:rsidRPr="00387444">
              <w:rPr>
                <w:color w:val="000000"/>
              </w:rPr>
              <w:t>полилога</w:t>
            </w:r>
            <w:proofErr w:type="spellEnd"/>
            <w:r w:rsidR="00766EC9" w:rsidRPr="00387444">
              <w:rPr>
                <w:color w:val="000000"/>
              </w:rPr>
              <w:t>) на родном и иностранном языках.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Фрагментарное владение:</w:t>
            </w:r>
          </w:p>
          <w:p w:rsidR="00766EC9" w:rsidRPr="00387444" w:rsidRDefault="00766EC9" w:rsidP="00FE0446">
            <w:pPr>
              <w:numPr>
                <w:ilvl w:val="0"/>
                <w:numId w:val="4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лексической, грамматической и стилистической нормами научной коммуникации </w:t>
            </w:r>
            <w:proofErr w:type="gramStart"/>
            <w:r w:rsidRPr="00387444">
              <w:rPr>
                <w:color w:val="000000"/>
              </w:rPr>
              <w:t>на  родном</w:t>
            </w:r>
            <w:proofErr w:type="gramEnd"/>
            <w:r w:rsidRPr="00387444">
              <w:rPr>
                <w:color w:val="000000"/>
              </w:rPr>
              <w:t xml:space="preserve">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анализа и интерпретации научных текстов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навыками построения научных сообщений в письменной </w:t>
            </w:r>
            <w:proofErr w:type="gramStart"/>
            <w:r w:rsidRPr="00387444">
              <w:rPr>
                <w:color w:val="000000"/>
              </w:rPr>
              <w:t>форме  на</w:t>
            </w:r>
            <w:proofErr w:type="gramEnd"/>
            <w:r w:rsidRPr="00387444">
              <w:rPr>
                <w:color w:val="000000"/>
              </w:rPr>
              <w:t xml:space="preserve"> </w:t>
            </w:r>
            <w:r w:rsidRPr="00387444">
              <w:rPr>
                <w:color w:val="000000"/>
              </w:rPr>
              <w:lastRenderedPageBreak/>
              <w:t>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8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87444">
              <w:rPr>
                <w:color w:val="000000"/>
              </w:rPr>
              <w:t>полилога</w:t>
            </w:r>
            <w:proofErr w:type="spellEnd"/>
            <w:r w:rsidRPr="00387444">
              <w:rPr>
                <w:color w:val="000000"/>
              </w:rPr>
              <w:t>) на родном и иностранном языках.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766EC9" w:rsidRPr="00387444" w:rsidRDefault="00766EC9" w:rsidP="00FE0446">
            <w:pPr>
              <w:numPr>
                <w:ilvl w:val="0"/>
                <w:numId w:val="4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лексической, грамматической и стилистической норм научной коммуникации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анализа и интерпретации научных текстов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навыками построения научных сообщений в письменной </w:t>
            </w:r>
            <w:proofErr w:type="gramStart"/>
            <w:r w:rsidRPr="00387444">
              <w:rPr>
                <w:color w:val="000000"/>
              </w:rPr>
              <w:t>форме  на</w:t>
            </w:r>
            <w:proofErr w:type="gramEnd"/>
            <w:r w:rsidRPr="00387444">
              <w:rPr>
                <w:color w:val="000000"/>
              </w:rPr>
              <w:t xml:space="preserve">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87444">
              <w:rPr>
                <w:color w:val="000000"/>
              </w:rPr>
              <w:t>полилога</w:t>
            </w:r>
            <w:proofErr w:type="spellEnd"/>
            <w:r w:rsidRPr="00387444">
              <w:rPr>
                <w:color w:val="000000"/>
              </w:rPr>
              <w:t>) на родном и иностранном языках.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успешное, но сопровождающееся отдельными ошибками в применении:</w:t>
            </w:r>
          </w:p>
          <w:p w:rsidR="00766EC9" w:rsidRPr="00387444" w:rsidRDefault="00766EC9" w:rsidP="00FE0446">
            <w:pPr>
              <w:numPr>
                <w:ilvl w:val="0"/>
                <w:numId w:val="5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лексической, грамматической и стилистической норм научной коммуникации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5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анализа и интерпретации научных текстов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5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навыками построения научных сообщений в письменной </w:t>
            </w:r>
            <w:proofErr w:type="gramStart"/>
            <w:r w:rsidRPr="00387444">
              <w:rPr>
                <w:color w:val="000000"/>
              </w:rPr>
              <w:t>форме  на</w:t>
            </w:r>
            <w:proofErr w:type="gramEnd"/>
            <w:r w:rsidRPr="00387444">
              <w:rPr>
                <w:color w:val="000000"/>
              </w:rPr>
              <w:t xml:space="preserve">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50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87444">
              <w:rPr>
                <w:color w:val="000000"/>
              </w:rPr>
              <w:t>полилога</w:t>
            </w:r>
            <w:proofErr w:type="spellEnd"/>
            <w:r w:rsidRPr="00387444">
              <w:rPr>
                <w:color w:val="000000"/>
              </w:rPr>
              <w:t>) на родном и иностранном языках.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Успешное и систематическое применение:</w:t>
            </w:r>
          </w:p>
          <w:p w:rsidR="00766EC9" w:rsidRPr="00387444" w:rsidRDefault="00766EC9" w:rsidP="00FE0446">
            <w:pPr>
              <w:numPr>
                <w:ilvl w:val="0"/>
                <w:numId w:val="5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лексической, грамматической и стилистической норм научной коммуникации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5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анализа и интерпретации научных текстов на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5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навыками построения </w:t>
            </w:r>
            <w:r w:rsidRPr="00387444">
              <w:rPr>
                <w:color w:val="000000"/>
              </w:rPr>
              <w:lastRenderedPageBreak/>
              <w:t xml:space="preserve">научных сообщений в письменной </w:t>
            </w:r>
            <w:proofErr w:type="gramStart"/>
            <w:r w:rsidRPr="00387444">
              <w:rPr>
                <w:color w:val="000000"/>
              </w:rPr>
              <w:t>форме  на</w:t>
            </w:r>
            <w:proofErr w:type="gramEnd"/>
            <w:r w:rsidRPr="00387444">
              <w:rPr>
                <w:color w:val="000000"/>
              </w:rPr>
              <w:t xml:space="preserve"> родном и иностранном языках;</w:t>
            </w:r>
          </w:p>
          <w:p w:rsidR="00766EC9" w:rsidRPr="00387444" w:rsidRDefault="00766EC9" w:rsidP="00FE0446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387444">
              <w:rPr>
                <w:color w:val="000000"/>
              </w:rPr>
              <w:t>полилога</w:t>
            </w:r>
            <w:proofErr w:type="spellEnd"/>
            <w:r w:rsidRPr="00387444">
              <w:rPr>
                <w:color w:val="000000"/>
              </w:rPr>
              <w:t>) на родном и иностранном языках.</w:t>
            </w:r>
          </w:p>
        </w:tc>
      </w:tr>
      <w:tr w:rsidR="00766EC9" w:rsidRPr="00387444" w:rsidTr="00642155">
        <w:trPr>
          <w:trHeight w:val="106"/>
        </w:trPr>
        <w:tc>
          <w:tcPr>
            <w:tcW w:w="15480" w:type="dxa"/>
            <w:gridSpan w:val="8"/>
          </w:tcPr>
          <w:p w:rsidR="00766EC9" w:rsidRPr="00387444" w:rsidRDefault="00766EC9" w:rsidP="0012409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 xml:space="preserve">УК-5 - </w:t>
            </w:r>
            <w:r w:rsidRPr="00387444">
              <w:rPr>
                <w:color w:val="000000"/>
              </w:rPr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766EC9" w:rsidRPr="00387444" w:rsidTr="00642155">
        <w:trPr>
          <w:trHeight w:val="186"/>
        </w:trPr>
        <w:tc>
          <w:tcPr>
            <w:tcW w:w="3451" w:type="dxa"/>
            <w:gridSpan w:val="2"/>
            <w:vMerge w:val="restart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766EC9" w:rsidRPr="00387444" w:rsidTr="00642155">
        <w:trPr>
          <w:trHeight w:val="266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029" w:type="dxa"/>
            <w:gridSpan w:val="6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766EC9" w:rsidRPr="00387444" w:rsidTr="00642155">
        <w:trPr>
          <w:trHeight w:val="360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5963" w:type="dxa"/>
            <w:gridSpan w:val="3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642155">
        <w:trPr>
          <w:trHeight w:val="132"/>
        </w:trPr>
        <w:tc>
          <w:tcPr>
            <w:tcW w:w="3451" w:type="dxa"/>
            <w:gridSpan w:val="2"/>
            <w:vMerge/>
            <w:vAlign w:val="center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766EC9" w:rsidRPr="00387444" w:rsidTr="00642155">
        <w:trPr>
          <w:trHeight w:val="353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766EC9" w:rsidRPr="00387444" w:rsidRDefault="00A73396" w:rsidP="00A7339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основные закономерности, принципы, содержание и структуру целостного педагогического процесса;</w:t>
            </w:r>
          </w:p>
          <w:p w:rsidR="00766EC9" w:rsidRPr="00387444" w:rsidRDefault="00A73396" w:rsidP="00A7339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D507C" w:rsidRPr="00387444">
              <w:rPr>
                <w:color w:val="000000"/>
                <w:sz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теоретические основы и методы проведения самодиагностики и самопознания; </w:t>
            </w:r>
          </w:p>
          <w:p w:rsidR="00766EC9" w:rsidRPr="00387444" w:rsidRDefault="00A73396" w:rsidP="00A73396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D507C" w:rsidRPr="00387444">
              <w:rPr>
                <w:color w:val="000000"/>
                <w:sz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основы планирования саморазвития; </w:t>
            </w:r>
          </w:p>
          <w:p w:rsidR="00766EC9" w:rsidRPr="00387444" w:rsidRDefault="00A73396" w:rsidP="003D507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3D507C" w:rsidRPr="00387444">
              <w:rPr>
                <w:color w:val="000000"/>
                <w:sz w:val="16"/>
              </w:rPr>
              <w:t>4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основы оценки результатов собственного профессионального и личностного развития;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Фрагментарные знания:</w:t>
            </w:r>
          </w:p>
          <w:p w:rsidR="00766EC9" w:rsidRPr="00387444" w:rsidRDefault="00766EC9" w:rsidP="00FE0446">
            <w:pPr>
              <w:numPr>
                <w:ilvl w:val="0"/>
                <w:numId w:val="5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закономерности, принципы, содержание и структуру целостного педагогического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5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теоретических основ и методов проведения самодиагностики и самопознания; </w:t>
            </w:r>
          </w:p>
          <w:p w:rsidR="00766EC9" w:rsidRPr="00387444" w:rsidRDefault="00766EC9" w:rsidP="00FE0446">
            <w:pPr>
              <w:numPr>
                <w:ilvl w:val="0"/>
                <w:numId w:val="5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планирования саморазвития; </w:t>
            </w:r>
          </w:p>
          <w:p w:rsidR="00766EC9" w:rsidRPr="00387444" w:rsidRDefault="00766EC9" w:rsidP="00FE0446">
            <w:pPr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Неполное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766EC9" w:rsidRPr="00387444" w:rsidRDefault="00766EC9" w:rsidP="00FE0446">
            <w:pPr>
              <w:numPr>
                <w:ilvl w:val="0"/>
                <w:numId w:val="5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закономерности, принципы, содержание и структуру целостного педагогического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5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теоретических основ и методов проведения самодиагностики и самопознания; </w:t>
            </w:r>
          </w:p>
          <w:p w:rsidR="00766EC9" w:rsidRPr="00387444" w:rsidRDefault="00766EC9" w:rsidP="00FE0446">
            <w:pPr>
              <w:numPr>
                <w:ilvl w:val="0"/>
                <w:numId w:val="5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планирования саморазвития; </w:t>
            </w:r>
          </w:p>
          <w:p w:rsidR="00766EC9" w:rsidRPr="00387444" w:rsidRDefault="00766EC9" w:rsidP="00FE0446">
            <w:pPr>
              <w:numPr>
                <w:ilvl w:val="0"/>
                <w:numId w:val="53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оценки результатов </w:t>
            </w:r>
            <w:r w:rsidRPr="00387444">
              <w:rPr>
                <w:color w:val="000000"/>
              </w:rPr>
              <w:lastRenderedPageBreak/>
              <w:t>собственного профессионального и личностного развития;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Сформированные, но содержащие отдельные пробелы знания:</w:t>
            </w:r>
          </w:p>
          <w:p w:rsidR="00766EC9" w:rsidRPr="00387444" w:rsidRDefault="00766EC9" w:rsidP="00FE0446">
            <w:pPr>
              <w:numPr>
                <w:ilvl w:val="0"/>
                <w:numId w:val="5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закономерности, принципы, содержание и структуру целостного педагогического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5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теоретических основ и методов проведения самодиагностики и самопознания; </w:t>
            </w:r>
          </w:p>
          <w:p w:rsidR="00766EC9" w:rsidRPr="00387444" w:rsidRDefault="00766EC9" w:rsidP="00FE0446">
            <w:pPr>
              <w:numPr>
                <w:ilvl w:val="0"/>
                <w:numId w:val="5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планирования саморазвития; </w:t>
            </w:r>
          </w:p>
          <w:p w:rsidR="00766EC9" w:rsidRPr="00387444" w:rsidRDefault="00766EC9" w:rsidP="00FE0446">
            <w:pPr>
              <w:numPr>
                <w:ilvl w:val="0"/>
                <w:numId w:val="5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оценки результатов собственного </w:t>
            </w:r>
            <w:r w:rsidRPr="00387444">
              <w:rPr>
                <w:color w:val="000000"/>
              </w:rPr>
              <w:lastRenderedPageBreak/>
              <w:t>профессионального и личностного развития;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Сформированные и систематические знания: </w:t>
            </w:r>
          </w:p>
          <w:p w:rsidR="00766EC9" w:rsidRPr="00387444" w:rsidRDefault="00766EC9" w:rsidP="00FE0446">
            <w:pPr>
              <w:numPr>
                <w:ilvl w:val="0"/>
                <w:numId w:val="5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закономерности, принципы, содержание и структуру целостного педагогического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5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теоретических основ и методов проведения самодиагностики и самопознания; </w:t>
            </w:r>
          </w:p>
          <w:p w:rsidR="00766EC9" w:rsidRPr="00387444" w:rsidRDefault="00766EC9" w:rsidP="00FE0446">
            <w:pPr>
              <w:numPr>
                <w:ilvl w:val="0"/>
                <w:numId w:val="5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планирования саморазвития; </w:t>
            </w:r>
          </w:p>
          <w:p w:rsidR="00766EC9" w:rsidRPr="00387444" w:rsidRDefault="00766EC9" w:rsidP="00FE0446">
            <w:pPr>
              <w:numPr>
                <w:ilvl w:val="0"/>
                <w:numId w:val="55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 оценки результатов собственного профессионального и </w:t>
            </w:r>
            <w:r w:rsidRPr="00387444">
              <w:rPr>
                <w:color w:val="000000"/>
              </w:rPr>
              <w:lastRenderedPageBreak/>
              <w:t>личностного развития;</w:t>
            </w:r>
          </w:p>
        </w:tc>
      </w:tr>
      <w:tr w:rsidR="00766EC9" w:rsidRPr="00387444" w:rsidTr="00642155">
        <w:trPr>
          <w:trHeight w:val="1113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Умеет:</w:t>
            </w:r>
          </w:p>
          <w:p w:rsidR="00766EC9" w:rsidRPr="00387444" w:rsidRDefault="00F068C7" w:rsidP="00F068C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Pr="00387444">
              <w:rPr>
                <w:rFonts w:eastAsia="TimesNewRomanPSMT"/>
                <w:bCs/>
                <w:color w:val="000000"/>
                <w:sz w:val="16"/>
              </w:rPr>
              <w:t>1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проводить самодиагностику, анализировать результаты самодиагностики;</w:t>
            </w:r>
          </w:p>
          <w:p w:rsidR="00766EC9" w:rsidRPr="00387444" w:rsidRDefault="00F068C7" w:rsidP="00F068C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="003D507C" w:rsidRPr="00387444">
              <w:rPr>
                <w:rFonts w:eastAsia="TimesNewRomanPSMT"/>
                <w:bCs/>
                <w:color w:val="000000"/>
                <w:sz w:val="16"/>
              </w:rPr>
              <w:t>2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766EC9" w:rsidRPr="00387444" w:rsidRDefault="00F068C7" w:rsidP="003D507C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  <w:rPr>
                <w:color w:val="000000"/>
              </w:rPr>
            </w:pPr>
            <w:r w:rsidRPr="00387444">
              <w:rPr>
                <w:rFonts w:eastAsia="TimesNewRomanPSMT"/>
                <w:bCs/>
                <w:color w:val="000000"/>
              </w:rPr>
              <w:t>У-</w:t>
            </w:r>
            <w:r w:rsidR="003D507C" w:rsidRPr="00387444">
              <w:rPr>
                <w:rFonts w:eastAsia="TimesNewRomanPSMT"/>
                <w:bCs/>
                <w:color w:val="000000"/>
                <w:sz w:val="16"/>
              </w:rPr>
              <w:t>3</w:t>
            </w:r>
            <w:r w:rsidRPr="00387444">
              <w:rPr>
                <w:rFonts w:eastAsia="TimesNewRomanPSMT"/>
                <w:bCs/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Частично освоенные умения: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проводить самодиагностику, анализировать результаты самодиагностики;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766EC9" w:rsidRPr="00387444" w:rsidRDefault="00766EC9" w:rsidP="00FE0446">
            <w:pPr>
              <w:numPr>
                <w:ilvl w:val="0"/>
                <w:numId w:val="56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освоение умений: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проводить самодиагностику, анализировать результаты самодиагностики;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766EC9" w:rsidRPr="00387444" w:rsidRDefault="00766EC9" w:rsidP="00FE0446">
            <w:pPr>
              <w:numPr>
                <w:ilvl w:val="0"/>
                <w:numId w:val="7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 успешное, но содержащее отдельные пробелы в умении: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проводить самодиагностику, анализировать результаты самодиагностики;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7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766EC9" w:rsidRPr="00387444" w:rsidRDefault="00766EC9" w:rsidP="00FE0446">
            <w:pPr>
              <w:numPr>
                <w:ilvl w:val="0"/>
                <w:numId w:val="7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Успешное и систематическое применение умений: 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7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проводить самодиагностику, анализировать результаты самодиагностики;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7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планировать и реализовывать задачи собственного профессионального и личностного развития;</w:t>
            </w:r>
          </w:p>
          <w:p w:rsidR="00766EC9" w:rsidRPr="00387444" w:rsidRDefault="00766EC9" w:rsidP="00FE0446">
            <w:pPr>
              <w:numPr>
                <w:ilvl w:val="0"/>
                <w:numId w:val="7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</w:tr>
      <w:tr w:rsidR="00766EC9" w:rsidRPr="00387444" w:rsidTr="00642155">
        <w:trPr>
          <w:trHeight w:val="1160"/>
        </w:trPr>
        <w:tc>
          <w:tcPr>
            <w:tcW w:w="3451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Владеет:</w:t>
            </w:r>
          </w:p>
          <w:p w:rsidR="00766EC9" w:rsidRPr="00387444" w:rsidRDefault="00DE69B0" w:rsidP="00DE69B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навыками</w:t>
            </w:r>
            <w:proofErr w:type="gramEnd"/>
            <w:r w:rsidR="00766EC9"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766EC9" w:rsidRPr="00387444" w:rsidRDefault="00DE69B0" w:rsidP="003D507C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="003D507C" w:rsidRPr="00387444">
              <w:rPr>
                <w:color w:val="000000"/>
                <w:sz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766EC9" w:rsidRPr="00387444">
              <w:rPr>
                <w:color w:val="000000"/>
              </w:rPr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300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Фрагментарное владение: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5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навыками </w:t>
            </w:r>
            <w:r w:rsidRPr="00387444">
              <w:rPr>
                <w:color w:val="000000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766EC9" w:rsidRPr="00387444" w:rsidRDefault="00766EC9" w:rsidP="00FE0446">
            <w:pPr>
              <w:numPr>
                <w:ilvl w:val="0"/>
                <w:numId w:val="57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6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5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</w:t>
            </w:r>
            <w:r w:rsidRPr="00387444">
              <w:rPr>
                <w:color w:val="000000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766EC9" w:rsidRPr="00387444" w:rsidRDefault="00766EC9" w:rsidP="00FE0446">
            <w:pPr>
              <w:numPr>
                <w:ilvl w:val="0"/>
                <w:numId w:val="5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самодиагностики и критической оценки результатов собственного профессионального и </w:t>
            </w:r>
            <w:r w:rsidRPr="00387444">
              <w:rPr>
                <w:color w:val="000000"/>
              </w:rPr>
              <w:lastRenderedPageBreak/>
              <w:t>личностного развития.</w:t>
            </w:r>
          </w:p>
        </w:tc>
        <w:tc>
          <w:tcPr>
            <w:tcW w:w="3097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успешное, но сопровождающееся отдельными ошибками в применении: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5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</w:t>
            </w:r>
            <w:r w:rsidRPr="00387444">
              <w:rPr>
                <w:color w:val="000000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766EC9" w:rsidRPr="00387444" w:rsidRDefault="00766EC9" w:rsidP="00FE0446">
            <w:pPr>
              <w:numPr>
                <w:ilvl w:val="0"/>
                <w:numId w:val="59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самодиагностики и критической оценки результатов собственного профессионального и </w:t>
            </w:r>
            <w:r w:rsidRPr="00387444">
              <w:rPr>
                <w:color w:val="000000"/>
              </w:rPr>
              <w:lastRenderedPageBreak/>
              <w:t>личностного развития.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Успешное и систематическое применение: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6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</w:t>
            </w:r>
            <w:r w:rsidRPr="00387444">
              <w:rPr>
                <w:color w:val="000000"/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766EC9" w:rsidRPr="00387444" w:rsidRDefault="00766EC9" w:rsidP="00FE0446">
            <w:pPr>
              <w:widowControl w:val="0"/>
              <w:numPr>
                <w:ilvl w:val="0"/>
                <w:numId w:val="6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</w:tr>
      <w:tr w:rsidR="00387444" w:rsidRPr="00387444" w:rsidTr="00642155">
        <w:trPr>
          <w:trHeight w:val="539"/>
        </w:trPr>
        <w:tc>
          <w:tcPr>
            <w:tcW w:w="15480" w:type="dxa"/>
            <w:gridSpan w:val="8"/>
          </w:tcPr>
          <w:p w:rsidR="00766EC9" w:rsidRPr="00387444" w:rsidRDefault="00766EC9" w:rsidP="00124098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 xml:space="preserve">ОПК-1 </w:t>
            </w:r>
            <w:r w:rsidRPr="00387444">
              <w:rPr>
                <w:color w:val="000000"/>
              </w:rPr>
      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387444" w:rsidRPr="00387444" w:rsidTr="00642155">
        <w:trPr>
          <w:trHeight w:val="206"/>
        </w:trPr>
        <w:tc>
          <w:tcPr>
            <w:tcW w:w="3060" w:type="dxa"/>
            <w:vMerge w:val="restart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420" w:type="dxa"/>
            <w:gridSpan w:val="7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387444" w:rsidRPr="00387444" w:rsidTr="00642155">
        <w:trPr>
          <w:trHeight w:val="92"/>
        </w:trPr>
        <w:tc>
          <w:tcPr>
            <w:tcW w:w="3060" w:type="dxa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420" w:type="dxa"/>
            <w:gridSpan w:val="7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766EC9" w:rsidRPr="00387444" w:rsidTr="00642155">
        <w:trPr>
          <w:trHeight w:val="360"/>
        </w:trPr>
        <w:tc>
          <w:tcPr>
            <w:tcW w:w="3060" w:type="dxa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6480" w:type="dxa"/>
            <w:gridSpan w:val="4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 xml:space="preserve">Базовый уровень 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 xml:space="preserve">Повышенный уровень 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642155">
        <w:trPr>
          <w:trHeight w:val="318"/>
        </w:trPr>
        <w:tc>
          <w:tcPr>
            <w:tcW w:w="3060" w:type="dxa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766EC9" w:rsidRPr="00387444" w:rsidTr="00642155">
        <w:trPr>
          <w:trHeight w:val="698"/>
        </w:trPr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766EC9" w:rsidRPr="00387444" w:rsidRDefault="00A73396" w:rsidP="00A73396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З-</w:t>
            </w:r>
            <w:r w:rsidRPr="00387444">
              <w:rPr>
                <w:rFonts w:ascii="Times New Roman" w:hAnsi="Times New Roman"/>
                <w:color w:val="000000"/>
                <w:sz w:val="16"/>
                <w:szCs w:val="24"/>
                <w:lang w:eastAsia="en-US"/>
              </w:rPr>
              <w:t>1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766EC9" w:rsidRPr="00387444" w:rsidRDefault="00A73396" w:rsidP="00A73396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З-</w:t>
            </w:r>
            <w:r w:rsidR="007640EC" w:rsidRPr="00387444">
              <w:rPr>
                <w:rFonts w:ascii="Times New Roman" w:hAnsi="Times New Roman"/>
                <w:color w:val="000000"/>
                <w:sz w:val="16"/>
                <w:szCs w:val="24"/>
                <w:lang w:eastAsia="en-US"/>
              </w:rPr>
              <w:t>2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основы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766EC9" w:rsidRPr="00387444" w:rsidRDefault="00A73396" w:rsidP="007640EC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З-</w:t>
            </w:r>
            <w:r w:rsidR="007640EC" w:rsidRPr="00387444">
              <w:rPr>
                <w:rFonts w:ascii="Times New Roman" w:hAnsi="Times New Roman"/>
                <w:color w:val="000000"/>
                <w:sz w:val="16"/>
                <w:szCs w:val="24"/>
                <w:lang w:eastAsia="en-US"/>
              </w:rPr>
              <w:t>3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основы компьютерного статистического анализа экспериментальных данных;</w:t>
            </w:r>
          </w:p>
          <w:p w:rsidR="004B031D" w:rsidRPr="00387444" w:rsidRDefault="004B031D" w:rsidP="007640EC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</w:rPr>
              <w:t>3-</w:t>
            </w:r>
            <w:r w:rsidRPr="00387444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методологические основы и принципы научно-исследовательской 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Фрагментарные знания: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766EC9" w:rsidRPr="00387444" w:rsidRDefault="00766EC9" w:rsidP="00FE0446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компьютерного статистического анализа экспериментальных данных;</w:t>
            </w:r>
          </w:p>
          <w:p w:rsidR="004B031D" w:rsidRPr="00387444" w:rsidRDefault="004B031D" w:rsidP="00FE0446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методологических основ и принципов </w:t>
            </w:r>
            <w:r w:rsidRPr="00387444">
              <w:rPr>
                <w:color w:val="000000"/>
              </w:rPr>
              <w:lastRenderedPageBreak/>
              <w:t>научно-исследовательской деятельности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Неполное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766EC9" w:rsidRPr="00387444" w:rsidRDefault="00766EC9" w:rsidP="00FE0446">
            <w:pPr>
              <w:numPr>
                <w:ilvl w:val="0"/>
                <w:numId w:val="62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компьютерного статистического анализа экспериментальных данных;</w:t>
            </w:r>
          </w:p>
          <w:p w:rsidR="004B031D" w:rsidRPr="00387444" w:rsidRDefault="004B031D" w:rsidP="00FE0446">
            <w:pPr>
              <w:numPr>
                <w:ilvl w:val="0"/>
                <w:numId w:val="62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методологических основ и принципов научно-исследовательской деятельности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Сформированные, но содержащие отдельные пробелы знания:</w:t>
            </w:r>
          </w:p>
          <w:p w:rsidR="00766EC9" w:rsidRPr="00387444" w:rsidRDefault="00766EC9" w:rsidP="00FE0446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3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766EC9" w:rsidRPr="00387444" w:rsidRDefault="00766EC9" w:rsidP="00FE0446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компьютерного статистического анализа экспериментальных данных;</w:t>
            </w:r>
          </w:p>
          <w:p w:rsidR="004B031D" w:rsidRPr="00387444" w:rsidRDefault="004B031D" w:rsidP="00FE0446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методологических основ и принципов научно-исследовательской </w:t>
            </w:r>
            <w:r w:rsidRPr="00387444"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Сформированные и систематические знания: 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766EC9" w:rsidRPr="00387444" w:rsidRDefault="00766EC9" w:rsidP="00FE0446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компьютерного статистического анализа экспериментальных данных;</w:t>
            </w:r>
          </w:p>
          <w:p w:rsidR="004B031D" w:rsidRPr="00387444" w:rsidRDefault="004B031D" w:rsidP="00FE0446">
            <w:pPr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методологических основ и принципов научно-</w:t>
            </w:r>
            <w:r w:rsidRPr="00387444">
              <w:rPr>
                <w:color w:val="000000"/>
              </w:rPr>
              <w:lastRenderedPageBreak/>
              <w:t>исследовательской деятельности</w:t>
            </w:r>
          </w:p>
        </w:tc>
      </w:tr>
      <w:tr w:rsidR="00766EC9" w:rsidRPr="00387444" w:rsidTr="00642155">
        <w:trPr>
          <w:trHeight w:val="519"/>
        </w:trPr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Умеет:</w:t>
            </w:r>
          </w:p>
          <w:p w:rsidR="00766EC9" w:rsidRPr="00387444" w:rsidRDefault="00F068C7" w:rsidP="00F068C7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У-</w:t>
            </w:r>
            <w:r w:rsidRPr="00387444">
              <w:rPr>
                <w:rFonts w:ascii="Times New Roman" w:hAnsi="Times New Roman"/>
                <w:color w:val="000000"/>
                <w:sz w:val="16"/>
                <w:szCs w:val="24"/>
                <w:lang w:eastAsia="en-US"/>
              </w:rPr>
              <w:t>1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766EC9" w:rsidRPr="00387444" w:rsidRDefault="00F068C7" w:rsidP="00F068C7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У-</w:t>
            </w:r>
            <w:r w:rsidR="007640EC" w:rsidRPr="00387444">
              <w:rPr>
                <w:rFonts w:ascii="Times New Roman" w:hAnsi="Times New Roman"/>
                <w:color w:val="000000"/>
                <w:sz w:val="16"/>
                <w:szCs w:val="24"/>
                <w:lang w:eastAsia="en-US"/>
              </w:rPr>
              <w:t>2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766EC9" w:rsidRPr="00387444" w:rsidRDefault="00F068C7" w:rsidP="007640EC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У-</w:t>
            </w:r>
            <w:r w:rsidR="007640EC" w:rsidRPr="00387444">
              <w:rPr>
                <w:rFonts w:ascii="Times New Roman" w:hAnsi="Times New Roman"/>
                <w:color w:val="000000"/>
                <w:sz w:val="16"/>
                <w:szCs w:val="24"/>
                <w:lang w:eastAsia="en-US"/>
              </w:rPr>
              <w:t>3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Частично освоенные умения: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5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766EC9" w:rsidRPr="00387444" w:rsidRDefault="00766EC9" w:rsidP="00FE0446">
            <w:pPr>
              <w:numPr>
                <w:ilvl w:val="0"/>
                <w:numId w:val="65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освоение умений: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6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766EC9" w:rsidRPr="00387444" w:rsidRDefault="00766EC9" w:rsidP="00FE0446">
            <w:pPr>
              <w:numPr>
                <w:ilvl w:val="0"/>
                <w:numId w:val="66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В целом успешное, но содержащее отдельные пробелы в умении: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7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представлять данные в электронных таблицах и автоматизировать, осуществляемые в них расчеты; </w:t>
            </w:r>
          </w:p>
          <w:p w:rsidR="00766EC9" w:rsidRPr="00387444" w:rsidRDefault="00766EC9" w:rsidP="00FE0446">
            <w:pPr>
              <w:numPr>
                <w:ilvl w:val="0"/>
                <w:numId w:val="67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Успешное и систематическое применение умений: 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8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68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представлять данные в электронных таблицах и автоматизировать, осуществляемые в них расчеты; </w:t>
            </w:r>
          </w:p>
          <w:p w:rsidR="00766EC9" w:rsidRPr="00387444" w:rsidRDefault="00766EC9" w:rsidP="00FE0446">
            <w:pPr>
              <w:numPr>
                <w:ilvl w:val="0"/>
                <w:numId w:val="68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</w:tr>
      <w:tr w:rsidR="00766EC9" w:rsidRPr="00387444" w:rsidTr="00642155">
        <w:trPr>
          <w:trHeight w:val="1160"/>
        </w:trPr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Владеет:</w:t>
            </w:r>
          </w:p>
          <w:p w:rsidR="00766EC9" w:rsidRPr="00387444" w:rsidRDefault="00FE0061" w:rsidP="00FE0061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В-</w:t>
            </w:r>
            <w:r w:rsidRPr="00387444">
              <w:rPr>
                <w:rFonts w:ascii="Times New Roman" w:hAnsi="Times New Roman"/>
                <w:color w:val="000000"/>
                <w:sz w:val="16"/>
                <w:szCs w:val="24"/>
                <w:lang w:eastAsia="en-US"/>
              </w:rPr>
              <w:t>1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базовыми информационными технологиями,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необходимыми для профессиональной научно-исследовательской деятельности; </w:t>
            </w:r>
          </w:p>
          <w:p w:rsidR="00766EC9" w:rsidRPr="00387444" w:rsidRDefault="00FE0061" w:rsidP="00D44DC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В-</w:t>
            </w:r>
            <w:r w:rsidR="007640EC" w:rsidRPr="00387444">
              <w:rPr>
                <w:rFonts w:ascii="Times New Roman" w:hAnsi="Times New Roman"/>
                <w:color w:val="000000"/>
                <w:sz w:val="16"/>
                <w:szCs w:val="24"/>
                <w:lang w:eastAsia="en-US"/>
              </w:rPr>
              <w:t>2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66EC9"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Фрагментарное </w:t>
            </w:r>
            <w:proofErr w:type="gramStart"/>
            <w:r w:rsidRPr="00387444">
              <w:rPr>
                <w:color w:val="000000"/>
              </w:rPr>
              <w:t>владение :</w:t>
            </w:r>
            <w:proofErr w:type="gramEnd"/>
          </w:p>
          <w:p w:rsidR="00766EC9" w:rsidRPr="00387444" w:rsidRDefault="00766EC9" w:rsidP="00FE0446">
            <w:pPr>
              <w:pStyle w:val="2"/>
              <w:numPr>
                <w:ilvl w:val="0"/>
                <w:numId w:val="69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базовыми информационными 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технологиями, необходимыми для профессиональной научно-исследовательской деятельности; </w:t>
            </w:r>
          </w:p>
          <w:p w:rsidR="00766EC9" w:rsidRPr="00387444" w:rsidRDefault="00766EC9" w:rsidP="00FE0446">
            <w:pPr>
              <w:numPr>
                <w:ilvl w:val="0"/>
                <w:numId w:val="69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70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766EC9" w:rsidRPr="00387444" w:rsidRDefault="00766EC9" w:rsidP="00FE0446">
            <w:pPr>
              <w:numPr>
                <w:ilvl w:val="0"/>
                <w:numId w:val="70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успешное, но сопровождающееся отдельными ошибками в </w:t>
            </w:r>
            <w:r w:rsidRPr="00387444">
              <w:rPr>
                <w:color w:val="000000"/>
              </w:rPr>
              <w:lastRenderedPageBreak/>
              <w:t>применении: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7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базовых информационных технологий, необходимых для профессиональной научно-исследовательской деятельности; </w:t>
            </w:r>
          </w:p>
          <w:p w:rsidR="00766EC9" w:rsidRPr="00387444" w:rsidRDefault="00766EC9" w:rsidP="00FE0446">
            <w:pPr>
              <w:numPr>
                <w:ilvl w:val="1"/>
                <w:numId w:val="71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Успешное и систематическое применение:</w:t>
            </w:r>
          </w:p>
          <w:p w:rsidR="00766EC9" w:rsidRPr="00387444" w:rsidRDefault="00766EC9" w:rsidP="00FE0446">
            <w:pPr>
              <w:pStyle w:val="2"/>
              <w:numPr>
                <w:ilvl w:val="0"/>
                <w:numId w:val="7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базовых </w:t>
            </w:r>
            <w:r w:rsidRPr="003874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информационных технологий, необходимых для профессиональной научно-исследовательской деятельности; </w:t>
            </w:r>
          </w:p>
          <w:p w:rsidR="00766EC9" w:rsidRPr="00387444" w:rsidRDefault="00766EC9" w:rsidP="00FE0446">
            <w:pPr>
              <w:numPr>
                <w:ilvl w:val="0"/>
                <w:numId w:val="72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коммуникации;</w:t>
            </w:r>
          </w:p>
        </w:tc>
      </w:tr>
      <w:tr w:rsidR="00387444" w:rsidRPr="00387444" w:rsidTr="00642155">
        <w:trPr>
          <w:trHeight w:val="194"/>
        </w:trPr>
        <w:tc>
          <w:tcPr>
            <w:tcW w:w="15480" w:type="dxa"/>
            <w:gridSpan w:val="8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 xml:space="preserve">ОПК-2 </w:t>
            </w:r>
            <w:r w:rsidRPr="00387444">
              <w:rPr>
                <w:color w:val="000000"/>
              </w:rPr>
              <w:t>готовность к преподавательской деятельности по основным образовательным программам высшего образования</w:t>
            </w:r>
          </w:p>
        </w:tc>
      </w:tr>
      <w:tr w:rsidR="00387444" w:rsidRPr="00387444" w:rsidTr="00642155">
        <w:trPr>
          <w:trHeight w:val="274"/>
        </w:trPr>
        <w:tc>
          <w:tcPr>
            <w:tcW w:w="3060" w:type="dxa"/>
            <w:vMerge w:val="restart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420" w:type="dxa"/>
            <w:gridSpan w:val="7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387444" w:rsidRPr="00387444" w:rsidTr="00642155">
        <w:trPr>
          <w:trHeight w:val="174"/>
        </w:trPr>
        <w:tc>
          <w:tcPr>
            <w:tcW w:w="3060" w:type="dxa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420" w:type="dxa"/>
            <w:gridSpan w:val="7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766EC9" w:rsidRPr="00387444" w:rsidTr="00642155">
        <w:trPr>
          <w:trHeight w:val="360"/>
        </w:trPr>
        <w:tc>
          <w:tcPr>
            <w:tcW w:w="3060" w:type="dxa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6480" w:type="dxa"/>
            <w:gridSpan w:val="4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642155">
        <w:trPr>
          <w:trHeight w:val="155"/>
        </w:trPr>
        <w:tc>
          <w:tcPr>
            <w:tcW w:w="3060" w:type="dxa"/>
            <w:vMerge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766EC9" w:rsidRPr="00387444" w:rsidTr="00642155">
        <w:trPr>
          <w:trHeight w:val="709"/>
        </w:trPr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766EC9" w:rsidRPr="00387444" w:rsidRDefault="00A73396" w:rsidP="00A73396">
            <w:pPr>
              <w:tabs>
                <w:tab w:val="left" w:pos="252"/>
                <w:tab w:val="left" w:pos="360"/>
                <w:tab w:val="left" w:pos="90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З-</w:t>
            </w:r>
            <w:r w:rsidRPr="00387444">
              <w:rPr>
                <w:color w:val="000000"/>
                <w:sz w:val="16"/>
                <w:lang w:eastAsia="en-US"/>
              </w:rPr>
              <w:t>1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основы психологии личности и группы как субъектов образовательного процесса;</w:t>
            </w:r>
          </w:p>
          <w:p w:rsidR="00766EC9" w:rsidRPr="00387444" w:rsidRDefault="00A73396" w:rsidP="00A73396">
            <w:pPr>
              <w:tabs>
                <w:tab w:val="left" w:pos="252"/>
                <w:tab w:val="left" w:pos="360"/>
                <w:tab w:val="left" w:pos="90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З-</w:t>
            </w:r>
            <w:r w:rsidR="007640EC" w:rsidRPr="00387444">
              <w:rPr>
                <w:color w:val="000000"/>
                <w:sz w:val="16"/>
                <w:lang w:eastAsia="en-US"/>
              </w:rPr>
              <w:t>2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особенности влияния на результаты педагогической деятельности индивидуальных различий;</w:t>
            </w:r>
          </w:p>
          <w:p w:rsidR="00766EC9" w:rsidRPr="00387444" w:rsidRDefault="002B7B18" w:rsidP="002B7B18">
            <w:pPr>
              <w:tabs>
                <w:tab w:val="left" w:pos="252"/>
                <w:tab w:val="left" w:pos="360"/>
                <w:tab w:val="left" w:pos="90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З-</w:t>
            </w:r>
            <w:r w:rsidR="007640EC" w:rsidRPr="00387444">
              <w:rPr>
                <w:color w:val="000000"/>
                <w:sz w:val="16"/>
                <w:lang w:eastAsia="en-US"/>
              </w:rPr>
              <w:t>3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основы организации образовательного процесса в системе высшего образования;</w:t>
            </w:r>
          </w:p>
          <w:p w:rsidR="00766EC9" w:rsidRPr="00387444" w:rsidRDefault="002B7B18" w:rsidP="007640EC">
            <w:pPr>
              <w:tabs>
                <w:tab w:val="left" w:pos="252"/>
                <w:tab w:val="left" w:pos="360"/>
                <w:tab w:val="left" w:pos="90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З-</w:t>
            </w:r>
            <w:r w:rsidR="007640EC" w:rsidRPr="00387444">
              <w:rPr>
                <w:color w:val="000000"/>
                <w:sz w:val="16"/>
                <w:lang w:eastAsia="en-US"/>
              </w:rPr>
              <w:t>4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 xml:space="preserve">типы и стратегии оптимального </w:t>
            </w:r>
            <w:r w:rsidR="00766EC9" w:rsidRPr="00387444">
              <w:rPr>
                <w:color w:val="000000"/>
              </w:rPr>
              <w:lastRenderedPageBreak/>
              <w:t xml:space="preserve">взаимодействия участников образовательного процесса; </w:t>
            </w: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Фрагментарные знания: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психологии личности и группы как субъектов образовательного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организации образовательного процесса в системе высшего образования;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Неполное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психологии личности и группы как субъектов образовательного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организации образовательного процесса в системе высшего образования;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0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типов и стратегий </w:t>
            </w:r>
            <w:r w:rsidRPr="00387444">
              <w:rPr>
                <w:color w:val="000000"/>
              </w:rPr>
              <w:lastRenderedPageBreak/>
              <w:t xml:space="preserve">оптимального взаимодействия участников образовательного процесса; 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Сформированные, но содержащие отдельные пробелы знания: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психологии личности и группы как субъектов образовательного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организации образовательного процесса в системе высшего образования;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6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типов и стратегий оптимального взаимодействия участников образовательного процесса; 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Сформированные систематические знания: 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психологии личности и группы как субъектов образовательного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  <w:tab w:val="left" w:pos="90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особенностей влияния на результаты педагогической деятельности индивидуальных различий;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организации образовательного процесса в системе высшего образования;</w:t>
            </w:r>
          </w:p>
          <w:p w:rsidR="00766EC9" w:rsidRPr="00387444" w:rsidRDefault="00766EC9" w:rsidP="00FE0446">
            <w:pPr>
              <w:numPr>
                <w:ilvl w:val="0"/>
                <w:numId w:val="5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типов и стратегий оптимального взаимодействия участников образовательного процесса; </w:t>
            </w:r>
          </w:p>
        </w:tc>
      </w:tr>
      <w:tr w:rsidR="00766EC9" w:rsidRPr="00387444" w:rsidTr="00642155">
        <w:trPr>
          <w:trHeight w:val="1970"/>
        </w:trPr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Умеет:</w:t>
            </w:r>
          </w:p>
          <w:p w:rsidR="00766EC9" w:rsidRPr="00387444" w:rsidRDefault="00F068C7" w:rsidP="00F068C7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У-</w:t>
            </w:r>
            <w:r w:rsidRPr="00387444">
              <w:rPr>
                <w:color w:val="000000"/>
                <w:sz w:val="16"/>
                <w:lang w:eastAsia="en-US"/>
              </w:rPr>
              <w:t>1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766EC9" w:rsidRPr="00387444" w:rsidRDefault="00F068C7" w:rsidP="00F068C7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У-</w:t>
            </w:r>
            <w:r w:rsidR="007640EC" w:rsidRPr="00387444">
              <w:rPr>
                <w:color w:val="000000"/>
                <w:sz w:val="16"/>
                <w:lang w:eastAsia="en-US"/>
              </w:rPr>
              <w:t>2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766EC9" w:rsidRPr="00387444" w:rsidRDefault="008E4FB2" w:rsidP="008E4FB2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У-</w:t>
            </w:r>
            <w:r w:rsidR="007640EC" w:rsidRPr="00387444">
              <w:rPr>
                <w:color w:val="000000"/>
                <w:sz w:val="16"/>
                <w:lang w:eastAsia="en-US"/>
              </w:rPr>
              <w:t>3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излагать предметный материал с использованием междисциплинарного подхода;</w:t>
            </w:r>
          </w:p>
          <w:p w:rsidR="00766EC9" w:rsidRPr="00387444" w:rsidRDefault="008E4FB2" w:rsidP="008E4FB2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У-</w:t>
            </w:r>
            <w:r w:rsidR="007640EC" w:rsidRPr="00387444">
              <w:rPr>
                <w:color w:val="000000"/>
                <w:sz w:val="16"/>
                <w:lang w:eastAsia="en-US"/>
              </w:rPr>
              <w:t>4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применять методы и приёмы продуктивного взаимодействия с субъектами образовательного процесса;</w:t>
            </w:r>
          </w:p>
          <w:p w:rsidR="00766EC9" w:rsidRPr="00387444" w:rsidRDefault="008E4FB2" w:rsidP="007640EC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  <w:lang w:eastAsia="en-US"/>
              </w:rPr>
              <w:t>У-</w:t>
            </w:r>
            <w:r w:rsidR="007640EC" w:rsidRPr="00387444">
              <w:rPr>
                <w:color w:val="000000"/>
                <w:sz w:val="16"/>
                <w:lang w:eastAsia="en-US"/>
              </w:rPr>
              <w:t>5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 xml:space="preserve">оценивать результаты учебно-воспитательной работы в образовательных </w:t>
            </w:r>
            <w:r w:rsidR="00766EC9" w:rsidRPr="00387444">
              <w:rPr>
                <w:color w:val="000000"/>
              </w:rPr>
              <w:lastRenderedPageBreak/>
              <w:t xml:space="preserve">организациях высшего образования; </w:t>
            </w: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Частично освоенные умения: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излагать предметный материал с использованием междисциплинарного подхода;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применять методы и приёмы продуктивного взаимодействия с субъектами образовательного </w:t>
            </w:r>
            <w:r w:rsidRPr="00387444">
              <w:rPr>
                <w:color w:val="000000"/>
              </w:rPr>
              <w:lastRenderedPageBreak/>
              <w:t>процесса;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оценивать результаты учебно-воспитательной работы в образовательных организациях высшего образования; 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освоение умений: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излагать предметный материал с использованием междисциплинарного подхода;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приёмы продуктивного взаимодействия с субъектами образовательного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0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оценивать результаты учебно-воспитательной </w:t>
            </w:r>
            <w:r w:rsidRPr="00387444">
              <w:rPr>
                <w:color w:val="000000"/>
              </w:rPr>
              <w:lastRenderedPageBreak/>
              <w:t xml:space="preserve">работы в образовательных организациях высшего образования; 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 успешное, но содержащее отдельные пробелы в умении: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излагать предметный материал с использованием междисциплинарного подхода;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приёмы продуктивного взаимодействия с субъектами образовательного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оценивать результаты учебно-воспитательной </w:t>
            </w:r>
            <w:r w:rsidRPr="00387444">
              <w:rPr>
                <w:color w:val="000000"/>
              </w:rPr>
              <w:lastRenderedPageBreak/>
              <w:t xml:space="preserve">работы в образовательных организациях высшего образования; 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Успешное и систематическое применение умений: 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излагать предметный материал с использованием междисциплинарного подхода;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приёмы продуктивного взаимодействия с субъектами образовательного процесса;</w:t>
            </w:r>
          </w:p>
          <w:p w:rsidR="00766EC9" w:rsidRPr="00387444" w:rsidRDefault="00766EC9" w:rsidP="00FE0446">
            <w:pPr>
              <w:numPr>
                <w:ilvl w:val="0"/>
                <w:numId w:val="3"/>
              </w:numPr>
              <w:tabs>
                <w:tab w:val="clear" w:pos="2160"/>
                <w:tab w:val="num" w:pos="72"/>
                <w:tab w:val="left" w:pos="252"/>
                <w:tab w:val="left" w:pos="43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оценивать результаты </w:t>
            </w:r>
            <w:r w:rsidRPr="00387444">
              <w:rPr>
                <w:color w:val="000000"/>
              </w:rPr>
              <w:lastRenderedPageBreak/>
              <w:t xml:space="preserve">учебно-воспитательной работы в образовательных организациях высшего образования; </w:t>
            </w:r>
          </w:p>
        </w:tc>
      </w:tr>
      <w:tr w:rsidR="00766EC9" w:rsidRPr="00387444" w:rsidTr="00027A9A">
        <w:trPr>
          <w:trHeight w:val="834"/>
        </w:trPr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Владеет:</w:t>
            </w:r>
          </w:p>
          <w:p w:rsidR="00766EC9" w:rsidRPr="00387444" w:rsidRDefault="00FE0061" w:rsidP="00FE0061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  <w:lang w:eastAsia="en-US"/>
              </w:rPr>
              <w:t>В-</w:t>
            </w:r>
            <w:r w:rsidRPr="00387444">
              <w:rPr>
                <w:color w:val="000000"/>
                <w:sz w:val="16"/>
                <w:lang w:eastAsia="en-US"/>
              </w:rPr>
              <w:t>1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основами</w:t>
            </w:r>
            <w:proofErr w:type="gramEnd"/>
            <w:r w:rsidR="00766EC9" w:rsidRPr="00387444">
              <w:rPr>
                <w:color w:val="000000"/>
              </w:rPr>
              <w:t xml:space="preserve"> организации коллективной и индивидуальной научно-исследовательской работы в системе НИРС вуза;</w:t>
            </w:r>
          </w:p>
          <w:p w:rsidR="00766EC9" w:rsidRPr="00387444" w:rsidRDefault="00FE0061" w:rsidP="00FE0061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  <w:lang w:eastAsia="en-US"/>
              </w:rPr>
              <w:t>В-</w:t>
            </w:r>
            <w:r w:rsidR="00341C3A" w:rsidRPr="00387444">
              <w:rPr>
                <w:color w:val="000000"/>
                <w:sz w:val="16"/>
                <w:lang w:eastAsia="en-US"/>
              </w:rPr>
              <w:t>2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основами</w:t>
            </w:r>
            <w:proofErr w:type="gramEnd"/>
            <w:r w:rsidR="00766EC9" w:rsidRPr="00387444">
              <w:rPr>
                <w:color w:val="000000"/>
              </w:rPr>
              <w:t xml:space="preserve">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упражнений, оценочных средств по темам дисциплины);</w:t>
            </w:r>
          </w:p>
          <w:p w:rsidR="00766EC9" w:rsidRPr="00387444" w:rsidRDefault="00FE0061" w:rsidP="00FE0061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  <w:lang w:eastAsia="en-US"/>
              </w:rPr>
              <w:t>В-</w:t>
            </w:r>
            <w:r w:rsidR="00341C3A" w:rsidRPr="00387444">
              <w:rPr>
                <w:color w:val="000000"/>
                <w:sz w:val="16"/>
                <w:lang w:eastAsia="en-US"/>
              </w:rPr>
              <w:t>3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методами</w:t>
            </w:r>
            <w:proofErr w:type="gramEnd"/>
            <w:r w:rsidR="00766EC9" w:rsidRPr="00387444">
              <w:rPr>
                <w:color w:val="000000"/>
              </w:rPr>
              <w:t xml:space="preserve"> активизации процесса обучения при чтении лекционных курсов и ведении семинарских и практических занятий;</w:t>
            </w:r>
          </w:p>
          <w:p w:rsidR="00766EC9" w:rsidRPr="00387444" w:rsidRDefault="00FE0061" w:rsidP="00FE0061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  <w:proofErr w:type="gramStart"/>
            <w:r w:rsidRPr="00387444">
              <w:rPr>
                <w:color w:val="000000"/>
                <w:lang w:eastAsia="en-US"/>
              </w:rPr>
              <w:t>В-</w:t>
            </w:r>
            <w:r w:rsidR="00341C3A" w:rsidRPr="00387444">
              <w:rPr>
                <w:color w:val="000000"/>
                <w:sz w:val="16"/>
                <w:lang w:eastAsia="en-US"/>
              </w:rPr>
              <w:t>4</w:t>
            </w:r>
            <w:r w:rsidRPr="00387444">
              <w:rPr>
                <w:color w:val="000000"/>
                <w:lang w:eastAsia="en-US"/>
              </w:rPr>
              <w:t xml:space="preserve"> </w:t>
            </w:r>
            <w:r w:rsidR="00766EC9" w:rsidRPr="00387444">
              <w:rPr>
                <w:color w:val="000000"/>
              </w:rPr>
              <w:t>методами</w:t>
            </w:r>
            <w:proofErr w:type="gramEnd"/>
            <w:r w:rsidR="00766EC9" w:rsidRPr="00387444">
              <w:rPr>
                <w:color w:val="000000"/>
              </w:rPr>
              <w:t xml:space="preserve"> формирования у студентов навыков самостоятельной работы.</w:t>
            </w:r>
          </w:p>
          <w:p w:rsidR="00766EC9" w:rsidRPr="00387444" w:rsidRDefault="00766EC9" w:rsidP="00124098">
            <w:pPr>
              <w:tabs>
                <w:tab w:val="left" w:pos="252"/>
                <w:tab w:val="left" w:pos="360"/>
              </w:tabs>
              <w:jc w:val="both"/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Фрагментарное владение:</w:t>
            </w:r>
          </w:p>
          <w:p w:rsidR="00766EC9" w:rsidRPr="00387444" w:rsidRDefault="00766EC9" w:rsidP="00FE0446">
            <w:pPr>
              <w:numPr>
                <w:ilvl w:val="1"/>
                <w:numId w:val="4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766EC9" w:rsidRPr="00387444" w:rsidRDefault="00766EC9" w:rsidP="00FE0446">
            <w:pPr>
              <w:numPr>
                <w:ilvl w:val="1"/>
                <w:numId w:val="4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основами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упражнений, оценочных средств по темам дисциплины);</w:t>
            </w:r>
          </w:p>
          <w:p w:rsidR="00766EC9" w:rsidRPr="00387444" w:rsidRDefault="00766EC9" w:rsidP="00FE0446">
            <w:pPr>
              <w:numPr>
                <w:ilvl w:val="1"/>
                <w:numId w:val="4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766EC9" w:rsidRPr="00387444" w:rsidRDefault="00766EC9" w:rsidP="00FE0446">
            <w:pPr>
              <w:numPr>
                <w:ilvl w:val="1"/>
                <w:numId w:val="4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методами </w:t>
            </w:r>
            <w:r w:rsidRPr="00387444">
              <w:rPr>
                <w:color w:val="000000"/>
              </w:rPr>
              <w:lastRenderedPageBreak/>
              <w:t>формирования у студентов навыков самостоятельной работы.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сопровождающееся отдельными </w:t>
            </w:r>
            <w:proofErr w:type="gramStart"/>
            <w:r w:rsidRPr="00387444">
              <w:rPr>
                <w:color w:val="000000"/>
              </w:rPr>
              <w:t>ошибками  применение</w:t>
            </w:r>
            <w:proofErr w:type="gramEnd"/>
            <w:r w:rsidRPr="00387444">
              <w:rPr>
                <w:color w:val="000000"/>
              </w:rPr>
              <w:t>:</w:t>
            </w:r>
          </w:p>
          <w:p w:rsidR="00766EC9" w:rsidRPr="00387444" w:rsidRDefault="00766EC9" w:rsidP="00FE0446">
            <w:pPr>
              <w:numPr>
                <w:ilvl w:val="0"/>
                <w:numId w:val="73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766EC9" w:rsidRPr="00387444" w:rsidRDefault="00766EC9" w:rsidP="00FE0446">
            <w:pPr>
              <w:numPr>
                <w:ilvl w:val="0"/>
                <w:numId w:val="73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упражнений, оценочных средств по темам дисциплины);</w:t>
            </w:r>
          </w:p>
          <w:p w:rsidR="00766EC9" w:rsidRPr="00387444" w:rsidRDefault="00766EC9" w:rsidP="00FE0446">
            <w:pPr>
              <w:numPr>
                <w:ilvl w:val="0"/>
                <w:numId w:val="73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766EC9" w:rsidRPr="00387444" w:rsidRDefault="00766EC9" w:rsidP="00FE0446">
            <w:pPr>
              <w:numPr>
                <w:ilvl w:val="0"/>
                <w:numId w:val="73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методов формирования у </w:t>
            </w:r>
            <w:r w:rsidRPr="00387444">
              <w:rPr>
                <w:color w:val="000000"/>
              </w:rPr>
              <w:lastRenderedPageBreak/>
              <w:t>студентов навыков самостоятельной работы.</w:t>
            </w:r>
          </w:p>
        </w:tc>
        <w:tc>
          <w:tcPr>
            <w:tcW w:w="3240" w:type="dxa"/>
            <w:gridSpan w:val="2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766EC9" w:rsidRPr="00387444" w:rsidRDefault="00766EC9" w:rsidP="00FE0446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766EC9" w:rsidRPr="00387444" w:rsidRDefault="00766EC9" w:rsidP="00FE0446">
            <w:pPr>
              <w:numPr>
                <w:ilvl w:val="0"/>
                <w:numId w:val="74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упражнений, оценочных средств по темам дисциплины);</w:t>
            </w:r>
          </w:p>
          <w:p w:rsidR="00766EC9" w:rsidRPr="00387444" w:rsidRDefault="00766EC9" w:rsidP="00FE0446">
            <w:pPr>
              <w:numPr>
                <w:ilvl w:val="0"/>
                <w:numId w:val="74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766EC9" w:rsidRPr="00387444" w:rsidRDefault="00766EC9" w:rsidP="00FE0446">
            <w:pPr>
              <w:numPr>
                <w:ilvl w:val="0"/>
                <w:numId w:val="74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методов формирования у студентов навыков </w:t>
            </w:r>
            <w:r w:rsidRPr="00387444">
              <w:rPr>
                <w:color w:val="000000"/>
              </w:rPr>
              <w:lastRenderedPageBreak/>
              <w:t>самостоятельной работы.</w:t>
            </w:r>
          </w:p>
        </w:tc>
        <w:tc>
          <w:tcPr>
            <w:tcW w:w="3060" w:type="dxa"/>
          </w:tcPr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Успешное и систематическое применение:</w:t>
            </w:r>
          </w:p>
          <w:p w:rsidR="00766EC9" w:rsidRPr="00387444" w:rsidRDefault="00766EC9" w:rsidP="00FE0446">
            <w:pPr>
              <w:numPr>
                <w:ilvl w:val="0"/>
                <w:numId w:val="75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766EC9" w:rsidRPr="00387444" w:rsidRDefault="00766EC9" w:rsidP="00FE0446">
            <w:pPr>
              <w:numPr>
                <w:ilvl w:val="0"/>
                <w:numId w:val="75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упражнений, оценочных средств по темам дисциплины);</w:t>
            </w:r>
          </w:p>
          <w:p w:rsidR="00766EC9" w:rsidRPr="00387444" w:rsidRDefault="00766EC9" w:rsidP="00FE0446">
            <w:pPr>
              <w:numPr>
                <w:ilvl w:val="0"/>
                <w:numId w:val="75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766EC9" w:rsidRPr="00387444" w:rsidRDefault="00766EC9" w:rsidP="00FE0446">
            <w:pPr>
              <w:numPr>
                <w:ilvl w:val="0"/>
                <w:numId w:val="75"/>
              </w:numPr>
              <w:tabs>
                <w:tab w:val="left" w:pos="252"/>
                <w:tab w:val="left" w:pos="360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методов формирования у студентов навыков </w:t>
            </w:r>
            <w:r w:rsidRPr="00387444">
              <w:rPr>
                <w:color w:val="000000"/>
              </w:rPr>
              <w:lastRenderedPageBreak/>
              <w:t>самостоятельной работы.</w:t>
            </w:r>
          </w:p>
          <w:p w:rsidR="00766EC9" w:rsidRPr="00387444" w:rsidRDefault="00766EC9" w:rsidP="00124098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</w:tr>
      <w:tr w:rsidR="00027A9A" w:rsidRPr="00387444" w:rsidTr="00027A9A">
        <w:trPr>
          <w:trHeight w:val="845"/>
        </w:trPr>
        <w:tc>
          <w:tcPr>
            <w:tcW w:w="15480" w:type="dxa"/>
            <w:gridSpan w:val="8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 xml:space="preserve">ПК-1 </w:t>
            </w:r>
            <w:r w:rsidRPr="00387444">
              <w:rPr>
                <w:color w:val="000000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</w:tr>
      <w:tr w:rsidR="00387444" w:rsidRPr="00387444" w:rsidTr="00027A9A">
        <w:trPr>
          <w:trHeight w:val="209"/>
        </w:trPr>
        <w:tc>
          <w:tcPr>
            <w:tcW w:w="3060" w:type="dxa"/>
            <w:vMerge w:val="restart"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420" w:type="dxa"/>
            <w:gridSpan w:val="7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387444" w:rsidRPr="00387444" w:rsidTr="00027A9A">
        <w:trPr>
          <w:trHeight w:val="108"/>
        </w:trPr>
        <w:tc>
          <w:tcPr>
            <w:tcW w:w="3060" w:type="dxa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420" w:type="dxa"/>
            <w:gridSpan w:val="7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027A9A" w:rsidRPr="00387444" w:rsidTr="00027A9A">
        <w:trPr>
          <w:trHeight w:val="360"/>
        </w:trPr>
        <w:tc>
          <w:tcPr>
            <w:tcW w:w="3060" w:type="dxa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6480" w:type="dxa"/>
            <w:gridSpan w:val="4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027A9A">
        <w:trPr>
          <w:trHeight w:val="155"/>
        </w:trPr>
        <w:tc>
          <w:tcPr>
            <w:tcW w:w="3060" w:type="dxa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027A9A" w:rsidRPr="00387444" w:rsidTr="00027A9A">
        <w:trPr>
          <w:trHeight w:val="1160"/>
        </w:trPr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027A9A" w:rsidRPr="00387444" w:rsidRDefault="00027A9A" w:rsidP="00027A9A">
            <w:pPr>
              <w:widowControl w:val="0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основные труды, концепции и работы отечественного и зарубежного литературоведения;</w:t>
            </w:r>
          </w:p>
          <w:p w:rsidR="00027A9A" w:rsidRPr="00387444" w:rsidRDefault="00027A9A" w:rsidP="00027A9A">
            <w:pPr>
              <w:widowControl w:val="0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4311F9"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методологию и технологию научного исследования;</w:t>
            </w:r>
          </w:p>
          <w:p w:rsidR="00027A9A" w:rsidRPr="00387444" w:rsidRDefault="004311F9" w:rsidP="004311F9">
            <w:pPr>
              <w:widowControl w:val="0"/>
              <w:rPr>
                <w:b/>
                <w:bCs/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 xml:space="preserve">3 </w:t>
            </w:r>
            <w:r w:rsidR="00027A9A" w:rsidRPr="00387444">
              <w:rPr>
                <w:color w:val="000000"/>
              </w:rPr>
              <w:t>методы и приемы литературоведческого исследования</w:t>
            </w:r>
          </w:p>
        </w:tc>
        <w:tc>
          <w:tcPr>
            <w:tcW w:w="288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87444">
              <w:rPr>
                <w:color w:val="000000"/>
              </w:rPr>
              <w:t>Фрагментарные знания: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2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основных трудов, концепций и работ отечественного и зарубежного литературоведения;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2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методологии и технологии научного исследования;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2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и приемов литературоведческого исследования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Неполное</w:t>
            </w:r>
          </w:p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7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основных трудов, концепций и работ отечественного и зарубежного литературоведения;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7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методологии и технологии научного исследования;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7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и приемов литературоведческого исследования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Сформированные, но содержащие отдельные пробелы знания: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80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основных трудов, концепций и работ отечественного и зарубежного литературоведения;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80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методологии и технологии научного исследования;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80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и приемов литературоведческого исследования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Сформированные  систематические</w:t>
            </w:r>
            <w:proofErr w:type="gramEnd"/>
            <w:r w:rsidRPr="00387444">
              <w:rPr>
                <w:color w:val="000000"/>
              </w:rPr>
              <w:t xml:space="preserve"> знания: 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81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основных трудов, концепций и работ отечественного и зарубежного литературоведения;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81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методологии и технологии научного исследования;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81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и приемов литературоведческого исследования</w:t>
            </w:r>
          </w:p>
        </w:tc>
      </w:tr>
      <w:tr w:rsidR="00027A9A" w:rsidRPr="00387444" w:rsidTr="00027A9A">
        <w:trPr>
          <w:trHeight w:val="971"/>
        </w:trPr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Умеет:</w:t>
            </w:r>
          </w:p>
          <w:p w:rsidR="00027A9A" w:rsidRPr="00387444" w:rsidRDefault="00D93A62" w:rsidP="00D93A62">
            <w:pPr>
              <w:widowControl w:val="0"/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027A9A" w:rsidRPr="00387444" w:rsidRDefault="00D93A62" w:rsidP="00D93A62">
            <w:pPr>
              <w:widowControl w:val="0"/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="00FE0446"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самостоятельно разрабатывать методологию и методику научного исследования;</w:t>
            </w:r>
          </w:p>
          <w:p w:rsidR="00027A9A" w:rsidRPr="00387444" w:rsidRDefault="00D93A62" w:rsidP="00FE044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="00FE0446" w:rsidRPr="00387444">
              <w:rPr>
                <w:color w:val="000000"/>
                <w:sz w:val="16"/>
                <w:szCs w:val="16"/>
              </w:rPr>
              <w:t>3</w:t>
            </w:r>
            <w:r w:rsidR="00027A9A" w:rsidRPr="00387444">
              <w:rPr>
                <w:color w:val="000000"/>
              </w:rPr>
              <w:t xml:space="preserve">выполнять </w:t>
            </w:r>
            <w:r w:rsidR="00027A9A" w:rsidRPr="00387444">
              <w:rPr>
                <w:color w:val="000000"/>
              </w:rPr>
              <w:lastRenderedPageBreak/>
              <w:t>литературоведческие исследования различных аспектов и феноменов русской литературы на основе самостоятельно разработанной методологии и методики.</w:t>
            </w:r>
          </w:p>
        </w:tc>
        <w:tc>
          <w:tcPr>
            <w:tcW w:w="288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Частично освоенные умения: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самостоятельно разрабатывать </w:t>
            </w:r>
            <w:r w:rsidRPr="00387444">
              <w:rPr>
                <w:color w:val="000000"/>
              </w:rPr>
              <w:lastRenderedPageBreak/>
              <w:t>методологию и методику научного исследования;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 успешное, но содержащее отдельные пробелы освоение умений: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самостоятельно разрабатывать методологию и методику научного </w:t>
            </w:r>
            <w:r w:rsidRPr="00387444">
              <w:rPr>
                <w:color w:val="000000"/>
              </w:rPr>
              <w:lastRenderedPageBreak/>
              <w:t>исследования;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применение умений: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самостоятельно разрабатывать методологию и методику научного </w:t>
            </w:r>
            <w:r w:rsidRPr="00387444">
              <w:rPr>
                <w:color w:val="000000"/>
              </w:rPr>
              <w:lastRenderedPageBreak/>
              <w:t>исследования;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Успешное и систематическое применение умений: 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самостоятельно разрабатывать </w:t>
            </w:r>
            <w:r w:rsidRPr="00387444">
              <w:rPr>
                <w:color w:val="000000"/>
              </w:rPr>
              <w:lastRenderedPageBreak/>
              <w:t>методологию и методику научного исследования;</w:t>
            </w:r>
          </w:p>
          <w:p w:rsidR="00027A9A" w:rsidRPr="00387444" w:rsidRDefault="00027A9A" w:rsidP="00FE0446">
            <w:pPr>
              <w:widowControl w:val="0"/>
              <w:numPr>
                <w:ilvl w:val="0"/>
                <w:numId w:val="93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</w:t>
            </w:r>
          </w:p>
        </w:tc>
      </w:tr>
      <w:tr w:rsidR="00027A9A" w:rsidRPr="00387444" w:rsidTr="00027A9A">
        <w:trPr>
          <w:trHeight w:val="703"/>
        </w:trPr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Владеет:</w:t>
            </w:r>
          </w:p>
          <w:p w:rsidR="00027A9A" w:rsidRPr="00387444" w:rsidRDefault="00D90587" w:rsidP="00D90587">
            <w:pPr>
              <w:pStyle w:val="p7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навыками</w:t>
            </w:r>
            <w:proofErr w:type="gramEnd"/>
            <w:r w:rsidR="00027A9A" w:rsidRPr="00387444">
              <w:rPr>
                <w:color w:val="000000"/>
              </w:rPr>
              <w:t xml:space="preserve"> использования имеющегося отечественного и зарубежного опыта в литературоведческом исследовании; </w:t>
            </w:r>
          </w:p>
          <w:p w:rsidR="00027A9A" w:rsidRPr="00387444" w:rsidRDefault="00D90587" w:rsidP="00D90587">
            <w:pPr>
              <w:pStyle w:val="p7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="00FE0446" w:rsidRPr="00387444">
              <w:rPr>
                <w:color w:val="000000"/>
                <w:sz w:val="16"/>
                <w:szCs w:val="16"/>
              </w:rPr>
              <w:t xml:space="preserve">2 </w:t>
            </w:r>
            <w:r w:rsidR="00027A9A" w:rsidRPr="00387444">
              <w:rPr>
                <w:color w:val="000000"/>
              </w:rPr>
              <w:t>методами</w:t>
            </w:r>
            <w:proofErr w:type="gramEnd"/>
            <w:r w:rsidR="00027A9A" w:rsidRPr="00387444">
              <w:rPr>
                <w:color w:val="000000"/>
              </w:rPr>
              <w:t xml:space="preserve"> анализа литературы в синхроническом и диахроническом аспектах;</w:t>
            </w:r>
          </w:p>
          <w:p w:rsidR="00027A9A" w:rsidRPr="00387444" w:rsidRDefault="00D90587" w:rsidP="00FE044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="00FE0446"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методологии и методики.</w:t>
            </w:r>
          </w:p>
        </w:tc>
        <w:tc>
          <w:tcPr>
            <w:tcW w:w="288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Фрагментарное владение: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навыками </w:t>
            </w:r>
            <w:proofErr w:type="gramStart"/>
            <w:r w:rsidRPr="00387444">
              <w:rPr>
                <w:color w:val="000000"/>
              </w:rPr>
              <w:t>использования</w:t>
            </w:r>
            <w:proofErr w:type="gramEnd"/>
            <w:r w:rsidRPr="00387444">
              <w:rPr>
                <w:color w:val="000000"/>
              </w:rPr>
              <w:t xml:space="preserve"> имеющегося отечественного и зарубежного опыта в литературоведческом исследовании; 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методами анализа литературы в синхроническом и диахроническом аспектах;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методологии и методики.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сопровождающееся отдельными </w:t>
            </w:r>
            <w:proofErr w:type="gramStart"/>
            <w:r w:rsidRPr="00387444">
              <w:rPr>
                <w:color w:val="000000"/>
              </w:rPr>
              <w:t>ошибками  применение</w:t>
            </w:r>
            <w:proofErr w:type="gramEnd"/>
            <w:r w:rsidRPr="00387444">
              <w:rPr>
                <w:color w:val="000000"/>
              </w:rPr>
              <w:t>: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</w:t>
            </w:r>
            <w:proofErr w:type="gramStart"/>
            <w:r w:rsidRPr="00387444">
              <w:rPr>
                <w:color w:val="000000"/>
              </w:rPr>
              <w:t>использования</w:t>
            </w:r>
            <w:proofErr w:type="gramEnd"/>
            <w:r w:rsidRPr="00387444">
              <w:rPr>
                <w:color w:val="000000"/>
              </w:rPr>
              <w:t xml:space="preserve"> имеющегося отечественного и зарубежного опыта в литературоведческом исследовании; 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анализа литературы в синхроническом и диахроническом аспектах;</w:t>
            </w:r>
          </w:p>
          <w:p w:rsidR="00027A9A" w:rsidRPr="00387444" w:rsidRDefault="00027A9A" w:rsidP="00FE0446">
            <w:pPr>
              <w:numPr>
                <w:ilvl w:val="0"/>
                <w:numId w:val="82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выполнения литературоведческих исследований различных аспектов и феноменов русской литературы на основе самостоятельно разработанной методологии и методики.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</w:t>
            </w:r>
            <w:proofErr w:type="gramStart"/>
            <w:r w:rsidRPr="00387444">
              <w:rPr>
                <w:color w:val="000000"/>
              </w:rPr>
              <w:t>использования</w:t>
            </w:r>
            <w:proofErr w:type="gramEnd"/>
            <w:r w:rsidRPr="00387444">
              <w:rPr>
                <w:color w:val="000000"/>
              </w:rPr>
              <w:t xml:space="preserve"> имеющегося отечественного и зарубежного опыта в литературоведческом исследовании; 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анализа литературы в синхроническом и диахроническом аспектах;</w:t>
            </w:r>
          </w:p>
          <w:p w:rsidR="00027A9A" w:rsidRPr="00387444" w:rsidRDefault="00027A9A" w:rsidP="00FE0446">
            <w:pPr>
              <w:numPr>
                <w:ilvl w:val="0"/>
                <w:numId w:val="83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выполнения литературоведческих исследований различных аспектов и феноменов русской литературы на основе самостоятельно разработанной методологии и методики.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Успешное и систематическое применение: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</w:t>
            </w:r>
            <w:proofErr w:type="gramStart"/>
            <w:r w:rsidRPr="00387444">
              <w:rPr>
                <w:color w:val="000000"/>
              </w:rPr>
              <w:t>использования</w:t>
            </w:r>
            <w:proofErr w:type="gramEnd"/>
            <w:r w:rsidRPr="00387444">
              <w:rPr>
                <w:color w:val="000000"/>
              </w:rPr>
              <w:t xml:space="preserve"> имеющегося отечественного и зарубежного опыта в литературоведческом исследовании; </w:t>
            </w:r>
          </w:p>
          <w:p w:rsidR="00027A9A" w:rsidRPr="00387444" w:rsidRDefault="00027A9A" w:rsidP="00FE0446">
            <w:pPr>
              <w:pStyle w:val="p7"/>
              <w:numPr>
                <w:ilvl w:val="0"/>
                <w:numId w:val="94"/>
              </w:numPr>
              <w:tabs>
                <w:tab w:val="clear" w:pos="720"/>
                <w:tab w:val="num" w:pos="252"/>
              </w:tabs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анализа литературы в синхроническом и диахроническом аспектах;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shd w:val="clear" w:color="auto" w:fill="FFFFFF"/>
              <w:tabs>
                <w:tab w:val="left" w:pos="252"/>
                <w:tab w:val="left" w:pos="567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выполнения литературоведческих исследований различных аспектов и феноменов русской литературы на основе самостоятельно разработанной методологии и методики.</w:t>
            </w:r>
          </w:p>
        </w:tc>
      </w:tr>
    </w:tbl>
    <w:p w:rsidR="00027A9A" w:rsidRPr="00387444" w:rsidRDefault="00027A9A" w:rsidP="00027A9A">
      <w:pPr>
        <w:rPr>
          <w:color w:val="000000"/>
        </w:rPr>
      </w:pPr>
      <w:r w:rsidRPr="00387444">
        <w:rPr>
          <w:color w:val="000000"/>
        </w:rPr>
        <w:br w:type="page"/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45"/>
        <w:gridCol w:w="2880"/>
        <w:gridCol w:w="52"/>
        <w:gridCol w:w="3188"/>
        <w:gridCol w:w="3240"/>
        <w:gridCol w:w="3060"/>
      </w:tblGrid>
      <w:tr w:rsidR="00387444" w:rsidRPr="00387444" w:rsidTr="004311F9">
        <w:trPr>
          <w:trHeight w:val="711"/>
        </w:trPr>
        <w:tc>
          <w:tcPr>
            <w:tcW w:w="15480" w:type="dxa"/>
            <w:gridSpan w:val="7"/>
          </w:tcPr>
          <w:p w:rsidR="00027A9A" w:rsidRPr="00387444" w:rsidRDefault="00027A9A" w:rsidP="001A7E92">
            <w:pPr>
              <w:tabs>
                <w:tab w:val="num" w:pos="0"/>
                <w:tab w:val="left" w:pos="252"/>
                <w:tab w:val="left" w:pos="567"/>
                <w:tab w:val="left" w:pos="900"/>
                <w:tab w:val="right" w:leader="underscore" w:pos="9360"/>
              </w:tabs>
              <w:jc w:val="center"/>
              <w:rPr>
                <w:color w:val="000000"/>
                <w:lang w:eastAsia="en-US"/>
              </w:rPr>
            </w:pPr>
            <w:r w:rsidRPr="00387444">
              <w:rPr>
                <w:b/>
                <w:color w:val="000000"/>
              </w:rPr>
              <w:t xml:space="preserve">ПК-2 – </w:t>
            </w:r>
            <w:r w:rsidR="002F6A97" w:rsidRPr="00387444">
              <w:rPr>
                <w:color w:val="000000"/>
                <w:lang w:eastAsia="en-US"/>
              </w:rPr>
              <w:t>владение навыками организации научно-исследовательских работ в конкретной области русской литературы.</w:t>
            </w:r>
          </w:p>
        </w:tc>
      </w:tr>
      <w:tr w:rsidR="00387444" w:rsidRPr="00387444" w:rsidTr="00027A9A">
        <w:trPr>
          <w:trHeight w:val="192"/>
        </w:trPr>
        <w:tc>
          <w:tcPr>
            <w:tcW w:w="3015" w:type="dxa"/>
            <w:vMerge w:val="restart"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465" w:type="dxa"/>
            <w:gridSpan w:val="6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387444" w:rsidRPr="00387444" w:rsidTr="00027A9A">
        <w:trPr>
          <w:trHeight w:val="77"/>
        </w:trPr>
        <w:tc>
          <w:tcPr>
            <w:tcW w:w="3015" w:type="dxa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465" w:type="dxa"/>
            <w:gridSpan w:val="6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027A9A" w:rsidRPr="00387444" w:rsidTr="00027A9A">
        <w:trPr>
          <w:trHeight w:val="360"/>
        </w:trPr>
        <w:tc>
          <w:tcPr>
            <w:tcW w:w="3015" w:type="dxa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977" w:type="dxa"/>
            <w:gridSpan w:val="3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6428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027A9A">
        <w:trPr>
          <w:trHeight w:val="138"/>
        </w:trPr>
        <w:tc>
          <w:tcPr>
            <w:tcW w:w="3015" w:type="dxa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2977" w:type="dxa"/>
            <w:gridSpan w:val="3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3188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24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027A9A" w:rsidRPr="00387444" w:rsidTr="00027A9A">
        <w:trPr>
          <w:trHeight w:val="404"/>
        </w:trPr>
        <w:tc>
          <w:tcPr>
            <w:tcW w:w="3015" w:type="dxa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027A9A" w:rsidRPr="00387444" w:rsidRDefault="004311F9" w:rsidP="004311F9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 xml:space="preserve">современные проблемы литературоведческой науки; </w:t>
            </w:r>
          </w:p>
          <w:p w:rsidR="00027A9A" w:rsidRPr="00387444" w:rsidRDefault="004311F9" w:rsidP="004311F9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FE0446" w:rsidRPr="00387444">
              <w:rPr>
                <w:color w:val="000000"/>
                <w:sz w:val="16"/>
                <w:szCs w:val="16"/>
              </w:rPr>
              <w:t xml:space="preserve">2 </w:t>
            </w:r>
            <w:r w:rsidR="00027A9A" w:rsidRPr="00387444">
              <w:rPr>
                <w:color w:val="000000"/>
              </w:rPr>
              <w:t xml:space="preserve">методы и технологии организации исследовательских и проектных работ; </w:t>
            </w:r>
          </w:p>
          <w:p w:rsidR="00027A9A" w:rsidRPr="00387444" w:rsidRDefault="004311F9" w:rsidP="00FE0446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="00FE0446"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литературы.</w:t>
            </w:r>
          </w:p>
        </w:tc>
        <w:tc>
          <w:tcPr>
            <w:tcW w:w="2977" w:type="dxa"/>
            <w:gridSpan w:val="3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87444">
              <w:rPr>
                <w:color w:val="000000"/>
              </w:rPr>
              <w:t>Фрагментарные знания: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современных проблем литературоведческой науки;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методов и технологий организации исследовательских и проектных работ;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и форм работы российских и международных исследовательских коллективов по решению научных и научно-образовательных задач в области литературы.</w:t>
            </w:r>
          </w:p>
        </w:tc>
        <w:tc>
          <w:tcPr>
            <w:tcW w:w="3188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Неполное</w:t>
            </w:r>
          </w:p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современных проблем литературоведческой науки;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методов и технологий организации исследовательских и проектных работ;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и форм работы российских и международных исследовательских коллективов по решению научных и научно-образовательных задач в области литературы.</w:t>
            </w:r>
          </w:p>
        </w:tc>
        <w:tc>
          <w:tcPr>
            <w:tcW w:w="324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Сформированные, но содержащие отдельные пробелы знания: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современных проблем литературоведческой науки;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методов и технологий организации исследовательских и проектных работ;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и форм работы российских и международных исследовательских коллективов по решению научных и научно-образовательных задач в области литературы.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 xml:space="preserve">Сформированные систематические знания: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современных проблем литературоведческой науки;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методов и технологий организации исследовательских и проектных работ; </w:t>
            </w:r>
          </w:p>
          <w:p w:rsidR="00027A9A" w:rsidRPr="00387444" w:rsidRDefault="00027A9A" w:rsidP="00FE0446">
            <w:pPr>
              <w:numPr>
                <w:ilvl w:val="0"/>
                <w:numId w:val="84"/>
              </w:numPr>
              <w:tabs>
                <w:tab w:val="clear" w:pos="720"/>
                <w:tab w:val="num" w:pos="43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методов и форм работы российских и международных исследовательских коллективов по решению научных и научно-образовательных задач в области литературы.</w:t>
            </w:r>
          </w:p>
        </w:tc>
      </w:tr>
      <w:tr w:rsidR="00027A9A" w:rsidRPr="00387444" w:rsidTr="00027A9A">
        <w:trPr>
          <w:trHeight w:val="404"/>
        </w:trPr>
        <w:tc>
          <w:tcPr>
            <w:tcW w:w="3015" w:type="dxa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Умеет:</w:t>
            </w:r>
          </w:p>
          <w:p w:rsidR="00027A9A" w:rsidRPr="00387444" w:rsidRDefault="00D93A62" w:rsidP="00D93A62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проектировать и осуществлять комплексные исследования, в том числе междисциплинарные;</w:t>
            </w:r>
          </w:p>
          <w:p w:rsidR="00027A9A" w:rsidRPr="00387444" w:rsidRDefault="00D93A62" w:rsidP="00D93A62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="00B303A6"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 xml:space="preserve">использовать умения и навыки в организации исследовательских и проектных работ; </w:t>
            </w:r>
          </w:p>
          <w:p w:rsidR="00027A9A" w:rsidRPr="00387444" w:rsidRDefault="00D93A62" w:rsidP="00D93A62">
            <w:pPr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У-</w:t>
            </w:r>
            <w:r w:rsidR="00B303A6"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 xml:space="preserve">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</w:t>
            </w:r>
          </w:p>
          <w:p w:rsidR="00027A9A" w:rsidRPr="00387444" w:rsidRDefault="00D93A62" w:rsidP="00D93A62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="00B303A6"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применять 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 в ходе научно-исследовательской работы.</w:t>
            </w:r>
          </w:p>
          <w:p w:rsidR="00027A9A" w:rsidRPr="00387444" w:rsidRDefault="00027A9A" w:rsidP="00027A9A">
            <w:pPr>
              <w:tabs>
                <w:tab w:val="left" w:pos="252"/>
                <w:tab w:val="left" w:pos="432"/>
                <w:tab w:val="left" w:pos="540"/>
                <w:tab w:val="left" w:pos="900"/>
                <w:tab w:val="right" w:leader="underscore" w:pos="9360"/>
              </w:tabs>
              <w:rPr>
                <w:color w:val="000000"/>
              </w:rPr>
            </w:pPr>
          </w:p>
        </w:tc>
        <w:tc>
          <w:tcPr>
            <w:tcW w:w="2977" w:type="dxa"/>
            <w:gridSpan w:val="3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Частично освоенные умения:</w:t>
            </w:r>
          </w:p>
          <w:p w:rsidR="00027A9A" w:rsidRPr="00387444" w:rsidRDefault="00027A9A" w:rsidP="00FE0446">
            <w:pPr>
              <w:numPr>
                <w:ilvl w:val="0"/>
                <w:numId w:val="95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проектировать и осуществлять комплексные исследования, в том числе междисциплинарные; </w:t>
            </w:r>
          </w:p>
          <w:p w:rsidR="00027A9A" w:rsidRPr="00387444" w:rsidRDefault="00027A9A" w:rsidP="00FE0446">
            <w:pPr>
              <w:numPr>
                <w:ilvl w:val="0"/>
                <w:numId w:val="95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умения и навыки в организации исследовательских и </w:t>
            </w:r>
            <w:r w:rsidRPr="00387444">
              <w:rPr>
                <w:color w:val="000000"/>
              </w:rPr>
              <w:lastRenderedPageBreak/>
              <w:t xml:space="preserve">проектных работ; </w:t>
            </w:r>
          </w:p>
          <w:p w:rsidR="00027A9A" w:rsidRPr="00387444" w:rsidRDefault="00027A9A" w:rsidP="00FE0446">
            <w:pPr>
              <w:numPr>
                <w:ilvl w:val="0"/>
                <w:numId w:val="95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</w:t>
            </w:r>
          </w:p>
          <w:p w:rsidR="00027A9A" w:rsidRPr="00387444" w:rsidRDefault="00027A9A" w:rsidP="00FE0446">
            <w:pPr>
              <w:numPr>
                <w:ilvl w:val="0"/>
                <w:numId w:val="95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 в ходе научно-исследовательской работы.</w:t>
            </w:r>
          </w:p>
        </w:tc>
        <w:tc>
          <w:tcPr>
            <w:tcW w:w="3188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 успешное, но содержащее отдельные пробелы освоение умений:</w:t>
            </w:r>
          </w:p>
          <w:p w:rsidR="00027A9A" w:rsidRPr="00387444" w:rsidRDefault="00027A9A" w:rsidP="00FE0446">
            <w:pPr>
              <w:numPr>
                <w:ilvl w:val="0"/>
                <w:numId w:val="8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проектировать и осуществлять комплексные исследования, в том числе междисциплинарные;</w:t>
            </w:r>
          </w:p>
          <w:p w:rsidR="00027A9A" w:rsidRPr="00387444" w:rsidRDefault="00027A9A" w:rsidP="00FE0446">
            <w:pPr>
              <w:numPr>
                <w:ilvl w:val="0"/>
                <w:numId w:val="8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умения и навыки в организации исследовательских и </w:t>
            </w:r>
            <w:r w:rsidRPr="00387444">
              <w:rPr>
                <w:color w:val="000000"/>
              </w:rPr>
              <w:lastRenderedPageBreak/>
              <w:t xml:space="preserve">проектных работ; </w:t>
            </w:r>
          </w:p>
          <w:p w:rsidR="00027A9A" w:rsidRPr="00387444" w:rsidRDefault="00027A9A" w:rsidP="00FE0446">
            <w:pPr>
              <w:numPr>
                <w:ilvl w:val="0"/>
                <w:numId w:val="8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</w:t>
            </w:r>
          </w:p>
          <w:p w:rsidR="00027A9A" w:rsidRPr="00387444" w:rsidRDefault="00027A9A" w:rsidP="00FE0446">
            <w:pPr>
              <w:numPr>
                <w:ilvl w:val="0"/>
                <w:numId w:val="8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 в ходе научно-исследовательской работы.</w:t>
            </w:r>
          </w:p>
        </w:tc>
        <w:tc>
          <w:tcPr>
            <w:tcW w:w="324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применение умений:</w:t>
            </w:r>
          </w:p>
          <w:p w:rsidR="00027A9A" w:rsidRPr="00387444" w:rsidRDefault="00027A9A" w:rsidP="00FE0446">
            <w:pPr>
              <w:numPr>
                <w:ilvl w:val="0"/>
                <w:numId w:val="87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проектировать и осуществлять комплексные исследования, в том числе междисциплинарные; </w:t>
            </w:r>
          </w:p>
          <w:p w:rsidR="00027A9A" w:rsidRPr="00387444" w:rsidRDefault="00027A9A" w:rsidP="00FE0446">
            <w:pPr>
              <w:numPr>
                <w:ilvl w:val="0"/>
                <w:numId w:val="87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умения и навыки в организации исследовательских и </w:t>
            </w:r>
            <w:r w:rsidRPr="00387444">
              <w:rPr>
                <w:color w:val="000000"/>
              </w:rPr>
              <w:lastRenderedPageBreak/>
              <w:t xml:space="preserve">проектных работ; </w:t>
            </w:r>
          </w:p>
          <w:p w:rsidR="00027A9A" w:rsidRPr="00387444" w:rsidRDefault="00027A9A" w:rsidP="00FE0446">
            <w:pPr>
              <w:numPr>
                <w:ilvl w:val="0"/>
                <w:numId w:val="87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</w:t>
            </w:r>
          </w:p>
          <w:p w:rsidR="00027A9A" w:rsidRPr="00387444" w:rsidRDefault="00027A9A" w:rsidP="00FE0446">
            <w:pPr>
              <w:numPr>
                <w:ilvl w:val="0"/>
                <w:numId w:val="87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 в ходе научно-исследовательской работы.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Успешное и систематическое применение умений: </w:t>
            </w:r>
          </w:p>
          <w:p w:rsidR="00027A9A" w:rsidRPr="00387444" w:rsidRDefault="00027A9A" w:rsidP="00FE0446">
            <w:pPr>
              <w:numPr>
                <w:ilvl w:val="0"/>
                <w:numId w:val="88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проектировать и осуществлять комплексные исследования, в том числе междисциплинарные;</w:t>
            </w:r>
          </w:p>
          <w:p w:rsidR="00027A9A" w:rsidRPr="00387444" w:rsidRDefault="00027A9A" w:rsidP="00FE0446">
            <w:pPr>
              <w:numPr>
                <w:ilvl w:val="0"/>
                <w:numId w:val="88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использовать умения и навыки в организации исследовательских и </w:t>
            </w:r>
            <w:r w:rsidRPr="00387444">
              <w:rPr>
                <w:color w:val="000000"/>
              </w:rPr>
              <w:lastRenderedPageBreak/>
              <w:t xml:space="preserve">проектных работ; </w:t>
            </w:r>
          </w:p>
          <w:p w:rsidR="00027A9A" w:rsidRPr="00387444" w:rsidRDefault="00027A9A" w:rsidP="00FE0446">
            <w:pPr>
              <w:numPr>
                <w:ilvl w:val="0"/>
                <w:numId w:val="88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применять методы проектирования и практического осуществления комплексных исследований в ходе научно-исследовательской работы, в том числе междисциплинарных; </w:t>
            </w:r>
          </w:p>
          <w:p w:rsidR="00027A9A" w:rsidRPr="00387444" w:rsidRDefault="00027A9A" w:rsidP="00FE0446">
            <w:pPr>
              <w:numPr>
                <w:ilvl w:val="0"/>
                <w:numId w:val="88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формы работы российских и международных исследовательских коллективов по решению научных и научно-образовательных задач в области литературы в ходе научно-исследовательской работы.</w:t>
            </w:r>
          </w:p>
        </w:tc>
      </w:tr>
      <w:tr w:rsidR="00027A9A" w:rsidRPr="00387444" w:rsidTr="00027A9A">
        <w:trPr>
          <w:trHeight w:val="699"/>
        </w:trPr>
        <w:tc>
          <w:tcPr>
            <w:tcW w:w="3015" w:type="dxa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Владеет:</w:t>
            </w:r>
          </w:p>
          <w:p w:rsidR="00027A9A" w:rsidRPr="00387444" w:rsidRDefault="00D90587" w:rsidP="00D90587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навыками</w:t>
            </w:r>
            <w:proofErr w:type="gramEnd"/>
            <w:r w:rsidR="00027A9A" w:rsidRPr="00387444">
              <w:rPr>
                <w:color w:val="000000"/>
              </w:rPr>
              <w:t xml:space="preserve"> разработки научных планов и программ проведения научных исследований; </w:t>
            </w:r>
          </w:p>
          <w:p w:rsidR="00027A9A" w:rsidRPr="00387444" w:rsidRDefault="00D90587" w:rsidP="00D90587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="00B303A6" w:rsidRPr="00387444">
              <w:rPr>
                <w:color w:val="000000"/>
                <w:sz w:val="16"/>
                <w:szCs w:val="16"/>
              </w:rPr>
              <w:t xml:space="preserve">2 </w:t>
            </w:r>
            <w:r w:rsidR="00027A9A" w:rsidRPr="00387444">
              <w:rPr>
                <w:color w:val="000000"/>
              </w:rPr>
              <w:t>готовностью</w:t>
            </w:r>
            <w:proofErr w:type="gramEnd"/>
            <w:r w:rsidR="00027A9A" w:rsidRPr="00387444">
              <w:rPr>
                <w:color w:val="000000"/>
              </w:rPr>
              <w:t xml:space="preserve"> использовать на практике умения и навыки в организации исследовательских и проектных задач в области литературы; </w:t>
            </w:r>
          </w:p>
          <w:p w:rsidR="00027A9A" w:rsidRPr="00387444" w:rsidRDefault="00D90587" w:rsidP="00B303A6">
            <w:pPr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="00B303A6"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 xml:space="preserve">навыками работы в российских и международных </w:t>
            </w:r>
            <w:r w:rsidR="00027A9A" w:rsidRPr="00387444">
              <w:rPr>
                <w:color w:val="000000"/>
              </w:rPr>
              <w:lastRenderedPageBreak/>
              <w:t>исследовательских коллективах по решению научных и научно-образовательных задач в области литературы в ходе научно-исследовательской работы.</w:t>
            </w:r>
          </w:p>
        </w:tc>
        <w:tc>
          <w:tcPr>
            <w:tcW w:w="2977" w:type="dxa"/>
            <w:gridSpan w:val="3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Фрагментарное владение: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навыками разработки научных планов и программ проведения научных исследований; 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готовностью использовать на практике умения и навыки в организации исследовательских и проектных задач в области литературы; 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навыками работы в российских и международных </w:t>
            </w:r>
            <w:r w:rsidRPr="00387444">
              <w:rPr>
                <w:color w:val="000000"/>
              </w:rPr>
              <w:lastRenderedPageBreak/>
              <w:t>исследовательских коллективах по решению научных и научно-образовательных задач в области литературы в ходе научно-исследовательской работы.</w:t>
            </w:r>
          </w:p>
        </w:tc>
        <w:tc>
          <w:tcPr>
            <w:tcW w:w="3188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сопровождающееся отдельными </w:t>
            </w:r>
            <w:proofErr w:type="gramStart"/>
            <w:r w:rsidRPr="00387444">
              <w:rPr>
                <w:color w:val="000000"/>
              </w:rPr>
              <w:t>ошибками  применение</w:t>
            </w:r>
            <w:proofErr w:type="gramEnd"/>
            <w:r w:rsidRPr="00387444">
              <w:rPr>
                <w:color w:val="000000"/>
              </w:rPr>
              <w:t>: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разработки научных планов и программ проведения научных исследований; 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умений и навыков в организации исследовательских и проектных задач в области литературы; 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работы в </w:t>
            </w:r>
            <w:r w:rsidRPr="00387444">
              <w:rPr>
                <w:color w:val="000000"/>
              </w:rPr>
              <w:lastRenderedPageBreak/>
              <w:t>российских и международных исследовательских коллективах по решению научных и научно-образовательных задач в области литературы в ходе научно-исследовательской работы.</w:t>
            </w:r>
          </w:p>
        </w:tc>
        <w:tc>
          <w:tcPr>
            <w:tcW w:w="324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В целом</w:t>
            </w:r>
          </w:p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разработки научных планов и программ проведения научных исследований; 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умений и навыков в организации исследовательских и проектных задач в области литературы; 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работы в российских и </w:t>
            </w:r>
            <w:r w:rsidRPr="00387444">
              <w:rPr>
                <w:color w:val="000000"/>
              </w:rPr>
              <w:lastRenderedPageBreak/>
              <w:t>международных исследовательских коллективах по решению научных и научно-образовательных задач в области литературы в ходе научно-исследовательской работы.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Успешное и систематическое применение: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разработки научных планов и программ проведения научных исследований; 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умений и навыков в организации исследовательских и проектных задач в области литературы; </w:t>
            </w:r>
          </w:p>
          <w:p w:rsidR="00027A9A" w:rsidRPr="00387444" w:rsidRDefault="00027A9A" w:rsidP="00FE0446">
            <w:pPr>
              <w:numPr>
                <w:ilvl w:val="0"/>
                <w:numId w:val="96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 xml:space="preserve">навыков работы в российских и международных </w:t>
            </w:r>
            <w:r w:rsidRPr="00387444">
              <w:rPr>
                <w:color w:val="000000"/>
              </w:rPr>
              <w:lastRenderedPageBreak/>
              <w:t>исследовательских коллективах по решению научных и научно-образовательных задач в области литературы в ходе научно-исследовательской работы.</w:t>
            </w:r>
          </w:p>
        </w:tc>
      </w:tr>
      <w:tr w:rsidR="00387444" w:rsidRPr="00387444" w:rsidTr="00027A9A">
        <w:trPr>
          <w:trHeight w:val="472"/>
        </w:trPr>
        <w:tc>
          <w:tcPr>
            <w:tcW w:w="15480" w:type="dxa"/>
            <w:gridSpan w:val="7"/>
          </w:tcPr>
          <w:p w:rsidR="00AA1CF2" w:rsidRPr="00387444" w:rsidRDefault="00AA1CF2" w:rsidP="00AA1CF2">
            <w:pPr>
              <w:shd w:val="clear" w:color="auto" w:fill="FFFFFF"/>
              <w:tabs>
                <w:tab w:val="left" w:pos="252"/>
                <w:tab w:val="left" w:pos="567"/>
              </w:tabs>
              <w:jc w:val="center"/>
              <w:rPr>
                <w:bCs/>
                <w:iCs/>
                <w:color w:val="000000"/>
              </w:rPr>
            </w:pPr>
            <w:r w:rsidRPr="00387444">
              <w:rPr>
                <w:b/>
                <w:color w:val="000000"/>
                <w:spacing w:val="-2"/>
              </w:rPr>
              <w:lastRenderedPageBreak/>
              <w:t>П</w:t>
            </w:r>
            <w:r w:rsidRPr="00387444">
              <w:rPr>
                <w:b/>
                <w:color w:val="000000"/>
              </w:rPr>
              <w:t xml:space="preserve">К- 3 </w:t>
            </w:r>
            <w:r w:rsidRPr="00387444">
              <w:rPr>
                <w:bCs/>
                <w:iCs/>
                <w:color w:val="000000"/>
              </w:rPr>
              <w:t>способность выполнять литературоведческие исследования различных аспектов и феноменов русской литературы на основе самостоятельно разработанной методики.</w:t>
            </w:r>
          </w:p>
        </w:tc>
      </w:tr>
      <w:tr w:rsidR="00387444" w:rsidRPr="00387444" w:rsidTr="00027A9A">
        <w:trPr>
          <w:trHeight w:val="92"/>
        </w:trPr>
        <w:tc>
          <w:tcPr>
            <w:tcW w:w="3060" w:type="dxa"/>
            <w:gridSpan w:val="2"/>
            <w:vMerge w:val="restart"/>
          </w:tcPr>
          <w:p w:rsidR="00AA1CF2" w:rsidRPr="00387444" w:rsidRDefault="00AA1CF2" w:rsidP="004B031D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AA1CF2" w:rsidRPr="00387444" w:rsidRDefault="00AA1CF2" w:rsidP="004B031D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420" w:type="dxa"/>
            <w:gridSpan w:val="5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387444" w:rsidRPr="00387444" w:rsidTr="00027A9A">
        <w:trPr>
          <w:trHeight w:val="158"/>
        </w:trPr>
        <w:tc>
          <w:tcPr>
            <w:tcW w:w="3060" w:type="dxa"/>
            <w:gridSpan w:val="2"/>
            <w:vMerge/>
          </w:tcPr>
          <w:p w:rsidR="00AA1CF2" w:rsidRPr="00387444" w:rsidRDefault="00AA1CF2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420" w:type="dxa"/>
            <w:gridSpan w:val="5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AA1CF2" w:rsidRPr="00387444" w:rsidTr="00027A9A">
        <w:trPr>
          <w:trHeight w:val="360"/>
        </w:trPr>
        <w:tc>
          <w:tcPr>
            <w:tcW w:w="3060" w:type="dxa"/>
            <w:gridSpan w:val="2"/>
            <w:vMerge/>
          </w:tcPr>
          <w:p w:rsidR="00AA1CF2" w:rsidRPr="00387444" w:rsidRDefault="00AA1CF2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6480" w:type="dxa"/>
            <w:gridSpan w:val="3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027A9A">
        <w:trPr>
          <w:trHeight w:val="173"/>
        </w:trPr>
        <w:tc>
          <w:tcPr>
            <w:tcW w:w="3060" w:type="dxa"/>
            <w:gridSpan w:val="2"/>
            <w:vMerge/>
          </w:tcPr>
          <w:p w:rsidR="00AA1CF2" w:rsidRPr="00387444" w:rsidRDefault="00AA1CF2" w:rsidP="00027A9A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3240" w:type="dxa"/>
            <w:gridSpan w:val="2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240" w:type="dxa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AA1CF2" w:rsidRPr="00387444" w:rsidRDefault="00AA1CF2" w:rsidP="004B031D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AA1CF2" w:rsidRPr="00387444" w:rsidTr="00027A9A">
        <w:trPr>
          <w:trHeight w:val="173"/>
        </w:trPr>
        <w:tc>
          <w:tcPr>
            <w:tcW w:w="3060" w:type="dxa"/>
            <w:gridSpan w:val="2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основные методики написания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способы самостоятельной разработки собственных методов и методик научного исследования.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основные методики написания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способы самостоятельной разработки собственных методов и методик научного исследования.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основные методики написания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способы самостоятельной разработки собственных методов и методик научного исследования.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</w:p>
        </w:tc>
        <w:tc>
          <w:tcPr>
            <w:tcW w:w="324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основные методики написания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способы самостоятельной разработки собственных методов и методик научного исследования.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</w:p>
        </w:tc>
        <w:tc>
          <w:tcPr>
            <w:tcW w:w="306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основные методики написания научной работы (статей, рефератов), представляющей собой исследование по поставленной проблеме с использованием современных методов исследования и информационно-коммуникативных технологий;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способы самостоятельной разработки собственных методов и методик научного исследования.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</w:p>
        </w:tc>
      </w:tr>
      <w:tr w:rsidR="00387444" w:rsidRPr="00387444" w:rsidTr="00027A9A">
        <w:trPr>
          <w:trHeight w:val="1787"/>
        </w:trPr>
        <w:tc>
          <w:tcPr>
            <w:tcW w:w="3060" w:type="dxa"/>
            <w:gridSpan w:val="2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Умеет: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планировать и решать задачи собственного профессионального и личностного развития;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использовать специализированные профессиональные знания в научной деятельности;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создавать и редактировать филологические тексты для задач профессиональной и научной деятельности; </w:t>
            </w:r>
          </w:p>
          <w:p w:rsidR="00AA1CF2" w:rsidRPr="00387444" w:rsidRDefault="00AA1CF2" w:rsidP="004B031D">
            <w:pPr>
              <w:suppressAutoHyphens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</w:t>
            </w:r>
            <w:r w:rsidRPr="00387444">
              <w:rPr>
                <w:bCs/>
                <w:color w:val="000000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387444">
              <w:rPr>
                <w:color w:val="000000"/>
              </w:rPr>
              <w:t>.</w:t>
            </w:r>
          </w:p>
        </w:tc>
        <w:tc>
          <w:tcPr>
            <w:tcW w:w="288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Умеет: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планировать и решать задачи собственного профессионального и личностного развития;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использовать специализированные профессиональные знания в научной деятельности;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создавать и редактировать филологические тексты для задач профессиональной и научной деятельности; </w:t>
            </w:r>
          </w:p>
          <w:p w:rsidR="00AA1CF2" w:rsidRPr="00387444" w:rsidRDefault="00AA1CF2" w:rsidP="004B031D">
            <w:pPr>
              <w:suppressAutoHyphens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</w:t>
            </w:r>
            <w:r w:rsidRPr="00387444">
              <w:rPr>
                <w:bCs/>
                <w:color w:val="000000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387444">
              <w:rPr>
                <w:color w:val="000000"/>
              </w:rPr>
              <w:t>.</w:t>
            </w:r>
          </w:p>
        </w:tc>
        <w:tc>
          <w:tcPr>
            <w:tcW w:w="3240" w:type="dxa"/>
            <w:gridSpan w:val="2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Умеет: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планировать и решать задачи собственного профессионального и личностного развития;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использовать специализированные профессиональные знания в научной деятельности;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создавать и редактировать филологические тексты для задач профессиональной и научной деятельности; </w:t>
            </w:r>
          </w:p>
          <w:p w:rsidR="00AA1CF2" w:rsidRPr="00387444" w:rsidRDefault="00AA1CF2" w:rsidP="004B031D">
            <w:pPr>
              <w:suppressAutoHyphens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</w:t>
            </w:r>
            <w:r w:rsidRPr="00387444">
              <w:rPr>
                <w:bCs/>
                <w:color w:val="000000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387444">
              <w:rPr>
                <w:color w:val="000000"/>
              </w:rPr>
              <w:t>.</w:t>
            </w:r>
          </w:p>
        </w:tc>
        <w:tc>
          <w:tcPr>
            <w:tcW w:w="324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Умеет: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планировать и решать задачи собственного профессионального и личностного развития;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использовать специализированные профессиональные знания в научной деятельности;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создавать и редактировать филологические тексты для задач профессиональной и научной деятельности; </w:t>
            </w:r>
          </w:p>
          <w:p w:rsidR="00AA1CF2" w:rsidRPr="00387444" w:rsidRDefault="00AA1CF2" w:rsidP="004B031D">
            <w:pPr>
              <w:suppressAutoHyphens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</w:t>
            </w:r>
            <w:r w:rsidRPr="00387444">
              <w:rPr>
                <w:bCs/>
                <w:color w:val="000000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387444">
              <w:rPr>
                <w:color w:val="000000"/>
              </w:rPr>
              <w:t>.</w:t>
            </w:r>
          </w:p>
        </w:tc>
        <w:tc>
          <w:tcPr>
            <w:tcW w:w="306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Умеет: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планировать и решать задачи собственного профессионального и личностного развития;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использовать специализированные профессиональные знания в научной деятельности;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создавать и редактировать филологические тексты для задач профессиональной и научной деятельности; </w:t>
            </w:r>
          </w:p>
          <w:p w:rsidR="00AA1CF2" w:rsidRPr="00387444" w:rsidRDefault="00AA1CF2" w:rsidP="004B031D">
            <w:pPr>
              <w:suppressAutoHyphens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</w:t>
            </w:r>
            <w:r w:rsidRPr="00387444">
              <w:rPr>
                <w:bCs/>
                <w:color w:val="000000"/>
              </w:rPr>
              <w:t>интерпретировать различные типы текстов, в том числе раскрывать их смысл и связи с породившей их эпохой, анализ языкового и литературного материала</w:t>
            </w:r>
            <w:r w:rsidRPr="00387444">
              <w:rPr>
                <w:color w:val="000000"/>
              </w:rPr>
              <w:t>.</w:t>
            </w:r>
          </w:p>
        </w:tc>
      </w:tr>
      <w:tr w:rsidR="00AA1CF2" w:rsidRPr="00387444" w:rsidTr="00027A9A">
        <w:trPr>
          <w:trHeight w:val="703"/>
        </w:trPr>
        <w:tc>
          <w:tcPr>
            <w:tcW w:w="3060" w:type="dxa"/>
            <w:gridSpan w:val="2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Владеет: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анализа литературных феноменов;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поиска, анализа и оценки источников информации по теме квалификационной работы;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подготовки данных для составления обзоров и научных публикаций;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lastRenderedPageBreak/>
              <w:t>В-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сбора, обработки и систематизации информации по теме исследования;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5</w:t>
            </w:r>
            <w:r w:rsidRPr="00387444">
              <w:rPr>
                <w:color w:val="000000"/>
              </w:rPr>
              <w:t xml:space="preserve"> основами библиографической грамотности.</w:t>
            </w:r>
          </w:p>
        </w:tc>
        <w:tc>
          <w:tcPr>
            <w:tcW w:w="288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Владеет: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анализа литературных феноменов;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поиска, анализа и оценки источников информации по теме квалификационной работы;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подготовки данных для составления </w:t>
            </w:r>
            <w:r w:rsidRPr="00387444">
              <w:rPr>
                <w:color w:val="000000"/>
              </w:rPr>
              <w:lastRenderedPageBreak/>
              <w:t xml:space="preserve">обзоров и научных публикаций;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сбора, обработки и систематизации информации по теме исследования;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5</w:t>
            </w:r>
            <w:r w:rsidRPr="00387444">
              <w:rPr>
                <w:color w:val="000000"/>
              </w:rPr>
              <w:t xml:space="preserve"> основами библиографической грамотности.</w:t>
            </w:r>
          </w:p>
        </w:tc>
        <w:tc>
          <w:tcPr>
            <w:tcW w:w="3240" w:type="dxa"/>
            <w:gridSpan w:val="2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Владеет: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анализа литературных феноменов;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поиска, анализа и оценки источников информации по теме квалификационной работы;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подготовки данных для составления обзоров и научных публикаций;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сбора, </w:t>
            </w:r>
            <w:r w:rsidRPr="00387444">
              <w:rPr>
                <w:color w:val="000000"/>
              </w:rPr>
              <w:lastRenderedPageBreak/>
              <w:t>обработки и систематизации информации по теме исследования;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5</w:t>
            </w:r>
            <w:r w:rsidRPr="00387444">
              <w:rPr>
                <w:color w:val="000000"/>
              </w:rPr>
              <w:t xml:space="preserve"> основами библиографической грамотности.</w:t>
            </w:r>
          </w:p>
        </w:tc>
        <w:tc>
          <w:tcPr>
            <w:tcW w:w="324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Владеет: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анализа литературных феноменов;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поиска, анализа и оценки источников информации по теме квалификационной работы;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подготовки данных для составления обзоров и научных публикаций;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сбора, </w:t>
            </w:r>
            <w:r w:rsidRPr="00387444">
              <w:rPr>
                <w:color w:val="000000"/>
              </w:rPr>
              <w:lastRenderedPageBreak/>
              <w:t>обработки и систематизации информации по теме исследования;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5</w:t>
            </w:r>
            <w:r w:rsidRPr="00387444">
              <w:rPr>
                <w:color w:val="000000"/>
              </w:rPr>
              <w:t xml:space="preserve"> основами библиографической грамотности.</w:t>
            </w:r>
          </w:p>
        </w:tc>
        <w:tc>
          <w:tcPr>
            <w:tcW w:w="3060" w:type="dxa"/>
          </w:tcPr>
          <w:p w:rsidR="00AA1CF2" w:rsidRPr="00387444" w:rsidRDefault="00AA1CF2" w:rsidP="004B031D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Владеет: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анализа литературных феноменов;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поиска, анализа и оценки источников информации по теме квалификационной работы;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навыками</w:t>
            </w:r>
            <w:proofErr w:type="gramEnd"/>
            <w:r w:rsidRPr="00387444">
              <w:rPr>
                <w:color w:val="000000"/>
              </w:rPr>
              <w:t xml:space="preserve"> подготовки данных для составления обзоров и научных публикаций; 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lastRenderedPageBreak/>
              <w:t>В-</w:t>
            </w:r>
            <w:r w:rsidRPr="00387444">
              <w:rPr>
                <w:color w:val="000000"/>
                <w:sz w:val="16"/>
                <w:szCs w:val="16"/>
              </w:rPr>
              <w:t>4</w:t>
            </w:r>
            <w:r w:rsidRPr="00387444">
              <w:rPr>
                <w:color w:val="000000"/>
              </w:rPr>
              <w:t xml:space="preserve"> методами</w:t>
            </w:r>
            <w:proofErr w:type="gramEnd"/>
            <w:r w:rsidRPr="00387444">
              <w:rPr>
                <w:color w:val="000000"/>
              </w:rPr>
              <w:t xml:space="preserve"> сбора, обработки и систематизации информации по теме исследования;</w:t>
            </w:r>
          </w:p>
          <w:p w:rsidR="00AA1CF2" w:rsidRPr="00387444" w:rsidRDefault="00AA1CF2" w:rsidP="004B031D">
            <w:pPr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5</w:t>
            </w:r>
            <w:r w:rsidRPr="00387444">
              <w:rPr>
                <w:color w:val="000000"/>
              </w:rPr>
              <w:t xml:space="preserve"> основами библиографической грамотности.</w:t>
            </w:r>
          </w:p>
        </w:tc>
      </w:tr>
      <w:tr w:rsidR="00387444" w:rsidRPr="00387444" w:rsidTr="00027A9A">
        <w:trPr>
          <w:trHeight w:val="198"/>
        </w:trPr>
        <w:tc>
          <w:tcPr>
            <w:tcW w:w="15480" w:type="dxa"/>
            <w:gridSpan w:val="7"/>
          </w:tcPr>
          <w:p w:rsidR="00027A9A" w:rsidRPr="00387444" w:rsidRDefault="00027A9A" w:rsidP="004311F9">
            <w:pPr>
              <w:shd w:val="clear" w:color="auto" w:fill="FFFFFF"/>
              <w:tabs>
                <w:tab w:val="left" w:pos="252"/>
                <w:tab w:val="left" w:pos="567"/>
              </w:tabs>
              <w:jc w:val="center"/>
              <w:rPr>
                <w:color w:val="000000"/>
                <w:lang w:eastAsia="en-US"/>
              </w:rPr>
            </w:pPr>
            <w:r w:rsidRPr="00387444">
              <w:rPr>
                <w:b/>
                <w:color w:val="000000"/>
                <w:spacing w:val="-2"/>
              </w:rPr>
              <w:lastRenderedPageBreak/>
              <w:t>П</w:t>
            </w:r>
            <w:r w:rsidRPr="00387444">
              <w:rPr>
                <w:b/>
                <w:color w:val="000000"/>
              </w:rPr>
              <w:t xml:space="preserve">К-4 – </w:t>
            </w:r>
            <w:r w:rsidR="008E3D86" w:rsidRPr="00387444">
              <w:rPr>
                <w:color w:val="000000"/>
              </w:rPr>
              <w:t xml:space="preserve">способен и готов </w:t>
            </w:r>
            <w:r w:rsidRPr="00387444">
              <w:rPr>
                <w:color w:val="000000"/>
                <w:lang w:eastAsia="en-US"/>
              </w:rPr>
              <w:t>решать задачи познавательного и личностного развития студентов в</w:t>
            </w:r>
            <w:r w:rsidR="004311F9" w:rsidRPr="00387444">
              <w:rPr>
                <w:color w:val="000000"/>
                <w:lang w:eastAsia="en-US"/>
              </w:rPr>
              <w:t xml:space="preserve"> образовательном процессе вуза.</w:t>
            </w:r>
          </w:p>
        </w:tc>
      </w:tr>
      <w:tr w:rsidR="00387444" w:rsidRPr="00387444" w:rsidTr="00027A9A">
        <w:trPr>
          <w:trHeight w:val="98"/>
        </w:trPr>
        <w:tc>
          <w:tcPr>
            <w:tcW w:w="3060" w:type="dxa"/>
            <w:gridSpan w:val="2"/>
            <w:vMerge w:val="restart"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Планируемые результаты обучения*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12420" w:type="dxa"/>
            <w:gridSpan w:val="5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Критерии оценивания результатов обучения</w:t>
            </w:r>
          </w:p>
        </w:tc>
      </w:tr>
      <w:tr w:rsidR="00387444" w:rsidRPr="00387444" w:rsidTr="00027A9A">
        <w:trPr>
          <w:trHeight w:val="164"/>
        </w:trPr>
        <w:tc>
          <w:tcPr>
            <w:tcW w:w="3060" w:type="dxa"/>
            <w:gridSpan w:val="2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420" w:type="dxa"/>
            <w:gridSpan w:val="5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Уровни освоения компетенции</w:t>
            </w:r>
          </w:p>
        </w:tc>
      </w:tr>
      <w:tr w:rsidR="00027A9A" w:rsidRPr="00387444" w:rsidTr="00027A9A">
        <w:trPr>
          <w:trHeight w:val="360"/>
        </w:trPr>
        <w:tc>
          <w:tcPr>
            <w:tcW w:w="3060" w:type="dxa"/>
            <w:gridSpan w:val="2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Не зачтено</w:t>
            </w:r>
          </w:p>
        </w:tc>
        <w:tc>
          <w:tcPr>
            <w:tcW w:w="6480" w:type="dxa"/>
            <w:gridSpan w:val="3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Базовый уровень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Повышенный уровень</w:t>
            </w:r>
          </w:p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i/>
                <w:color w:val="000000"/>
              </w:rPr>
            </w:pPr>
            <w:r w:rsidRPr="00387444">
              <w:rPr>
                <w:b/>
                <w:i/>
                <w:color w:val="000000"/>
              </w:rPr>
              <w:t>(зачтено)</w:t>
            </w:r>
          </w:p>
        </w:tc>
      </w:tr>
      <w:tr w:rsidR="00387444" w:rsidRPr="00387444" w:rsidTr="00027A9A">
        <w:trPr>
          <w:trHeight w:val="210"/>
        </w:trPr>
        <w:tc>
          <w:tcPr>
            <w:tcW w:w="3060" w:type="dxa"/>
            <w:gridSpan w:val="2"/>
            <w:vMerge/>
          </w:tcPr>
          <w:p w:rsidR="00027A9A" w:rsidRPr="00387444" w:rsidRDefault="00027A9A" w:rsidP="00027A9A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2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3</w:t>
            </w:r>
          </w:p>
        </w:tc>
        <w:tc>
          <w:tcPr>
            <w:tcW w:w="324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4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jc w:val="center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5</w:t>
            </w:r>
          </w:p>
        </w:tc>
      </w:tr>
      <w:tr w:rsidR="009677E3" w:rsidRPr="00387444" w:rsidTr="00027A9A">
        <w:trPr>
          <w:trHeight w:val="170"/>
        </w:trPr>
        <w:tc>
          <w:tcPr>
            <w:tcW w:w="3060" w:type="dxa"/>
            <w:gridSpan w:val="2"/>
          </w:tcPr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 xml:space="preserve">Знает: </w:t>
            </w:r>
          </w:p>
          <w:p w:rsidR="009677E3" w:rsidRPr="00387444" w:rsidRDefault="009677E3" w:rsidP="002F6A97">
            <w:pPr>
              <w:tabs>
                <w:tab w:val="num" w:pos="43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З-1 основные документы, регламентирующие образовательный процесс </w:t>
            </w:r>
            <w:proofErr w:type="gramStart"/>
            <w:r w:rsidRPr="00387444">
              <w:rPr>
                <w:color w:val="000000"/>
              </w:rPr>
              <w:t>вуза ;</w:t>
            </w:r>
            <w:proofErr w:type="gramEnd"/>
          </w:p>
          <w:p w:rsidR="009677E3" w:rsidRPr="00387444" w:rsidRDefault="009677E3" w:rsidP="002F6A97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З-2 педагогические и </w:t>
            </w:r>
            <w:r w:rsidRPr="00387444">
              <w:rPr>
                <w:bCs/>
                <w:color w:val="000000"/>
              </w:rPr>
              <w:t xml:space="preserve">психологические факторы </w:t>
            </w:r>
            <w:r w:rsidRPr="00387444">
              <w:rPr>
                <w:color w:val="000000"/>
              </w:rPr>
              <w:t xml:space="preserve">познавательного и личностного развития студента </w:t>
            </w:r>
            <w:r w:rsidRPr="00387444">
              <w:rPr>
                <w:bCs/>
                <w:color w:val="000000"/>
              </w:rPr>
              <w:t xml:space="preserve">в образовательном процессе вуза; </w:t>
            </w:r>
          </w:p>
          <w:p w:rsidR="009677E3" w:rsidRPr="00387444" w:rsidRDefault="009677E3" w:rsidP="002F6A97">
            <w:pPr>
              <w:tabs>
                <w:tab w:val="num" w:pos="432"/>
              </w:tabs>
              <w:jc w:val="both"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>З-</w:t>
            </w:r>
            <w:proofErr w:type="gramStart"/>
            <w:r w:rsidRPr="00387444">
              <w:rPr>
                <w:color w:val="000000"/>
              </w:rPr>
              <w:t>3  особенности</w:t>
            </w:r>
            <w:proofErr w:type="gramEnd"/>
            <w:r w:rsidRPr="00387444">
              <w:rPr>
                <w:color w:val="000000"/>
              </w:rPr>
              <w:t xml:space="preserve"> познавательного и личностного развития студентов </w:t>
            </w:r>
            <w:r w:rsidRPr="00387444">
              <w:rPr>
                <w:bCs/>
                <w:color w:val="000000"/>
              </w:rPr>
              <w:t>в образовательном процессе вуза;</w:t>
            </w:r>
          </w:p>
          <w:p w:rsidR="009677E3" w:rsidRPr="00387444" w:rsidRDefault="009677E3" w:rsidP="002F6A97">
            <w:pPr>
              <w:tabs>
                <w:tab w:val="num" w:pos="43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З-</w:t>
            </w:r>
            <w:proofErr w:type="gramStart"/>
            <w:r w:rsidRPr="00387444">
              <w:rPr>
                <w:color w:val="000000"/>
              </w:rPr>
              <w:t xml:space="preserve">4 </w:t>
            </w:r>
            <w:r w:rsidRPr="00387444">
              <w:rPr>
                <w:bCs/>
                <w:color w:val="000000"/>
              </w:rPr>
              <w:t xml:space="preserve"> основы</w:t>
            </w:r>
            <w:proofErr w:type="gramEnd"/>
            <w:r w:rsidRPr="00387444">
              <w:rPr>
                <w:bCs/>
                <w:color w:val="000000"/>
              </w:rPr>
              <w:t xml:space="preserve"> профессионального </w:t>
            </w:r>
            <w:r w:rsidRPr="00387444">
              <w:rPr>
                <w:bCs/>
                <w:color w:val="000000"/>
              </w:rPr>
              <w:lastRenderedPageBreak/>
              <w:t>общения.</w:t>
            </w:r>
          </w:p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Фрагментарные знания: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основных документов, регламентирующих образовательный процесс </w:t>
            </w:r>
            <w:proofErr w:type="gramStart"/>
            <w:r w:rsidRPr="00387444">
              <w:rPr>
                <w:color w:val="000000"/>
              </w:rPr>
              <w:t>вуза ;</w:t>
            </w:r>
            <w:proofErr w:type="gramEnd"/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bCs/>
                <w:color w:val="000000"/>
              </w:rPr>
              <w:t xml:space="preserve">психологических факторов </w:t>
            </w:r>
            <w:r w:rsidRPr="00387444">
              <w:rPr>
                <w:color w:val="000000"/>
              </w:rPr>
              <w:t xml:space="preserve">познавательного и личностного развития студента </w:t>
            </w:r>
            <w:r w:rsidRPr="00387444">
              <w:rPr>
                <w:bCs/>
                <w:color w:val="000000"/>
              </w:rPr>
              <w:t xml:space="preserve">в образовательном процессе вуза; 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особенностью познавательного и личностного развития студентов </w:t>
            </w:r>
            <w:r w:rsidRPr="00387444">
              <w:rPr>
                <w:bCs/>
                <w:color w:val="000000"/>
              </w:rPr>
              <w:t>в образовательном процессе вуза;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bCs/>
                <w:color w:val="000000"/>
              </w:rPr>
              <w:t xml:space="preserve">основам профессионального </w:t>
            </w:r>
            <w:r w:rsidRPr="00387444">
              <w:rPr>
                <w:bCs/>
                <w:color w:val="000000"/>
              </w:rPr>
              <w:lastRenderedPageBreak/>
              <w:t>общения.</w:t>
            </w:r>
          </w:p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240" w:type="dxa"/>
            <w:gridSpan w:val="2"/>
          </w:tcPr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>Неполное</w:t>
            </w:r>
          </w:p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знание: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основных документов, регламентирующих образовательный процесс </w:t>
            </w:r>
            <w:proofErr w:type="gramStart"/>
            <w:r w:rsidRPr="00387444">
              <w:rPr>
                <w:color w:val="000000"/>
              </w:rPr>
              <w:t>вуза ;</w:t>
            </w:r>
            <w:proofErr w:type="gramEnd"/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bCs/>
                <w:color w:val="000000"/>
              </w:rPr>
              <w:t xml:space="preserve">психологических факторов </w:t>
            </w:r>
            <w:r w:rsidRPr="00387444">
              <w:rPr>
                <w:color w:val="000000"/>
              </w:rPr>
              <w:t xml:space="preserve">познавательного и личностного развития студента </w:t>
            </w:r>
            <w:r w:rsidRPr="00387444">
              <w:rPr>
                <w:bCs/>
                <w:color w:val="000000"/>
              </w:rPr>
              <w:t xml:space="preserve">в образовательном процессе вуза; 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особенностью познавательного и личностного развития студентов </w:t>
            </w:r>
            <w:r w:rsidRPr="00387444">
              <w:rPr>
                <w:bCs/>
                <w:color w:val="000000"/>
              </w:rPr>
              <w:t>в образовательном процессе вуза;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bCs/>
                <w:color w:val="000000"/>
              </w:rPr>
              <w:t>основам профессионального общения.</w:t>
            </w:r>
          </w:p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240" w:type="dxa"/>
          </w:tcPr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Сформированные, но содержащие отдельные пробелы знания:</w:t>
            </w:r>
          </w:p>
          <w:p w:rsidR="009677E3" w:rsidRPr="00387444" w:rsidRDefault="009677E3" w:rsidP="002F6A97">
            <w:pPr>
              <w:tabs>
                <w:tab w:val="left" w:pos="252"/>
              </w:tabs>
              <w:ind w:left="360"/>
              <w:jc w:val="both"/>
              <w:rPr>
                <w:color w:val="000000"/>
              </w:rPr>
            </w:pP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 xml:space="preserve">основных документов, регламентирующих образовательный процесс </w:t>
            </w:r>
            <w:proofErr w:type="gramStart"/>
            <w:r w:rsidRPr="00387444">
              <w:rPr>
                <w:color w:val="000000"/>
              </w:rPr>
              <w:t>вуза ;</w:t>
            </w:r>
            <w:proofErr w:type="gramEnd"/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bCs/>
                <w:color w:val="000000"/>
              </w:rPr>
              <w:t xml:space="preserve">психологических факторов </w:t>
            </w:r>
            <w:r w:rsidRPr="00387444">
              <w:rPr>
                <w:color w:val="000000"/>
              </w:rPr>
              <w:t xml:space="preserve">познавательного и личностного развития студента </w:t>
            </w:r>
            <w:r w:rsidRPr="00387444">
              <w:rPr>
                <w:bCs/>
                <w:color w:val="000000"/>
              </w:rPr>
              <w:t xml:space="preserve">в образовательном процессе вуза; 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особенностей познавательного и личностного развития студентов </w:t>
            </w:r>
            <w:r w:rsidRPr="00387444">
              <w:rPr>
                <w:bCs/>
                <w:color w:val="000000"/>
              </w:rPr>
              <w:t>в образовательном процессе вуза;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bCs/>
                <w:color w:val="000000"/>
              </w:rPr>
              <w:t>основ профессионального общения.</w:t>
            </w:r>
          </w:p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3060" w:type="dxa"/>
          </w:tcPr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lastRenderedPageBreak/>
              <w:t xml:space="preserve">Сформированные и систематические знания: 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color w:val="000000"/>
              </w:rPr>
              <w:t>основных документов, регламентирующих образовательный процесс вуза;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bCs/>
                <w:color w:val="000000"/>
              </w:rPr>
              <w:t xml:space="preserve">психологических факторов </w:t>
            </w:r>
            <w:r w:rsidRPr="00387444">
              <w:rPr>
                <w:color w:val="000000"/>
              </w:rPr>
              <w:t xml:space="preserve">познавательного и личностного развития студента </w:t>
            </w:r>
            <w:r w:rsidRPr="00387444">
              <w:rPr>
                <w:bCs/>
                <w:color w:val="000000"/>
              </w:rPr>
              <w:t xml:space="preserve">в образовательном процессе вуза; 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bCs/>
                <w:color w:val="000000"/>
              </w:rPr>
            </w:pPr>
            <w:r w:rsidRPr="00387444">
              <w:rPr>
                <w:color w:val="000000"/>
              </w:rPr>
              <w:t xml:space="preserve">особенностей познавательного и личностного развития студентов </w:t>
            </w:r>
            <w:r w:rsidRPr="00387444">
              <w:rPr>
                <w:bCs/>
                <w:color w:val="000000"/>
              </w:rPr>
              <w:t>в образовательном процессе вуза;</w:t>
            </w:r>
          </w:p>
          <w:p w:rsidR="009677E3" w:rsidRPr="00387444" w:rsidRDefault="009677E3" w:rsidP="009677E3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  <w:rPr>
                <w:color w:val="000000"/>
              </w:rPr>
            </w:pPr>
            <w:r w:rsidRPr="00387444">
              <w:rPr>
                <w:bCs/>
                <w:color w:val="000000"/>
              </w:rPr>
              <w:t xml:space="preserve">основ профессионального </w:t>
            </w:r>
            <w:r w:rsidRPr="00387444">
              <w:rPr>
                <w:bCs/>
                <w:color w:val="000000"/>
              </w:rPr>
              <w:lastRenderedPageBreak/>
              <w:t>общения.</w:t>
            </w:r>
          </w:p>
          <w:p w:rsidR="009677E3" w:rsidRPr="00387444" w:rsidRDefault="009677E3" w:rsidP="002F6A97">
            <w:pPr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</w:tr>
      <w:tr w:rsidR="00027A9A" w:rsidRPr="00387444" w:rsidTr="00027A9A">
        <w:trPr>
          <w:trHeight w:val="164"/>
        </w:trPr>
        <w:tc>
          <w:tcPr>
            <w:tcW w:w="306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lastRenderedPageBreak/>
              <w:t>Умеет:</w:t>
            </w:r>
          </w:p>
          <w:p w:rsidR="00027A9A" w:rsidRPr="00387444" w:rsidRDefault="00D93A62" w:rsidP="00D93A62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применять методы и приемы познавательного и личностного развития студентов в образовательном процессе вуза;</w:t>
            </w:r>
          </w:p>
          <w:p w:rsidR="00027A9A" w:rsidRPr="00387444" w:rsidRDefault="00D93A62" w:rsidP="00D93A62">
            <w:pPr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="00B303A6"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оценивать результаты познавательного и личностного развития студентов в образовательном процессе вуза;</w:t>
            </w:r>
          </w:p>
          <w:p w:rsidR="00027A9A" w:rsidRPr="00387444" w:rsidRDefault="00D93A62" w:rsidP="00B303A6">
            <w:pPr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87444">
              <w:rPr>
                <w:color w:val="000000"/>
              </w:rPr>
              <w:t>У-</w:t>
            </w:r>
            <w:r w:rsidR="00B303A6" w:rsidRPr="00387444">
              <w:rPr>
                <w:color w:val="000000"/>
                <w:sz w:val="16"/>
                <w:szCs w:val="16"/>
              </w:rPr>
              <w:t>3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осуществлять педагогическое общение как взаимодействие и обмен информацией.</w:t>
            </w:r>
          </w:p>
        </w:tc>
        <w:tc>
          <w:tcPr>
            <w:tcW w:w="288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Частично освоенные умения: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приемы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оценивать результаты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1"/>
                <w:numId w:val="90"/>
              </w:numPr>
              <w:tabs>
                <w:tab w:val="clear" w:pos="720"/>
                <w:tab w:val="left" w:pos="0"/>
                <w:tab w:val="left" w:pos="252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осуществлять педагогическое общение как взаимодействие и обмен информацией.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В целом успешное, но содержащее отдельные пробелы освоение умений: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приемы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оценивать результаты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1"/>
                <w:numId w:val="90"/>
              </w:numPr>
              <w:tabs>
                <w:tab w:val="clear" w:pos="720"/>
                <w:tab w:val="left" w:pos="0"/>
                <w:tab w:val="left" w:pos="252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осуществлять педагогическое общение как взаимодействие и обмен информацией.</w:t>
            </w:r>
          </w:p>
        </w:tc>
        <w:tc>
          <w:tcPr>
            <w:tcW w:w="324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 xml:space="preserve">В </w:t>
            </w:r>
            <w:proofErr w:type="gramStart"/>
            <w:r w:rsidRPr="00387444">
              <w:rPr>
                <w:color w:val="000000"/>
              </w:rPr>
              <w:t>целом  успешное</w:t>
            </w:r>
            <w:proofErr w:type="gramEnd"/>
            <w:r w:rsidRPr="00387444">
              <w:rPr>
                <w:color w:val="000000"/>
              </w:rPr>
              <w:t>, но не систематическое применение умений: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приемы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оценивать результаты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1"/>
                <w:numId w:val="90"/>
              </w:numPr>
              <w:tabs>
                <w:tab w:val="clear" w:pos="720"/>
                <w:tab w:val="left" w:pos="0"/>
                <w:tab w:val="left" w:pos="252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осуществлять педагогическое общение как взаимодействие и обмен информацией.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 xml:space="preserve">Успешное и систематическое применение умений: 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применять методы и приемы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оценивать результаты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1"/>
                <w:numId w:val="90"/>
              </w:numPr>
              <w:tabs>
                <w:tab w:val="clear" w:pos="720"/>
                <w:tab w:val="left" w:pos="0"/>
                <w:tab w:val="left" w:pos="252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осуществлять педагогическое общение как взаимодействие и обмен информацией.</w:t>
            </w:r>
          </w:p>
        </w:tc>
      </w:tr>
      <w:tr w:rsidR="002F6A97" w:rsidRPr="00387444" w:rsidTr="00027A9A">
        <w:trPr>
          <w:trHeight w:val="1160"/>
        </w:trPr>
        <w:tc>
          <w:tcPr>
            <w:tcW w:w="306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rPr>
                <w:b/>
                <w:color w:val="000000"/>
              </w:rPr>
            </w:pPr>
            <w:r w:rsidRPr="00387444">
              <w:rPr>
                <w:b/>
                <w:color w:val="000000"/>
              </w:rPr>
              <w:t>Владеет:</w:t>
            </w:r>
          </w:p>
          <w:p w:rsidR="00027A9A" w:rsidRPr="00387444" w:rsidRDefault="006371B7" w:rsidP="006371B7">
            <w:pPr>
              <w:rPr>
                <w:color w:val="000000"/>
              </w:rPr>
            </w:pPr>
            <w:proofErr w:type="gramStart"/>
            <w:r w:rsidRPr="00387444">
              <w:rPr>
                <w:color w:val="000000"/>
              </w:rPr>
              <w:t>В-</w:t>
            </w:r>
            <w:r w:rsidRPr="00387444">
              <w:rPr>
                <w:color w:val="000000"/>
                <w:sz w:val="16"/>
                <w:szCs w:val="16"/>
              </w:rPr>
              <w:t>1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навыками</w:t>
            </w:r>
            <w:proofErr w:type="gramEnd"/>
            <w:r w:rsidR="00027A9A" w:rsidRPr="00387444">
              <w:rPr>
                <w:color w:val="000000"/>
              </w:rPr>
              <w:t xml:space="preserve"> анализа познавательного и личностного развития студентов в образовательном процессе вуза;</w:t>
            </w:r>
          </w:p>
          <w:p w:rsidR="00027A9A" w:rsidRPr="00387444" w:rsidRDefault="006371B7" w:rsidP="00B303A6">
            <w:pPr>
              <w:rPr>
                <w:color w:val="000000"/>
              </w:rPr>
            </w:pPr>
            <w:r w:rsidRPr="00387444">
              <w:rPr>
                <w:color w:val="000000"/>
              </w:rPr>
              <w:t>В-</w:t>
            </w:r>
            <w:r w:rsidR="00B303A6" w:rsidRPr="00387444">
              <w:rPr>
                <w:color w:val="000000"/>
                <w:sz w:val="16"/>
                <w:szCs w:val="16"/>
              </w:rPr>
              <w:t>2</w:t>
            </w:r>
            <w:r w:rsidRPr="00387444">
              <w:rPr>
                <w:color w:val="000000"/>
              </w:rPr>
              <w:t xml:space="preserve"> </w:t>
            </w:r>
            <w:r w:rsidR="00027A9A" w:rsidRPr="00387444">
              <w:rPr>
                <w:color w:val="000000"/>
              </w:rPr>
              <w:t>навыками организации педагогического общения как взаимодействия и обмена информацией.</w:t>
            </w:r>
          </w:p>
        </w:tc>
        <w:tc>
          <w:tcPr>
            <w:tcW w:w="288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Фрагментарное владение: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навыками анализа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0"/>
                <w:numId w:val="10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навыками организации педагогического общения как взаимодействия и обмена информацией.</w:t>
            </w:r>
          </w:p>
        </w:tc>
        <w:tc>
          <w:tcPr>
            <w:tcW w:w="3240" w:type="dxa"/>
            <w:gridSpan w:val="2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 xml:space="preserve"> успешное, но не систематическое применение: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анализа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0"/>
                <w:numId w:val="10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организации педагогического общения как взаимодействия и обмена информацией.</w:t>
            </w:r>
          </w:p>
        </w:tc>
        <w:tc>
          <w:tcPr>
            <w:tcW w:w="324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В целом</w:t>
            </w:r>
          </w:p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успешное, но сопровождающееся отдельными ошибками, применение: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анализа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0"/>
                <w:numId w:val="10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организации педагогического общения как взаимодействия и обмена информацией.</w:t>
            </w:r>
          </w:p>
        </w:tc>
        <w:tc>
          <w:tcPr>
            <w:tcW w:w="3060" w:type="dxa"/>
          </w:tcPr>
          <w:p w:rsidR="00027A9A" w:rsidRPr="00387444" w:rsidRDefault="00027A9A" w:rsidP="00027A9A">
            <w:pPr>
              <w:tabs>
                <w:tab w:val="left" w:pos="252"/>
              </w:tabs>
              <w:rPr>
                <w:color w:val="000000"/>
              </w:rPr>
            </w:pPr>
            <w:r w:rsidRPr="00387444">
              <w:rPr>
                <w:color w:val="000000"/>
              </w:rPr>
              <w:t>Успешное и систематическое применение:</w:t>
            </w:r>
          </w:p>
          <w:p w:rsidR="00027A9A" w:rsidRPr="00387444" w:rsidRDefault="00027A9A" w:rsidP="00FE0446">
            <w:pPr>
              <w:numPr>
                <w:ilvl w:val="0"/>
                <w:numId w:val="89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анализа познавательного и личностного развития студентов в образовательном процессе вуза;</w:t>
            </w:r>
          </w:p>
          <w:p w:rsidR="00027A9A" w:rsidRPr="00387444" w:rsidRDefault="00027A9A" w:rsidP="00FE0446">
            <w:pPr>
              <w:numPr>
                <w:ilvl w:val="0"/>
                <w:numId w:val="103"/>
              </w:numPr>
              <w:tabs>
                <w:tab w:val="clear" w:pos="720"/>
                <w:tab w:val="num" w:pos="252"/>
              </w:tabs>
              <w:ind w:left="0" w:firstLine="0"/>
              <w:rPr>
                <w:color w:val="000000"/>
              </w:rPr>
            </w:pPr>
            <w:r w:rsidRPr="00387444">
              <w:rPr>
                <w:color w:val="000000"/>
              </w:rPr>
              <w:t>навыков организации педагогического общения как взаимодействия и обмена информацией</w:t>
            </w:r>
            <w:r w:rsidRPr="00387444">
              <w:rPr>
                <w:bCs/>
                <w:color w:val="000000"/>
              </w:rPr>
              <w:t>.</w:t>
            </w:r>
          </w:p>
        </w:tc>
      </w:tr>
      <w:bookmarkEnd w:id="0"/>
    </w:tbl>
    <w:p w:rsidR="00950022" w:rsidRPr="00387444" w:rsidRDefault="00950022" w:rsidP="00124098">
      <w:pPr>
        <w:jc w:val="both"/>
        <w:rPr>
          <w:color w:val="000000"/>
        </w:rPr>
      </w:pPr>
    </w:p>
    <w:sectPr w:rsidR="00950022" w:rsidRPr="00387444" w:rsidSect="00642155">
      <w:pgSz w:w="16838" w:h="11906" w:orient="landscape"/>
      <w:pgMar w:top="720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C90"/>
    <w:multiLevelType w:val="hybridMultilevel"/>
    <w:tmpl w:val="43A0E3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3A09"/>
    <w:multiLevelType w:val="hybridMultilevel"/>
    <w:tmpl w:val="9B3A81A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0A40"/>
    <w:multiLevelType w:val="hybridMultilevel"/>
    <w:tmpl w:val="BB22A98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16AA3"/>
    <w:multiLevelType w:val="hybridMultilevel"/>
    <w:tmpl w:val="6ABAE98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80B05"/>
    <w:multiLevelType w:val="hybridMultilevel"/>
    <w:tmpl w:val="0BDA0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1547B"/>
    <w:multiLevelType w:val="hybridMultilevel"/>
    <w:tmpl w:val="05E0DB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B0236"/>
    <w:multiLevelType w:val="hybridMultilevel"/>
    <w:tmpl w:val="171004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B4AEB"/>
    <w:multiLevelType w:val="hybridMultilevel"/>
    <w:tmpl w:val="331663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11030"/>
    <w:multiLevelType w:val="hybridMultilevel"/>
    <w:tmpl w:val="DDC43F1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D212E"/>
    <w:multiLevelType w:val="hybridMultilevel"/>
    <w:tmpl w:val="0ACA65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76932"/>
    <w:multiLevelType w:val="hybridMultilevel"/>
    <w:tmpl w:val="3CC47D6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A3331"/>
    <w:multiLevelType w:val="hybridMultilevel"/>
    <w:tmpl w:val="6A105C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245E5"/>
    <w:multiLevelType w:val="hybridMultilevel"/>
    <w:tmpl w:val="C8FAB8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410010"/>
    <w:multiLevelType w:val="hybridMultilevel"/>
    <w:tmpl w:val="B1B8958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96E10"/>
    <w:multiLevelType w:val="hybridMultilevel"/>
    <w:tmpl w:val="67463E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7F75E2"/>
    <w:multiLevelType w:val="hybridMultilevel"/>
    <w:tmpl w:val="194CEA6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9E1B9E"/>
    <w:multiLevelType w:val="hybridMultilevel"/>
    <w:tmpl w:val="81066A7A"/>
    <w:lvl w:ilvl="0" w:tplc="F880E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772F0D"/>
    <w:multiLevelType w:val="hybridMultilevel"/>
    <w:tmpl w:val="8B9A25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404F7A"/>
    <w:multiLevelType w:val="hybridMultilevel"/>
    <w:tmpl w:val="414EC2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9B665E"/>
    <w:multiLevelType w:val="hybridMultilevel"/>
    <w:tmpl w:val="54E09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57128B"/>
    <w:multiLevelType w:val="hybridMultilevel"/>
    <w:tmpl w:val="6AA4A5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5E0EF3"/>
    <w:multiLevelType w:val="hybridMultilevel"/>
    <w:tmpl w:val="7B7A5A0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3A7FE2"/>
    <w:multiLevelType w:val="hybridMultilevel"/>
    <w:tmpl w:val="4F004A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5D7F60"/>
    <w:multiLevelType w:val="hybridMultilevel"/>
    <w:tmpl w:val="A04856A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043FC9"/>
    <w:multiLevelType w:val="hybridMultilevel"/>
    <w:tmpl w:val="FE20BC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D57CA1"/>
    <w:multiLevelType w:val="hybridMultilevel"/>
    <w:tmpl w:val="10389720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285A45CE"/>
    <w:multiLevelType w:val="hybridMultilevel"/>
    <w:tmpl w:val="451CBB5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90EF9"/>
    <w:multiLevelType w:val="hybridMultilevel"/>
    <w:tmpl w:val="6E6E137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417F30"/>
    <w:multiLevelType w:val="hybridMultilevel"/>
    <w:tmpl w:val="942AA1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F606B4"/>
    <w:multiLevelType w:val="hybridMultilevel"/>
    <w:tmpl w:val="E36AFE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81025"/>
    <w:multiLevelType w:val="hybridMultilevel"/>
    <w:tmpl w:val="09F2030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101887"/>
    <w:multiLevelType w:val="hybridMultilevel"/>
    <w:tmpl w:val="D3D2C6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2A79CF"/>
    <w:multiLevelType w:val="hybridMultilevel"/>
    <w:tmpl w:val="1C8691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84454E"/>
    <w:multiLevelType w:val="hybridMultilevel"/>
    <w:tmpl w:val="8326EFF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CD7E47"/>
    <w:multiLevelType w:val="hybridMultilevel"/>
    <w:tmpl w:val="ADE47AA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E85738"/>
    <w:multiLevelType w:val="hybridMultilevel"/>
    <w:tmpl w:val="A91E4FFE"/>
    <w:lvl w:ilvl="0" w:tplc="F880E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8E4C36"/>
    <w:multiLevelType w:val="hybridMultilevel"/>
    <w:tmpl w:val="468A890E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4" w15:restartNumberingAfterBreak="0">
    <w:nsid w:val="3728311D"/>
    <w:multiLevelType w:val="hybridMultilevel"/>
    <w:tmpl w:val="18C208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DD36EA"/>
    <w:multiLevelType w:val="hybridMultilevel"/>
    <w:tmpl w:val="CB18D3F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E338FF"/>
    <w:multiLevelType w:val="hybridMultilevel"/>
    <w:tmpl w:val="8BBE6F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6239CB"/>
    <w:multiLevelType w:val="hybridMultilevel"/>
    <w:tmpl w:val="BC76AB2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9" w15:restartNumberingAfterBreak="0">
    <w:nsid w:val="3CBF2717"/>
    <w:multiLevelType w:val="hybridMultilevel"/>
    <w:tmpl w:val="A7BEA950"/>
    <w:lvl w:ilvl="0" w:tplc="F880E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D023BA"/>
    <w:multiLevelType w:val="hybridMultilevel"/>
    <w:tmpl w:val="450E92F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2E5572"/>
    <w:multiLevelType w:val="hybridMultilevel"/>
    <w:tmpl w:val="77009F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9E132A"/>
    <w:multiLevelType w:val="hybridMultilevel"/>
    <w:tmpl w:val="6680B6D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A33F80"/>
    <w:multiLevelType w:val="hybridMultilevel"/>
    <w:tmpl w:val="6C4E781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EA53B5"/>
    <w:multiLevelType w:val="hybridMultilevel"/>
    <w:tmpl w:val="091015CA"/>
    <w:lvl w:ilvl="0" w:tplc="F880E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3E72C1"/>
    <w:multiLevelType w:val="hybridMultilevel"/>
    <w:tmpl w:val="D6C621AA"/>
    <w:lvl w:ilvl="0" w:tplc="F880E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E137C1"/>
    <w:multiLevelType w:val="hybridMultilevel"/>
    <w:tmpl w:val="D3E6D1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482EF8"/>
    <w:multiLevelType w:val="hybridMultilevel"/>
    <w:tmpl w:val="20DCFE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DD13BB"/>
    <w:multiLevelType w:val="hybridMultilevel"/>
    <w:tmpl w:val="9A8A29B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CE2864"/>
    <w:multiLevelType w:val="hybridMultilevel"/>
    <w:tmpl w:val="449453C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48189A"/>
    <w:multiLevelType w:val="hybridMultilevel"/>
    <w:tmpl w:val="DA58F43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4" w15:restartNumberingAfterBreak="0">
    <w:nsid w:val="51F43DBA"/>
    <w:multiLevelType w:val="hybridMultilevel"/>
    <w:tmpl w:val="CACC7B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B12931"/>
    <w:multiLevelType w:val="hybridMultilevel"/>
    <w:tmpl w:val="22D81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6F1E9F"/>
    <w:multiLevelType w:val="hybridMultilevel"/>
    <w:tmpl w:val="65B2BA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4C408F"/>
    <w:multiLevelType w:val="hybridMultilevel"/>
    <w:tmpl w:val="8A8A41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9347DE"/>
    <w:multiLevelType w:val="hybridMultilevel"/>
    <w:tmpl w:val="E550D8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DC41E4"/>
    <w:multiLevelType w:val="hybridMultilevel"/>
    <w:tmpl w:val="DB62C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975306"/>
    <w:multiLevelType w:val="hybridMultilevel"/>
    <w:tmpl w:val="C9762F9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175B85"/>
    <w:multiLevelType w:val="hybridMultilevel"/>
    <w:tmpl w:val="83805C78"/>
    <w:lvl w:ilvl="0" w:tplc="F880E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8C7639"/>
    <w:multiLevelType w:val="hybridMultilevel"/>
    <w:tmpl w:val="9E8AC52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3C4ECD"/>
    <w:multiLevelType w:val="hybridMultilevel"/>
    <w:tmpl w:val="A59613B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6" w15:restartNumberingAfterBreak="0">
    <w:nsid w:val="5BB575C2"/>
    <w:multiLevelType w:val="hybridMultilevel"/>
    <w:tmpl w:val="D0061D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F9191C"/>
    <w:multiLevelType w:val="hybridMultilevel"/>
    <w:tmpl w:val="447A8D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A95968"/>
    <w:multiLevelType w:val="hybridMultilevel"/>
    <w:tmpl w:val="F84AB7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0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8C7B9E"/>
    <w:multiLevelType w:val="hybridMultilevel"/>
    <w:tmpl w:val="F66655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F21AC8"/>
    <w:multiLevelType w:val="hybridMultilevel"/>
    <w:tmpl w:val="9E28F5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A77A06"/>
    <w:multiLevelType w:val="hybridMultilevel"/>
    <w:tmpl w:val="76868E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DE3A71"/>
    <w:multiLevelType w:val="hybridMultilevel"/>
    <w:tmpl w:val="F0E63B7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291813"/>
    <w:multiLevelType w:val="hybridMultilevel"/>
    <w:tmpl w:val="FD5A2E4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F94EED"/>
    <w:multiLevelType w:val="hybridMultilevel"/>
    <w:tmpl w:val="44721D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F0498D"/>
    <w:multiLevelType w:val="hybridMultilevel"/>
    <w:tmpl w:val="958819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C0C66E8"/>
    <w:multiLevelType w:val="hybridMultilevel"/>
    <w:tmpl w:val="D480F43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7D07E4"/>
    <w:multiLevelType w:val="hybridMultilevel"/>
    <w:tmpl w:val="9D4A86FE"/>
    <w:lvl w:ilvl="0" w:tplc="BB901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962F79"/>
    <w:multiLevelType w:val="hybridMultilevel"/>
    <w:tmpl w:val="6A3E61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EFC094E"/>
    <w:multiLevelType w:val="hybridMultilevel"/>
    <w:tmpl w:val="DBE8F7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7B4C82"/>
    <w:multiLevelType w:val="hybridMultilevel"/>
    <w:tmpl w:val="B05E882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8F3863"/>
    <w:multiLevelType w:val="hybridMultilevel"/>
    <w:tmpl w:val="40989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27B1FBB"/>
    <w:multiLevelType w:val="hybridMultilevel"/>
    <w:tmpl w:val="160AD0B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4A1EAD"/>
    <w:multiLevelType w:val="hybridMultilevel"/>
    <w:tmpl w:val="1AA6D5A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7362A5A"/>
    <w:multiLevelType w:val="hybridMultilevel"/>
    <w:tmpl w:val="E2382F24"/>
    <w:lvl w:ilvl="0" w:tplc="463CBC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9" w15:restartNumberingAfterBreak="0">
    <w:nsid w:val="799516E3"/>
    <w:multiLevelType w:val="hybridMultilevel"/>
    <w:tmpl w:val="4AA039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A0F5D0B"/>
    <w:multiLevelType w:val="hybridMultilevel"/>
    <w:tmpl w:val="FA2E7E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1F52FB"/>
    <w:multiLevelType w:val="hybridMultilevel"/>
    <w:tmpl w:val="7B96B0A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A24EAA"/>
    <w:multiLevelType w:val="hybridMultilevel"/>
    <w:tmpl w:val="1C7ADB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A97186"/>
    <w:multiLevelType w:val="hybridMultilevel"/>
    <w:tmpl w:val="EA7641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8"/>
  </w:num>
  <w:num w:numId="2">
    <w:abstractNumId w:val="89"/>
  </w:num>
  <w:num w:numId="3">
    <w:abstractNumId w:val="84"/>
  </w:num>
  <w:num w:numId="4">
    <w:abstractNumId w:val="56"/>
  </w:num>
  <w:num w:numId="5">
    <w:abstractNumId w:val="101"/>
  </w:num>
  <w:num w:numId="6">
    <w:abstractNumId w:val="92"/>
  </w:num>
  <w:num w:numId="7">
    <w:abstractNumId w:val="52"/>
  </w:num>
  <w:num w:numId="8">
    <w:abstractNumId w:val="3"/>
  </w:num>
  <w:num w:numId="9">
    <w:abstractNumId w:val="46"/>
  </w:num>
  <w:num w:numId="10">
    <w:abstractNumId w:val="41"/>
  </w:num>
  <w:num w:numId="11">
    <w:abstractNumId w:val="31"/>
  </w:num>
  <w:num w:numId="12">
    <w:abstractNumId w:val="7"/>
  </w:num>
  <w:num w:numId="13">
    <w:abstractNumId w:val="24"/>
  </w:num>
  <w:num w:numId="14">
    <w:abstractNumId w:val="32"/>
  </w:num>
  <w:num w:numId="15">
    <w:abstractNumId w:val="80"/>
  </w:num>
  <w:num w:numId="16">
    <w:abstractNumId w:val="62"/>
  </w:num>
  <w:num w:numId="17">
    <w:abstractNumId w:val="66"/>
  </w:num>
  <w:num w:numId="18">
    <w:abstractNumId w:val="20"/>
  </w:num>
  <w:num w:numId="19">
    <w:abstractNumId w:val="6"/>
  </w:num>
  <w:num w:numId="20">
    <w:abstractNumId w:val="40"/>
  </w:num>
  <w:num w:numId="21">
    <w:abstractNumId w:val="10"/>
  </w:num>
  <w:num w:numId="22">
    <w:abstractNumId w:val="53"/>
  </w:num>
  <w:num w:numId="23">
    <w:abstractNumId w:val="76"/>
  </w:num>
  <w:num w:numId="24">
    <w:abstractNumId w:val="61"/>
  </w:num>
  <w:num w:numId="25">
    <w:abstractNumId w:val="1"/>
  </w:num>
  <w:num w:numId="26">
    <w:abstractNumId w:val="102"/>
  </w:num>
  <w:num w:numId="27">
    <w:abstractNumId w:val="55"/>
  </w:num>
  <w:num w:numId="28">
    <w:abstractNumId w:val="12"/>
  </w:num>
  <w:num w:numId="29">
    <w:abstractNumId w:val="67"/>
  </w:num>
  <w:num w:numId="30">
    <w:abstractNumId w:val="9"/>
  </w:num>
  <w:num w:numId="31">
    <w:abstractNumId w:val="33"/>
  </w:num>
  <w:num w:numId="32">
    <w:abstractNumId w:val="68"/>
  </w:num>
  <w:num w:numId="33">
    <w:abstractNumId w:val="87"/>
  </w:num>
  <w:num w:numId="34">
    <w:abstractNumId w:val="65"/>
  </w:num>
  <w:num w:numId="35">
    <w:abstractNumId w:val="85"/>
  </w:num>
  <w:num w:numId="36">
    <w:abstractNumId w:val="99"/>
  </w:num>
  <w:num w:numId="37">
    <w:abstractNumId w:val="54"/>
  </w:num>
  <w:num w:numId="38">
    <w:abstractNumId w:val="77"/>
  </w:num>
  <w:num w:numId="39">
    <w:abstractNumId w:val="88"/>
  </w:num>
  <w:num w:numId="40">
    <w:abstractNumId w:val="11"/>
  </w:num>
  <w:num w:numId="41">
    <w:abstractNumId w:val="27"/>
  </w:num>
  <w:num w:numId="42">
    <w:abstractNumId w:val="90"/>
  </w:num>
  <w:num w:numId="43">
    <w:abstractNumId w:val="19"/>
  </w:num>
  <w:num w:numId="44">
    <w:abstractNumId w:val="50"/>
  </w:num>
  <w:num w:numId="45">
    <w:abstractNumId w:val="103"/>
  </w:num>
  <w:num w:numId="46">
    <w:abstractNumId w:val="44"/>
  </w:num>
  <w:num w:numId="47">
    <w:abstractNumId w:val="8"/>
  </w:num>
  <w:num w:numId="48">
    <w:abstractNumId w:val="93"/>
  </w:num>
  <w:num w:numId="49">
    <w:abstractNumId w:val="13"/>
  </w:num>
  <w:num w:numId="50">
    <w:abstractNumId w:val="34"/>
  </w:num>
  <w:num w:numId="51">
    <w:abstractNumId w:val="86"/>
  </w:num>
  <w:num w:numId="52">
    <w:abstractNumId w:val="25"/>
  </w:num>
  <w:num w:numId="53">
    <w:abstractNumId w:val="45"/>
  </w:num>
  <w:num w:numId="54">
    <w:abstractNumId w:val="14"/>
  </w:num>
  <w:num w:numId="55">
    <w:abstractNumId w:val="81"/>
  </w:num>
  <w:num w:numId="56">
    <w:abstractNumId w:val="94"/>
  </w:num>
  <w:num w:numId="57">
    <w:abstractNumId w:val="17"/>
  </w:num>
  <w:num w:numId="58">
    <w:abstractNumId w:val="5"/>
  </w:num>
  <w:num w:numId="59">
    <w:abstractNumId w:val="83"/>
  </w:num>
  <w:num w:numId="60">
    <w:abstractNumId w:val="0"/>
  </w:num>
  <w:num w:numId="61">
    <w:abstractNumId w:val="79"/>
  </w:num>
  <w:num w:numId="62">
    <w:abstractNumId w:val="75"/>
  </w:num>
  <w:num w:numId="63">
    <w:abstractNumId w:val="51"/>
  </w:num>
  <w:num w:numId="64">
    <w:abstractNumId w:val="38"/>
  </w:num>
  <w:num w:numId="65">
    <w:abstractNumId w:val="21"/>
  </w:num>
  <w:num w:numId="66">
    <w:abstractNumId w:val="78"/>
  </w:num>
  <w:num w:numId="67">
    <w:abstractNumId w:val="36"/>
  </w:num>
  <w:num w:numId="68">
    <w:abstractNumId w:val="58"/>
  </w:num>
  <w:num w:numId="69">
    <w:abstractNumId w:val="82"/>
  </w:num>
  <w:num w:numId="70">
    <w:abstractNumId w:val="69"/>
  </w:num>
  <w:num w:numId="71">
    <w:abstractNumId w:val="71"/>
  </w:num>
  <w:num w:numId="72">
    <w:abstractNumId w:val="63"/>
  </w:num>
  <w:num w:numId="73">
    <w:abstractNumId w:val="43"/>
  </w:num>
  <w:num w:numId="74">
    <w:abstractNumId w:val="48"/>
  </w:num>
  <w:num w:numId="75">
    <w:abstractNumId w:val="28"/>
  </w:num>
  <w:num w:numId="76">
    <w:abstractNumId w:val="91"/>
  </w:num>
  <w:num w:numId="77">
    <w:abstractNumId w:val="73"/>
  </w:num>
  <w:num w:numId="78">
    <w:abstractNumId w:val="100"/>
  </w:num>
  <w:num w:numId="79">
    <w:abstractNumId w:val="39"/>
  </w:num>
  <w:num w:numId="80">
    <w:abstractNumId w:val="22"/>
  </w:num>
  <w:num w:numId="81">
    <w:abstractNumId w:val="74"/>
  </w:num>
  <w:num w:numId="82">
    <w:abstractNumId w:val="16"/>
  </w:num>
  <w:num w:numId="83">
    <w:abstractNumId w:val="64"/>
  </w:num>
  <w:num w:numId="84">
    <w:abstractNumId w:val="30"/>
  </w:num>
  <w:num w:numId="85">
    <w:abstractNumId w:val="70"/>
  </w:num>
  <w:num w:numId="86">
    <w:abstractNumId w:val="37"/>
  </w:num>
  <w:num w:numId="87">
    <w:abstractNumId w:val="47"/>
  </w:num>
  <w:num w:numId="88">
    <w:abstractNumId w:val="15"/>
  </w:num>
  <w:num w:numId="89">
    <w:abstractNumId w:val="60"/>
  </w:num>
  <w:num w:numId="90">
    <w:abstractNumId w:val="95"/>
  </w:num>
  <w:num w:numId="91">
    <w:abstractNumId w:val="29"/>
  </w:num>
  <w:num w:numId="92">
    <w:abstractNumId w:val="26"/>
  </w:num>
  <w:num w:numId="93">
    <w:abstractNumId w:val="59"/>
  </w:num>
  <w:num w:numId="94">
    <w:abstractNumId w:val="35"/>
  </w:num>
  <w:num w:numId="95">
    <w:abstractNumId w:val="23"/>
  </w:num>
  <w:num w:numId="96">
    <w:abstractNumId w:val="96"/>
  </w:num>
  <w:num w:numId="97">
    <w:abstractNumId w:val="2"/>
  </w:num>
  <w:num w:numId="98">
    <w:abstractNumId w:val="49"/>
  </w:num>
  <w:num w:numId="99">
    <w:abstractNumId w:val="57"/>
  </w:num>
  <w:num w:numId="100">
    <w:abstractNumId w:val="18"/>
  </w:num>
  <w:num w:numId="101">
    <w:abstractNumId w:val="42"/>
  </w:num>
  <w:num w:numId="102">
    <w:abstractNumId w:val="72"/>
  </w:num>
  <w:num w:numId="103">
    <w:abstractNumId w:val="4"/>
  </w:num>
  <w:num w:numId="104">
    <w:abstractNumId w:val="9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E6A"/>
    <w:rsid w:val="00016A56"/>
    <w:rsid w:val="00027A9A"/>
    <w:rsid w:val="000406DD"/>
    <w:rsid w:val="00067F30"/>
    <w:rsid w:val="000763DA"/>
    <w:rsid w:val="000845E0"/>
    <w:rsid w:val="000919CB"/>
    <w:rsid w:val="000C53F5"/>
    <w:rsid w:val="000D7EBB"/>
    <w:rsid w:val="000E30A9"/>
    <w:rsid w:val="000E478B"/>
    <w:rsid w:val="001042BA"/>
    <w:rsid w:val="00124098"/>
    <w:rsid w:val="00131DC5"/>
    <w:rsid w:val="00152DB1"/>
    <w:rsid w:val="001856E6"/>
    <w:rsid w:val="001954A6"/>
    <w:rsid w:val="001A2427"/>
    <w:rsid w:val="001A7E92"/>
    <w:rsid w:val="001C33A2"/>
    <w:rsid w:val="001E5C47"/>
    <w:rsid w:val="00221A5B"/>
    <w:rsid w:val="002962D5"/>
    <w:rsid w:val="002A08BB"/>
    <w:rsid w:val="002A5880"/>
    <w:rsid w:val="002B7B18"/>
    <w:rsid w:val="002C7D96"/>
    <w:rsid w:val="002F6A97"/>
    <w:rsid w:val="0030566A"/>
    <w:rsid w:val="00332A37"/>
    <w:rsid w:val="00341C3A"/>
    <w:rsid w:val="00342AC2"/>
    <w:rsid w:val="00345C2A"/>
    <w:rsid w:val="00362019"/>
    <w:rsid w:val="003656CD"/>
    <w:rsid w:val="00365E7C"/>
    <w:rsid w:val="00385CCD"/>
    <w:rsid w:val="00387444"/>
    <w:rsid w:val="003B39F0"/>
    <w:rsid w:val="003C3E97"/>
    <w:rsid w:val="003D507C"/>
    <w:rsid w:val="003E427A"/>
    <w:rsid w:val="003F384F"/>
    <w:rsid w:val="003F6EE5"/>
    <w:rsid w:val="0042114D"/>
    <w:rsid w:val="004311F9"/>
    <w:rsid w:val="00434F5E"/>
    <w:rsid w:val="00461D39"/>
    <w:rsid w:val="004856BA"/>
    <w:rsid w:val="004B031D"/>
    <w:rsid w:val="004E2933"/>
    <w:rsid w:val="00527D27"/>
    <w:rsid w:val="0058325F"/>
    <w:rsid w:val="00594A5A"/>
    <w:rsid w:val="005A516B"/>
    <w:rsid w:val="005B5B68"/>
    <w:rsid w:val="005D21BC"/>
    <w:rsid w:val="005E7532"/>
    <w:rsid w:val="0060541A"/>
    <w:rsid w:val="00617380"/>
    <w:rsid w:val="0062799B"/>
    <w:rsid w:val="006371B7"/>
    <w:rsid w:val="00642155"/>
    <w:rsid w:val="00655F8C"/>
    <w:rsid w:val="006577D1"/>
    <w:rsid w:val="006B27EF"/>
    <w:rsid w:val="006B32EF"/>
    <w:rsid w:val="006B36D8"/>
    <w:rsid w:val="006F2716"/>
    <w:rsid w:val="00703466"/>
    <w:rsid w:val="007253F0"/>
    <w:rsid w:val="00754C1F"/>
    <w:rsid w:val="00756465"/>
    <w:rsid w:val="007640EC"/>
    <w:rsid w:val="00766EC9"/>
    <w:rsid w:val="00775112"/>
    <w:rsid w:val="007B7AEB"/>
    <w:rsid w:val="007F7B8D"/>
    <w:rsid w:val="00820869"/>
    <w:rsid w:val="00837570"/>
    <w:rsid w:val="00880CFF"/>
    <w:rsid w:val="00891172"/>
    <w:rsid w:val="00892528"/>
    <w:rsid w:val="008A30D4"/>
    <w:rsid w:val="008C5E31"/>
    <w:rsid w:val="008E3D86"/>
    <w:rsid w:val="008E4FB2"/>
    <w:rsid w:val="008E59E7"/>
    <w:rsid w:val="00950022"/>
    <w:rsid w:val="0096440E"/>
    <w:rsid w:val="009677E3"/>
    <w:rsid w:val="009848E6"/>
    <w:rsid w:val="009B41B2"/>
    <w:rsid w:val="009C4469"/>
    <w:rsid w:val="009C5DF3"/>
    <w:rsid w:val="009D277B"/>
    <w:rsid w:val="009E13DB"/>
    <w:rsid w:val="009E580C"/>
    <w:rsid w:val="00A52AD8"/>
    <w:rsid w:val="00A73396"/>
    <w:rsid w:val="00A80549"/>
    <w:rsid w:val="00AA13B1"/>
    <w:rsid w:val="00AA1CF2"/>
    <w:rsid w:val="00AA547B"/>
    <w:rsid w:val="00AD6A6B"/>
    <w:rsid w:val="00AF70A4"/>
    <w:rsid w:val="00B00B47"/>
    <w:rsid w:val="00B1493E"/>
    <w:rsid w:val="00B303A6"/>
    <w:rsid w:val="00B367F1"/>
    <w:rsid w:val="00B37172"/>
    <w:rsid w:val="00B379FF"/>
    <w:rsid w:val="00B85BFC"/>
    <w:rsid w:val="00B901D9"/>
    <w:rsid w:val="00B9106F"/>
    <w:rsid w:val="00B91374"/>
    <w:rsid w:val="00B96903"/>
    <w:rsid w:val="00B96C29"/>
    <w:rsid w:val="00BD6283"/>
    <w:rsid w:val="00C04ADC"/>
    <w:rsid w:val="00C12A49"/>
    <w:rsid w:val="00C175DB"/>
    <w:rsid w:val="00C31054"/>
    <w:rsid w:val="00C56A69"/>
    <w:rsid w:val="00CC2F4B"/>
    <w:rsid w:val="00D44DCF"/>
    <w:rsid w:val="00D87FA1"/>
    <w:rsid w:val="00D90587"/>
    <w:rsid w:val="00D93A62"/>
    <w:rsid w:val="00D9796C"/>
    <w:rsid w:val="00DB4842"/>
    <w:rsid w:val="00DD22F4"/>
    <w:rsid w:val="00DE5412"/>
    <w:rsid w:val="00DE69B0"/>
    <w:rsid w:val="00E02064"/>
    <w:rsid w:val="00E03C80"/>
    <w:rsid w:val="00E62491"/>
    <w:rsid w:val="00E91FA8"/>
    <w:rsid w:val="00EA5315"/>
    <w:rsid w:val="00EA65A3"/>
    <w:rsid w:val="00ED1E6A"/>
    <w:rsid w:val="00ED207A"/>
    <w:rsid w:val="00F004FC"/>
    <w:rsid w:val="00F0544D"/>
    <w:rsid w:val="00F068C7"/>
    <w:rsid w:val="00F54A12"/>
    <w:rsid w:val="00F54EFE"/>
    <w:rsid w:val="00F64A1C"/>
    <w:rsid w:val="00FE0061"/>
    <w:rsid w:val="00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BEF1E"/>
  <w15:docId w15:val="{6EB48322-6959-4FD2-801F-CECC1F14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1FA8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91F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4">
    <w:name w:val="Знак"/>
    <w:basedOn w:val="a"/>
    <w:next w:val="a"/>
    <w:uiPriority w:val="99"/>
    <w:rsid w:val="00E91FA8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текст Знак1"/>
    <w:uiPriority w:val="99"/>
    <w:rsid w:val="00E91FA8"/>
    <w:rPr>
      <w:rFonts w:ascii="Times New Roman" w:hAnsi="Times New Roman"/>
      <w:spacing w:val="2"/>
      <w:sz w:val="16"/>
      <w:u w:val="none"/>
    </w:rPr>
  </w:style>
  <w:style w:type="character" w:customStyle="1" w:styleId="a5">
    <w:name w:val="Основной текст_"/>
    <w:link w:val="2"/>
    <w:uiPriority w:val="99"/>
    <w:locked/>
    <w:rsid w:val="00E91FA8"/>
    <w:rPr>
      <w:sz w:val="19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E91FA8"/>
    <w:pPr>
      <w:shd w:val="clear" w:color="auto" w:fill="FFFFFF"/>
      <w:spacing w:line="240" w:lineRule="atLeast"/>
      <w:ind w:hanging="1660"/>
    </w:pPr>
    <w:rPr>
      <w:rFonts w:ascii="Calibri" w:eastAsia="Calibri" w:hAnsi="Calibri"/>
      <w:sz w:val="19"/>
      <w:szCs w:val="20"/>
    </w:rPr>
  </w:style>
  <w:style w:type="paragraph" w:customStyle="1" w:styleId="p7">
    <w:name w:val="p7"/>
    <w:basedOn w:val="a"/>
    <w:uiPriority w:val="99"/>
    <w:rsid w:val="001A242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5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23</Pages>
  <Words>9762</Words>
  <Characters>55645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Александр Александрович Дюльденко</cp:lastModifiedBy>
  <cp:revision>33</cp:revision>
  <cp:lastPrinted>2017-04-19T10:02:00Z</cp:lastPrinted>
  <dcterms:created xsi:type="dcterms:W3CDTF">2017-03-29T10:33:00Z</dcterms:created>
  <dcterms:modified xsi:type="dcterms:W3CDTF">2019-11-15T11:12:00Z</dcterms:modified>
</cp:coreProperties>
</file>